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6268" w:rsidRDefault="00C26268">
      <w:pPr>
        <w:rPr>
          <w:noProof/>
        </w:rPr>
      </w:pPr>
      <w:bookmarkStart w:id="0" w:name="_GoBack"/>
      <w:r>
        <w:rPr>
          <w:noProof/>
        </w:rPr>
        <w:t>Tiempo utilizado para mostrar todos los datos:</w:t>
      </w:r>
    </w:p>
    <w:p w:rsidR="00C26268" w:rsidRDefault="00C26268">
      <w:pPr>
        <w:rPr>
          <w:noProof/>
        </w:rPr>
      </w:pPr>
      <w:r>
        <w:rPr>
          <w:noProof/>
        </w:rPr>
        <w:drawing>
          <wp:inline distT="0" distB="0" distL="0" distR="0" wp14:anchorId="4D601316" wp14:editId="7D256E85">
            <wp:extent cx="5612130" cy="65024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FED" w:rsidRDefault="00C26268">
      <w:r>
        <w:rPr>
          <w:noProof/>
        </w:rPr>
        <w:drawing>
          <wp:inline distT="0" distB="0" distL="0" distR="0" wp14:anchorId="785C05BF" wp14:editId="57E78C5B">
            <wp:extent cx="5612130" cy="80835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26268" w:rsidRDefault="00C26268"/>
    <w:p w:rsidR="00C26268" w:rsidRDefault="00C26268">
      <w:r>
        <w:t>Complejidad estimada O(N)</w:t>
      </w:r>
      <w:bookmarkEnd w:id="0"/>
    </w:p>
    <w:sectPr w:rsidR="00C262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268"/>
    <w:rsid w:val="00C26268"/>
    <w:rsid w:val="00DE3C74"/>
    <w:rsid w:val="00FA5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0F724"/>
  <w15:chartTrackingRefBased/>
  <w15:docId w15:val="{54DBBC51-7615-49BD-9DB2-E44E12C31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alejandro sarmientos inestroza</dc:creator>
  <cp:keywords/>
  <dc:description/>
  <cp:lastModifiedBy>mario alejandro sarmientos inestroza</cp:lastModifiedBy>
  <cp:revision>1</cp:revision>
  <dcterms:created xsi:type="dcterms:W3CDTF">2018-03-10T05:29:00Z</dcterms:created>
  <dcterms:modified xsi:type="dcterms:W3CDTF">2018-03-10T05:32:00Z</dcterms:modified>
</cp:coreProperties>
</file>