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02C" w:rsidRDefault="009E702C" w:rsidP="009E702C">
      <w:r>
        <w:t>Medidas de centralización</w:t>
      </w:r>
    </w:p>
    <w:p w:rsidR="009E702C" w:rsidRDefault="009E702C" w:rsidP="009E702C">
      <w:r>
        <w:t xml:space="preserve">Habitualmente necesitamos disponer de un valor numérico que represente la disparidad de datos de una distribución de frecuencias. Estos valores son los llamados parámetros centrales o medidas de centralización, ya que son valores "intermedios" que se </w:t>
      </w:r>
      <w:r>
        <w:t>sitúan</w:t>
      </w:r>
      <w:r>
        <w:t xml:space="preserve"> alrededor del centro de la distribución.</w:t>
      </w:r>
    </w:p>
    <w:p w:rsidR="009E702C" w:rsidRDefault="009E702C" w:rsidP="009E702C">
      <w:r>
        <w:t>Se trata de la media, la moda y la mediana.</w:t>
      </w:r>
      <w:r>
        <w:cr/>
      </w:r>
    </w:p>
    <w:p w:rsidR="009E702C" w:rsidRDefault="009E702C" w:rsidP="009E702C">
      <w:r>
        <w:t>La media aritmética</w:t>
      </w:r>
    </w:p>
    <w:p w:rsidR="009E702C" w:rsidRDefault="009E702C" w:rsidP="009E702C">
      <w:r>
        <w:t>Para calcular la media se suman todos los valores de los datos y</w:t>
      </w:r>
      <w:r>
        <w:t xml:space="preserve"> se divide por el número total. </w:t>
      </w:r>
      <w:r>
        <w:t>Cuando los datos se repiten, es más fácil formar la tabla de frecuencias y sumar los productos de cada valor por las veces que se repite, después divi</w:t>
      </w:r>
      <w:r>
        <w:t xml:space="preserve">dimos por el nº total de datos. </w:t>
      </w:r>
      <w:r>
        <w:t>En el caso de variables agrupadas en intervalos, como en el ejemplo que vemos aquí, xi es la marca de clase o</w:t>
      </w:r>
      <w:r>
        <w:t xml:space="preserve"> punto medio de cada intervalo. </w:t>
      </w:r>
      <w:r>
        <w:t>Si sumamos a todos los valores un mismo número, la</w:t>
      </w:r>
      <w:r>
        <w:t xml:space="preserve"> media aumenta en esa cantidad. </w:t>
      </w:r>
      <w:r>
        <w:t>Si multiplicamos todos los valores por un mismo número la media queda multiplicada por el mismo número.</w:t>
      </w:r>
    </w:p>
    <w:p w:rsidR="005B12D3" w:rsidRDefault="009E702C" w:rsidP="005B12D3">
      <w:pPr>
        <w:pStyle w:val="example-title"/>
        <w:spacing w:before="0" w:beforeAutospacing="0" w:after="300" w:afterAutospacing="0"/>
        <w:textAlignment w:val="baseline"/>
        <w:rPr>
          <w:rFonts w:ascii="Arial" w:hAnsi="Arial" w:cs="Arial"/>
          <w:b/>
          <w:bCs/>
          <w:spacing w:val="-5"/>
          <w:sz w:val="27"/>
          <w:szCs w:val="27"/>
        </w:rPr>
      </w:pPr>
      <w:r>
        <w:rPr>
          <w:rFonts w:ascii="Arial" w:hAnsi="Arial" w:cs="Arial"/>
          <w:b/>
          <w:bCs/>
          <w:spacing w:val="-5"/>
          <w:sz w:val="27"/>
          <w:szCs w:val="27"/>
        </w:rPr>
        <w:t>Ejemplo</w:t>
      </w:r>
    </w:p>
    <w:p w:rsidR="009E702C" w:rsidRPr="005B12D3" w:rsidRDefault="009E702C" w:rsidP="005B12D3">
      <w:pPr>
        <w:pStyle w:val="example-title"/>
        <w:spacing w:before="0" w:beforeAutospacing="0" w:after="300" w:afterAutospacing="0"/>
        <w:textAlignment w:val="baseline"/>
        <w:rPr>
          <w:rFonts w:ascii="Arial" w:hAnsi="Arial" w:cs="Arial"/>
          <w:b/>
          <w:bCs/>
          <w:spacing w:val="-5"/>
          <w:sz w:val="27"/>
          <w:szCs w:val="27"/>
        </w:rPr>
      </w:pPr>
      <w:r w:rsidRPr="005B12D3">
        <w:rPr>
          <w:rFonts w:asciiTheme="minorHAnsi" w:eastAsiaTheme="minorHAnsi" w:hAnsiTheme="minorHAnsi" w:cstheme="minorBidi"/>
          <w:sz w:val="22"/>
          <w:szCs w:val="22"/>
          <w:lang w:eastAsia="en-US"/>
        </w:rPr>
        <w:t>En un partido de baloncesto, se tiene la siguiente anotación en los jugadores de un equipo:</w:t>
      </w:r>
    </w:p>
    <w:p w:rsidR="009E702C" w:rsidRPr="005B12D3" w:rsidRDefault="009E702C" w:rsidP="009E702C">
      <w:pPr>
        <w:pStyle w:val="NormalWeb"/>
        <w:spacing w:before="0" w:beforeAutospacing="0" w:after="300" w:afterAutospacing="0"/>
        <w:jc w:val="center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B12D3">
        <w:rPr>
          <w:rFonts w:asciiTheme="minorHAnsi" w:eastAsiaTheme="minorHAnsi" w:hAnsiTheme="minorHAnsi" w:cstheme="minorBidi"/>
          <w:sz w:val="22"/>
          <w:szCs w:val="22"/>
          <w:lang w:eastAsia="en-US"/>
        </w:rPr>
        <w:t>0,</w:t>
      </w:r>
      <w:r w:rsidR="005B12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5B12D3">
        <w:rPr>
          <w:rFonts w:asciiTheme="minorHAnsi" w:eastAsiaTheme="minorHAnsi" w:hAnsiTheme="minorHAnsi" w:cstheme="minorBidi"/>
          <w:sz w:val="22"/>
          <w:szCs w:val="22"/>
          <w:lang w:eastAsia="en-US"/>
        </w:rPr>
        <w:t>2,</w:t>
      </w:r>
      <w:r w:rsidR="005B12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5B12D3">
        <w:rPr>
          <w:rFonts w:asciiTheme="minorHAnsi" w:eastAsiaTheme="minorHAnsi" w:hAnsiTheme="minorHAnsi" w:cstheme="minorBidi"/>
          <w:sz w:val="22"/>
          <w:szCs w:val="22"/>
          <w:lang w:eastAsia="en-US"/>
        </w:rPr>
        <w:t>4,</w:t>
      </w:r>
      <w:r w:rsidR="005B12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5B12D3">
        <w:rPr>
          <w:rFonts w:asciiTheme="minorHAnsi" w:eastAsiaTheme="minorHAnsi" w:hAnsiTheme="minorHAnsi" w:cstheme="minorBidi"/>
          <w:sz w:val="22"/>
          <w:szCs w:val="22"/>
          <w:lang w:eastAsia="en-US"/>
        </w:rPr>
        <w:t>5,</w:t>
      </w:r>
      <w:r w:rsidR="005B12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5B12D3">
        <w:rPr>
          <w:rFonts w:asciiTheme="minorHAnsi" w:eastAsiaTheme="minorHAnsi" w:hAnsiTheme="minorHAnsi" w:cstheme="minorBidi"/>
          <w:sz w:val="22"/>
          <w:szCs w:val="22"/>
          <w:lang w:eastAsia="en-US"/>
        </w:rPr>
        <w:t>8,</w:t>
      </w:r>
      <w:r w:rsidR="005B12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5B12D3">
        <w:rPr>
          <w:rFonts w:asciiTheme="minorHAnsi" w:eastAsiaTheme="minorHAnsi" w:hAnsiTheme="minorHAnsi" w:cstheme="minorBidi"/>
          <w:sz w:val="22"/>
          <w:szCs w:val="22"/>
          <w:lang w:eastAsia="en-US"/>
        </w:rPr>
        <w:t>8,</w:t>
      </w:r>
      <w:r w:rsidR="005B12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5B12D3">
        <w:rPr>
          <w:rFonts w:asciiTheme="minorHAnsi" w:eastAsiaTheme="minorHAnsi" w:hAnsiTheme="minorHAnsi" w:cstheme="minorBidi"/>
          <w:sz w:val="22"/>
          <w:szCs w:val="22"/>
          <w:lang w:eastAsia="en-US"/>
        </w:rPr>
        <w:t>10,</w:t>
      </w:r>
      <w:r w:rsidR="005B12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5B12D3">
        <w:rPr>
          <w:rFonts w:asciiTheme="minorHAnsi" w:eastAsiaTheme="minorHAnsi" w:hAnsiTheme="minorHAnsi" w:cstheme="minorBidi"/>
          <w:sz w:val="22"/>
          <w:szCs w:val="22"/>
          <w:lang w:eastAsia="en-US"/>
        </w:rPr>
        <w:t>15,</w:t>
      </w:r>
      <w:r w:rsidR="005B12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5B12D3">
        <w:rPr>
          <w:rFonts w:asciiTheme="minorHAnsi" w:eastAsiaTheme="minorHAnsi" w:hAnsiTheme="minorHAnsi" w:cstheme="minorBidi"/>
          <w:sz w:val="22"/>
          <w:szCs w:val="22"/>
          <w:lang w:eastAsia="en-US"/>
        </w:rPr>
        <w:t>38</w:t>
      </w:r>
    </w:p>
    <w:p w:rsidR="009E702C" w:rsidRPr="005B12D3" w:rsidRDefault="009E702C" w:rsidP="009E702C">
      <w:pPr>
        <w:pStyle w:val="NormalWeb"/>
        <w:spacing w:before="0" w:beforeAutospacing="0" w:after="30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B12D3">
        <w:rPr>
          <w:rFonts w:asciiTheme="minorHAnsi" w:eastAsiaTheme="minorHAnsi" w:hAnsiTheme="minorHAnsi" w:cstheme="minorBidi"/>
          <w:sz w:val="22"/>
          <w:szCs w:val="22"/>
          <w:lang w:eastAsia="en-US"/>
        </w:rPr>
        <w:t>Calcular la media de anotación del equipo.</w:t>
      </w:r>
    </w:p>
    <w:p w:rsidR="009E702C" w:rsidRPr="005B12D3" w:rsidRDefault="009E702C" w:rsidP="009E702C">
      <w:pPr>
        <w:pStyle w:val="NormalWeb"/>
        <w:spacing w:before="0" w:beforeAutospacing="0" w:after="30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B12D3">
        <w:rPr>
          <w:rFonts w:asciiTheme="minorHAnsi" w:eastAsiaTheme="minorHAnsi" w:hAnsiTheme="minorHAnsi" w:cstheme="minorBidi"/>
          <w:sz w:val="22"/>
          <w:szCs w:val="22"/>
          <w:lang w:eastAsia="en-US"/>
        </w:rPr>
        <w:t>Aplicando la fórmula</w:t>
      </w:r>
    </w:p>
    <w:p w:rsidR="009E702C" w:rsidRDefault="009E702C" w:rsidP="009E702C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spacing w:val="-5"/>
          <w:sz w:val="27"/>
          <w:szCs w:val="27"/>
        </w:rPr>
      </w:pPr>
      <m:oMathPara>
        <m:oMath>
          <m:bar>
            <m:barPr>
              <m:pos m:val="top"/>
              <m:ctrlPr>
                <w:rPr>
                  <w:rFonts w:ascii="Cambria Math" w:hAnsi="Cambria Math" w:cs="Arial"/>
                  <w:spacing w:val="-5"/>
                  <w:sz w:val="27"/>
                  <w:szCs w:val="27"/>
                </w:rPr>
              </m:ctrlPr>
            </m:barPr>
            <m:e>
              <m:r>
                <w:rPr>
                  <w:rFonts w:ascii="Cambria Math" w:hAnsi="Cambria Math" w:cs="Arial"/>
                  <w:spacing w:val="-5"/>
                  <w:sz w:val="27"/>
                  <w:szCs w:val="27"/>
                </w:rPr>
                <m:t>x</m:t>
              </m:r>
            </m:e>
          </m:bar>
          <m:r>
            <w:rPr>
              <w:rFonts w:ascii="Cambria Math" w:hAnsi="Cambria Math" w:cs="Arial"/>
              <w:spacing w:val="-5"/>
              <w:sz w:val="27"/>
              <w:szCs w:val="27"/>
            </w:rPr>
            <m:t>=</m:t>
          </m:r>
          <m:f>
            <m:fPr>
              <m:ctrlPr>
                <w:rPr>
                  <w:rFonts w:ascii="Cambria Math" w:hAnsi="Cambria Math" w:cs="Arial"/>
                  <w:spacing w:val="-5"/>
                  <w:sz w:val="27"/>
                  <w:szCs w:val="27"/>
                </w:rPr>
              </m:ctrlPr>
            </m:fPr>
            <m:num>
              <m:r>
                <w:rPr>
                  <w:rFonts w:ascii="Cambria Math" w:hAnsi="Cambria Math" w:cs="Arial"/>
                  <w:spacing w:val="-5"/>
                  <w:sz w:val="27"/>
                  <w:szCs w:val="27"/>
                </w:rPr>
                <m:t>0+2+4+5+</m:t>
              </m:r>
              <w:bookmarkStart w:id="0" w:name="_GoBack"/>
              <w:bookmarkEnd w:id="0"/>
              <m:r>
                <w:rPr>
                  <w:rFonts w:ascii="Cambria Math" w:hAnsi="Cambria Math" w:cs="Arial"/>
                  <w:spacing w:val="-5"/>
                  <w:sz w:val="27"/>
                  <w:szCs w:val="27"/>
                </w:rPr>
                <m:t>8+9+10+15+38</m:t>
              </m:r>
            </m:num>
            <m:den>
              <m:r>
                <w:rPr>
                  <w:rFonts w:ascii="Cambria Math" w:hAnsi="Cambria Math" w:cs="Arial"/>
                  <w:spacing w:val="-5"/>
                  <w:sz w:val="27"/>
                  <w:szCs w:val="27"/>
                </w:rPr>
                <m:t>9</m:t>
              </m:r>
            </m:den>
          </m:f>
          <m:r>
            <w:rPr>
              <w:rFonts w:ascii="Cambria Math" w:hAnsi="Cambria Math" w:cs="Arial"/>
              <w:spacing w:val="-5"/>
              <w:sz w:val="27"/>
              <w:szCs w:val="27"/>
            </w:rPr>
            <m:t>=</m:t>
          </m:r>
          <m:f>
            <m:fPr>
              <m:ctrlPr>
                <w:rPr>
                  <w:rFonts w:ascii="Cambria Math" w:hAnsi="Cambria Math" w:cs="Arial"/>
                  <w:spacing w:val="-5"/>
                  <w:sz w:val="27"/>
                  <w:szCs w:val="27"/>
                </w:rPr>
              </m:ctrlPr>
            </m:fPr>
            <m:num>
              <m:r>
                <w:rPr>
                  <w:rFonts w:ascii="Cambria Math" w:hAnsi="Cambria Math" w:cs="Arial"/>
                  <w:spacing w:val="-5"/>
                  <w:sz w:val="27"/>
                  <w:szCs w:val="27"/>
                </w:rPr>
                <m:t>90</m:t>
              </m:r>
            </m:num>
            <m:den>
              <m:r>
                <w:rPr>
                  <w:rFonts w:ascii="Cambria Math" w:hAnsi="Cambria Math" w:cs="Arial"/>
                  <w:spacing w:val="-5"/>
                  <w:sz w:val="27"/>
                  <w:szCs w:val="27"/>
                </w:rPr>
                <m:t>9</m:t>
              </m:r>
            </m:den>
          </m:f>
          <m:r>
            <w:rPr>
              <w:rFonts w:ascii="Cambria Math" w:hAnsi="Cambria Math" w:cs="Arial"/>
              <w:spacing w:val="-5"/>
              <w:sz w:val="27"/>
              <w:szCs w:val="27"/>
            </w:rPr>
            <m:t>=10</m:t>
          </m:r>
        </m:oMath>
      </m:oMathPara>
    </w:p>
    <w:p w:rsidR="005B12D3" w:rsidRDefault="005B12D3" w:rsidP="005B12D3">
      <w:r>
        <w:t>La moda</w:t>
      </w:r>
    </w:p>
    <w:p w:rsidR="009E702C" w:rsidRDefault="005B12D3" w:rsidP="005B12D3">
      <w:r>
        <w:t>La moda de una variable estadística es el valor más repetido, el que t</w:t>
      </w:r>
      <w:r>
        <w:t xml:space="preserve">iene mayor frecuencia absoluta. </w:t>
      </w:r>
      <w:r>
        <w:t>Si la variable es discreta se busc</w:t>
      </w:r>
      <w:r>
        <w:t xml:space="preserve">a el valor de mayor frecuencia. </w:t>
      </w:r>
      <w:r>
        <w:t>Si los datos están agrupados, la clase de mayor frecuencia se llama clase modal. A veces se toma la marca de clase de la clase modal como valor de la moda, pero es más preciso utilizar la fórmula:</w:t>
      </w:r>
    </w:p>
    <w:p w:rsidR="005B12D3" w:rsidRPr="005B12D3" w:rsidRDefault="005B12D3" w:rsidP="005B12D3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B12D3">
        <w:rPr>
          <w:rFonts w:asciiTheme="minorHAnsi" w:eastAsiaTheme="minorHAnsi" w:hAnsiTheme="minorHAnsi" w:cstheme="minorBidi"/>
          <w:sz w:val="22"/>
          <w:szCs w:val="22"/>
          <w:lang w:eastAsia="en-US"/>
        </w:rPr>
        <w:t>1</w:t>
      </w:r>
      <w:r w:rsidRPr="005B12D3">
        <w:rPr>
          <w:rFonts w:asciiTheme="minorHAnsi" w:eastAsiaTheme="minorHAnsi" w:hAnsiTheme="minorHAnsi" w:cstheme="minorBidi"/>
          <w:sz w:val="22"/>
          <w:szCs w:val="22"/>
          <w:lang w:eastAsia="en-US"/>
        </w:rPr>
        <w:t> Hallar la moda de la distribución: </w:t>
      </w:r>
      <w:r w:rsidRPr="005B12D3">
        <w:rPr>
          <w:rFonts w:asciiTheme="minorHAnsi" w:eastAsiaTheme="minorHAnsi" w:hAnsiTheme="minorHAnsi" w:cstheme="minorBidi"/>
          <w:sz w:val="22"/>
          <w:szCs w:val="22"/>
          <w:lang w:eastAsia="en-US"/>
        </w:rPr>
        <w:drawing>
          <wp:inline distT="0" distB="0" distL="0" distR="0">
            <wp:extent cx="1409700" cy="180975"/>
            <wp:effectExtent l="0" t="0" r="0" b="9525"/>
            <wp:docPr id="5" name="Imagen 5" descr="2, 3, 3, 4, 4, 4, 5,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, 3, 3, 4, 4, 4, 5,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2D3" w:rsidRPr="005B12D3" w:rsidRDefault="005B12D3" w:rsidP="005B12D3">
      <w:pPr>
        <w:pStyle w:val="NormalWeb"/>
        <w:shd w:val="clear" w:color="auto" w:fill="FFFFFF"/>
        <w:spacing w:before="0" w:after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B12D3">
        <w:rPr>
          <w:rFonts w:asciiTheme="minorHAnsi" w:eastAsiaTheme="minorHAnsi" w:hAnsiTheme="minorHAnsi" w:cstheme="minorBidi"/>
          <w:sz w:val="22"/>
          <w:szCs w:val="22"/>
          <w:lang w:eastAsia="en-US"/>
        </w:rPr>
        <w:drawing>
          <wp:inline distT="0" distB="0" distL="0" distR="0">
            <wp:extent cx="638175" cy="171450"/>
            <wp:effectExtent l="0" t="0" r="9525" b="0"/>
            <wp:docPr id="4" name="Imagen 4" descr="M_o=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_o=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2D3" w:rsidRPr="005B12D3" w:rsidRDefault="005B12D3" w:rsidP="005B12D3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B12D3">
        <w:rPr>
          <w:rFonts w:asciiTheme="minorHAnsi" w:eastAsiaTheme="minorHAnsi" w:hAnsiTheme="minorHAnsi" w:cstheme="minorBidi"/>
          <w:sz w:val="22"/>
          <w:szCs w:val="22"/>
          <w:lang w:eastAsia="en-US"/>
        </w:rPr>
        <w:t>2</w:t>
      </w:r>
      <w:r w:rsidRPr="005B12D3">
        <w:rPr>
          <w:rFonts w:asciiTheme="minorHAnsi" w:eastAsiaTheme="minorHAnsi" w:hAnsiTheme="minorHAnsi" w:cstheme="minorBidi"/>
          <w:sz w:val="22"/>
          <w:szCs w:val="22"/>
          <w:lang w:eastAsia="en-US"/>
        </w:rPr>
        <w:t> Hallar la moda de la distribución:</w:t>
      </w:r>
      <w:r w:rsidRPr="005B12D3">
        <w:rPr>
          <w:rFonts w:asciiTheme="minorHAnsi" w:eastAsiaTheme="minorHAnsi" w:hAnsiTheme="minorHAnsi" w:cstheme="minorBidi"/>
          <w:sz w:val="22"/>
          <w:szCs w:val="22"/>
          <w:lang w:eastAsia="en-US"/>
        </w:rPr>
        <w:drawing>
          <wp:inline distT="0" distB="0" distL="0" distR="0">
            <wp:extent cx="2362200" cy="190500"/>
            <wp:effectExtent l="0" t="0" r="0" b="0"/>
            <wp:docPr id="3" name="Imagen 3" descr=" 1, 1, 1, 4, 4, 5, 5, 5, 7, 8, 9, 9,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 1, 1, 1, 4, 4, 5, 5, 5, 7, 8, 9, 9,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2D3" w:rsidRDefault="005B12D3" w:rsidP="005B12D3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 w:rsidRPr="005B12D3">
        <w:rPr>
          <w:rFonts w:asciiTheme="minorHAnsi" w:eastAsiaTheme="minorHAnsi" w:hAnsiTheme="minorHAnsi" w:cstheme="minorBidi"/>
          <w:sz w:val="22"/>
          <w:szCs w:val="22"/>
          <w:lang w:eastAsia="en-US"/>
        </w:rPr>
        <w:drawing>
          <wp:inline distT="0" distB="0" distL="0" distR="0">
            <wp:extent cx="1019175" cy="190500"/>
            <wp:effectExtent l="0" t="0" r="9525" b="0"/>
            <wp:docPr id="2" name="Imagen 2" descr="M_o= 1, 5,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_o= 1, 5,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2D3" w:rsidRDefault="005B12D3" w:rsidP="005B12D3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</w:p>
    <w:p w:rsidR="005B12D3" w:rsidRPr="005B12D3" w:rsidRDefault="005B12D3" w:rsidP="005B12D3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</w:p>
    <w:sectPr w:rsidR="005B12D3" w:rsidRPr="005B12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DA8"/>
    <w:rsid w:val="002352CD"/>
    <w:rsid w:val="005B12D3"/>
    <w:rsid w:val="00633152"/>
    <w:rsid w:val="007570F5"/>
    <w:rsid w:val="009E702C"/>
    <w:rsid w:val="009F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482127D-37DE-43FC-9C11-8843E24E8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7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paragraph" w:customStyle="1" w:styleId="textonormal">
    <w:name w:val="textonormal"/>
    <w:basedOn w:val="Normal"/>
    <w:rsid w:val="009E7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styleId="Hipervnculo">
    <w:name w:val="Hyperlink"/>
    <w:basedOn w:val="Fuentedeprrafopredeter"/>
    <w:uiPriority w:val="99"/>
    <w:semiHidden/>
    <w:unhideWhenUsed/>
    <w:rsid w:val="009E702C"/>
    <w:rPr>
      <w:color w:val="0000FF"/>
      <w:u w:val="single"/>
    </w:rPr>
  </w:style>
  <w:style w:type="paragraph" w:customStyle="1" w:styleId="example-title">
    <w:name w:val="example-title"/>
    <w:basedOn w:val="Normal"/>
    <w:rsid w:val="009E7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customStyle="1" w:styleId="sb">
    <w:name w:val="sb"/>
    <w:basedOn w:val="Fuentedeprrafopredeter"/>
    <w:rsid w:val="005B12D3"/>
  </w:style>
  <w:style w:type="paragraph" w:customStyle="1" w:styleId="b">
    <w:name w:val="b"/>
    <w:basedOn w:val="Normal"/>
    <w:rsid w:val="005B1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2020-03-11T18:14:00Z</dcterms:created>
  <dcterms:modified xsi:type="dcterms:W3CDTF">2020-03-11T18:49:00Z</dcterms:modified>
</cp:coreProperties>
</file>