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1D00" w14:textId="01D96304" w:rsidR="00320F92" w:rsidRPr="00483C4A" w:rsidRDefault="004209D4" w:rsidP="002833B2">
      <w:pPr>
        <w:pStyle w:val="Ttulo"/>
        <w:ind w:firstLine="720"/>
        <w:rPr>
          <w:u w:val="single"/>
        </w:rPr>
      </w:pPr>
      <w:r w:rsidRPr="00B65965">
        <w:t xml:space="preserve">Guía para Implementar un Nuevo </w:t>
      </w:r>
      <w:r w:rsidRPr="00483C4A">
        <w:t>Proveedor de Datos Biológicos en</w:t>
      </w:r>
      <w:r w:rsidRPr="00B65965">
        <w:t xml:space="preserve"> RareDiseaseFinder</w:t>
      </w:r>
      <w:bookmarkStart w:id="0" w:name="_Toc197606054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836292003"/>
        <w:docPartObj>
          <w:docPartGallery w:val="Table of Contents"/>
          <w:docPartUnique/>
        </w:docPartObj>
      </w:sdtPr>
      <w:sdtContent>
        <w:p w14:paraId="4EC66C43" w14:textId="1A2CE539" w:rsidR="002744C4" w:rsidRDefault="007B1952">
          <w:pPr>
            <w:pStyle w:val="TtuloTDC"/>
          </w:pPr>
          <w:r>
            <w:t>índice</w:t>
          </w:r>
        </w:p>
        <w:p w14:paraId="2470D285" w14:textId="6E7EEE36" w:rsidR="007B1952" w:rsidRDefault="002744C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3517" w:history="1">
            <w:r w:rsidR="007B1952" w:rsidRPr="00D56134">
              <w:rPr>
                <w:rStyle w:val="Hipervnculo"/>
                <w:noProof/>
              </w:rPr>
              <w:t>1. Introducción a la Arquitectura del Sistema</w:t>
            </w:r>
            <w:r w:rsidR="007B1952">
              <w:rPr>
                <w:noProof/>
                <w:webHidden/>
              </w:rPr>
              <w:tab/>
            </w:r>
            <w:r w:rsidR="007B1952">
              <w:rPr>
                <w:noProof/>
                <w:webHidden/>
              </w:rPr>
              <w:fldChar w:fldCharType="begin"/>
            </w:r>
            <w:r w:rsidR="007B1952">
              <w:rPr>
                <w:noProof/>
                <w:webHidden/>
              </w:rPr>
              <w:instrText xml:space="preserve"> PAGEREF _Toc198553517 \h </w:instrText>
            </w:r>
            <w:r w:rsidR="007B1952">
              <w:rPr>
                <w:noProof/>
                <w:webHidden/>
              </w:rPr>
            </w:r>
            <w:r w:rsidR="007B1952">
              <w:rPr>
                <w:noProof/>
                <w:webHidden/>
              </w:rPr>
              <w:fldChar w:fldCharType="separate"/>
            </w:r>
            <w:r w:rsidR="007B1952">
              <w:rPr>
                <w:noProof/>
                <w:webHidden/>
              </w:rPr>
              <w:t>1</w:t>
            </w:r>
            <w:r w:rsidR="007B1952">
              <w:rPr>
                <w:noProof/>
                <w:webHidden/>
              </w:rPr>
              <w:fldChar w:fldCharType="end"/>
            </w:r>
          </w:hyperlink>
        </w:p>
        <w:p w14:paraId="1748F29D" w14:textId="3BD54373" w:rsidR="007B1952" w:rsidRDefault="007B1952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18" w:history="1">
            <w:r w:rsidRPr="00D56134">
              <w:rPr>
                <w:rStyle w:val="Hipervnculo"/>
                <w:noProof/>
              </w:rPr>
              <w:t>1.1 Patrón de Diseño Retriever/Parser/Filter/Processor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30A6" w14:textId="72725364" w:rsidR="007B1952" w:rsidRDefault="007B195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19" w:history="1">
            <w:r w:rsidRPr="00D56134">
              <w:rPr>
                <w:rStyle w:val="Hipervnculo"/>
                <w:noProof/>
              </w:rPr>
              <w:t>2. Implementación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3251" w14:textId="0F397FB0" w:rsidR="007B1952" w:rsidRDefault="007B1952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20" w:history="1">
            <w:r w:rsidRPr="00D56134">
              <w:rPr>
                <w:rStyle w:val="Hipervnculo"/>
                <w:noProof/>
              </w:rPr>
              <w:t>2.1 Determinación del tipo de Retriever y creación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F104" w14:textId="2FEEBD94" w:rsidR="007B1952" w:rsidRDefault="007B1952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21" w:history="1">
            <w:r w:rsidRPr="00D56134">
              <w:rPr>
                <w:rStyle w:val="Hipervnculo"/>
                <w:noProof/>
              </w:rPr>
              <w:t>2.2 Estrategia del Retriever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0B02" w14:textId="2E346DE8" w:rsidR="007B1952" w:rsidRDefault="007B1952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22" w:history="1">
            <w:r w:rsidRPr="00D56134">
              <w:rPr>
                <w:rStyle w:val="Hipervnculo"/>
                <w:noProof/>
              </w:rPr>
              <w:t>2.3 Estrategia del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1C6E" w14:textId="41143AC1" w:rsidR="007B1952" w:rsidRDefault="007B1952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23" w:history="1">
            <w:r w:rsidRPr="00D56134">
              <w:rPr>
                <w:rStyle w:val="Hipervnculo"/>
                <w:noProof/>
              </w:rPr>
              <w:t>2.4 Estrategia del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4D20" w14:textId="5E9F4422" w:rsidR="007B1952" w:rsidRDefault="007B1952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24" w:history="1">
            <w:r w:rsidRPr="00D56134">
              <w:rPr>
                <w:rStyle w:val="Hipervnculo"/>
                <w:noProof/>
              </w:rPr>
              <w:t>3. Integración en el sistema de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A20F" w14:textId="3C492AA4" w:rsidR="007B1952" w:rsidRDefault="007B1952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8553525" w:history="1">
            <w:r w:rsidRPr="00D56134">
              <w:rPr>
                <w:rStyle w:val="Hipervnculo"/>
                <w:noProof/>
              </w:rPr>
              <w:t>3.1 Workflow Step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9D39" w14:textId="25C8973D" w:rsidR="002744C4" w:rsidRPr="002744C4" w:rsidRDefault="002744C4" w:rsidP="002744C4">
          <w:r>
            <w:rPr>
              <w:b/>
              <w:bCs/>
            </w:rPr>
            <w:fldChar w:fldCharType="end"/>
          </w:r>
        </w:p>
      </w:sdtContent>
    </w:sdt>
    <w:p w14:paraId="4A6D7F0C" w14:textId="243B7EB1" w:rsidR="00C8738F" w:rsidRPr="00B65965" w:rsidRDefault="004209D4">
      <w:pPr>
        <w:pStyle w:val="Ttulo1"/>
      </w:pPr>
      <w:bookmarkStart w:id="1" w:name="_Toc198553517"/>
      <w:r w:rsidRPr="00B65965">
        <w:t>1. Introducción a la Arquitectura del Sistema</w:t>
      </w:r>
      <w:bookmarkEnd w:id="0"/>
      <w:bookmarkEnd w:id="1"/>
    </w:p>
    <w:p w14:paraId="65AFC6F3" w14:textId="38D1BD9F" w:rsidR="00C8738F" w:rsidRPr="00B65965" w:rsidRDefault="004209D4">
      <w:pPr>
        <w:pStyle w:val="Ttulo2"/>
      </w:pPr>
      <w:bookmarkStart w:id="2" w:name="_Toc197606055"/>
      <w:bookmarkStart w:id="3" w:name="_Toc198553518"/>
      <w:r w:rsidRPr="00B65965">
        <w:t xml:space="preserve">1.1 Patrón de Diseño </w:t>
      </w:r>
      <w:r w:rsidR="004731A3" w:rsidRPr="00B65965">
        <w:t>Retriever</w:t>
      </w:r>
      <w:r w:rsidRPr="00B65965">
        <w:t>/Parser/</w:t>
      </w:r>
      <w:r w:rsidR="00C5081E" w:rsidRPr="00B65965">
        <w:t>Filter/</w:t>
      </w:r>
      <w:r w:rsidRPr="00B65965">
        <w:t>Processor</w:t>
      </w:r>
      <w:bookmarkEnd w:id="2"/>
      <w:bookmarkEnd w:id="3"/>
      <w:r w:rsidR="00347D06" w:rsidRPr="00B65965">
        <w:t xml:space="preserve"> </w:t>
      </w:r>
    </w:p>
    <w:p w14:paraId="23705616" w14:textId="122451EE" w:rsidR="00C8738F" w:rsidRPr="00B65965" w:rsidRDefault="004209D4">
      <w:r w:rsidRPr="00B65965">
        <w:t xml:space="preserve">El sistema utiliza un patrón de </w:t>
      </w:r>
      <w:r w:rsidR="0072699B">
        <w:t>cuatro</w:t>
      </w:r>
      <w:r w:rsidRPr="00B65965">
        <w:t xml:space="preserve"> capas para gestionar fuentes de datos externas:</w:t>
      </w:r>
    </w:p>
    <w:p w14:paraId="27A33C7F" w14:textId="4CAC017B" w:rsidR="00C8738F" w:rsidRPr="00B65965" w:rsidRDefault="004209D4" w:rsidP="0072699B">
      <w:pPr>
        <w:pStyle w:val="Listaconvietas"/>
        <w:numPr>
          <w:ilvl w:val="0"/>
          <w:numId w:val="14"/>
        </w:numPr>
      </w:pPr>
      <w:r w:rsidRPr="00B65965">
        <w:t xml:space="preserve">Capa </w:t>
      </w:r>
      <w:r w:rsidR="004731A3" w:rsidRPr="00B65965">
        <w:t>Retriever</w:t>
      </w:r>
      <w:r w:rsidR="00A00AFF" w:rsidRPr="00B65965">
        <w:t xml:space="preserve"> </w:t>
      </w:r>
      <w:r w:rsidR="004731A3" w:rsidRPr="00B65965">
        <w:t>(Client</w:t>
      </w:r>
      <w:r w:rsidRPr="00B65965">
        <w:t>/Scraper</w:t>
      </w:r>
      <w:r w:rsidR="004731A3" w:rsidRPr="00B65965">
        <w:t>)</w:t>
      </w:r>
      <w:r w:rsidRPr="00B65965">
        <w:t>:</w:t>
      </w:r>
    </w:p>
    <w:p w14:paraId="3C5497F3" w14:textId="0925159C" w:rsidR="00C8738F" w:rsidRPr="00B65965" w:rsidRDefault="004209D4" w:rsidP="0072699B">
      <w:pPr>
        <w:pStyle w:val="Listaconvietas2"/>
        <w:numPr>
          <w:ilvl w:val="0"/>
          <w:numId w:val="15"/>
        </w:numPr>
      </w:pPr>
      <w:r w:rsidRPr="00B65965">
        <w:t>Gestiona la comunicación externa (</w:t>
      </w:r>
      <w:r w:rsidR="00A00AFF" w:rsidRPr="00B65965">
        <w:t xml:space="preserve">Client si es vía </w:t>
      </w:r>
      <w:r w:rsidRPr="00B65965">
        <w:t>API</w:t>
      </w:r>
      <w:r w:rsidR="00A00AFF" w:rsidRPr="00B65965">
        <w:t xml:space="preserve"> o</w:t>
      </w:r>
      <w:r w:rsidR="004731A3" w:rsidRPr="00B65965">
        <w:t xml:space="preserve"> </w:t>
      </w:r>
      <w:r w:rsidR="00A00AFF" w:rsidRPr="00B65965">
        <w:t>Scraper si es vía</w:t>
      </w:r>
      <w:r w:rsidRPr="00B65965">
        <w:t xml:space="preserve"> web scraping).</w:t>
      </w:r>
    </w:p>
    <w:p w14:paraId="14560784" w14:textId="77777777" w:rsidR="00C8738F" w:rsidRPr="00B65965" w:rsidRDefault="004209D4" w:rsidP="0072699B">
      <w:pPr>
        <w:pStyle w:val="Listaconvietas2"/>
        <w:numPr>
          <w:ilvl w:val="0"/>
          <w:numId w:val="15"/>
        </w:numPr>
      </w:pPr>
      <w:r w:rsidRPr="00B65965">
        <w:t>Implementa lógica para recuperar datos brutos y verificar conectividad.</w:t>
      </w:r>
    </w:p>
    <w:p w14:paraId="436B1C4F" w14:textId="77777777" w:rsidR="00C8738F" w:rsidRPr="00B65965" w:rsidRDefault="004209D4" w:rsidP="0072699B">
      <w:pPr>
        <w:pStyle w:val="Listaconvietas"/>
        <w:numPr>
          <w:ilvl w:val="0"/>
          <w:numId w:val="14"/>
        </w:numPr>
        <w:spacing w:line="240" w:lineRule="auto"/>
      </w:pPr>
      <w:r w:rsidRPr="00B65965">
        <w:t>Capa Parser:</w:t>
      </w:r>
    </w:p>
    <w:p w14:paraId="7F29D5DE" w14:textId="77777777" w:rsidR="00C8738F" w:rsidRPr="00B65965" w:rsidRDefault="004209D4" w:rsidP="0072699B">
      <w:pPr>
        <w:pStyle w:val="Listaconvietas2"/>
        <w:numPr>
          <w:ilvl w:val="1"/>
          <w:numId w:val="16"/>
        </w:numPr>
      </w:pPr>
      <w:r w:rsidRPr="00B65965">
        <w:t>Transforma datos brutos en estructuras estandarizadas (DataFrames).</w:t>
      </w:r>
    </w:p>
    <w:p w14:paraId="02FE9752" w14:textId="77777777" w:rsidR="00C8738F" w:rsidRPr="00B65965" w:rsidRDefault="004209D4" w:rsidP="0072699B">
      <w:pPr>
        <w:pStyle w:val="Listaconvietas2"/>
        <w:numPr>
          <w:ilvl w:val="1"/>
          <w:numId w:val="16"/>
        </w:numPr>
      </w:pPr>
      <w:r w:rsidRPr="00B65965">
        <w:t>Incluye métodos específicos para cada tipo de dato (genes, fármacos, enfermedades).</w:t>
      </w:r>
    </w:p>
    <w:p w14:paraId="13D3F2ED" w14:textId="77777777" w:rsidR="00C10E6B" w:rsidRPr="00B65965" w:rsidRDefault="00C10E6B" w:rsidP="0072699B">
      <w:pPr>
        <w:pStyle w:val="Listaconvietas"/>
        <w:numPr>
          <w:ilvl w:val="0"/>
          <w:numId w:val="14"/>
        </w:numPr>
      </w:pPr>
      <w:r w:rsidRPr="00B65965">
        <w:t>Capa Filter</w:t>
      </w:r>
    </w:p>
    <w:p w14:paraId="451B320F" w14:textId="77777777" w:rsidR="00C10E6B" w:rsidRPr="00B65965" w:rsidRDefault="00C10E6B" w:rsidP="0072699B">
      <w:pPr>
        <w:pStyle w:val="Listaconvietas2"/>
        <w:numPr>
          <w:ilvl w:val="1"/>
          <w:numId w:val="17"/>
        </w:numPr>
      </w:pPr>
      <w:r w:rsidRPr="00B65965">
        <w:t>Crea de forma automatizada un json con los filtros definidos para la fuente</w:t>
      </w:r>
    </w:p>
    <w:p w14:paraId="3F5C50A0" w14:textId="4AA47B34" w:rsidR="00C10E6B" w:rsidRPr="00B65965" w:rsidRDefault="00C10E6B" w:rsidP="0072699B">
      <w:pPr>
        <w:pStyle w:val="Listaconvietas2"/>
        <w:numPr>
          <w:ilvl w:val="1"/>
          <w:numId w:val="17"/>
        </w:numPr>
      </w:pPr>
      <w:r w:rsidRPr="00B65965">
        <w:t>Mapea filtros de usuario a métodos específicos del Parser.</w:t>
      </w:r>
      <w:r w:rsidR="00DC5807">
        <w:tab/>
      </w:r>
    </w:p>
    <w:p w14:paraId="028DC53A" w14:textId="77777777" w:rsidR="00C10E6B" w:rsidRPr="00C81FA5" w:rsidRDefault="00C10E6B" w:rsidP="0072699B">
      <w:pPr>
        <w:pStyle w:val="Listaconvietas2"/>
        <w:numPr>
          <w:ilvl w:val="0"/>
          <w:numId w:val="0"/>
        </w:numPr>
        <w:rPr>
          <w:u w:val="single"/>
        </w:rPr>
      </w:pPr>
    </w:p>
    <w:p w14:paraId="5194453E" w14:textId="77777777" w:rsidR="00031448" w:rsidRPr="00B65965" w:rsidRDefault="00031448" w:rsidP="0072699B">
      <w:pPr>
        <w:pStyle w:val="Listaconvietas"/>
        <w:numPr>
          <w:ilvl w:val="0"/>
          <w:numId w:val="14"/>
        </w:numPr>
      </w:pPr>
      <w:r w:rsidRPr="00B65965">
        <w:t>Capa Processor:</w:t>
      </w:r>
    </w:p>
    <w:p w14:paraId="40313C08" w14:textId="77777777" w:rsidR="00031448" w:rsidRPr="00B65965" w:rsidRDefault="00031448" w:rsidP="0072699B">
      <w:pPr>
        <w:pStyle w:val="Listaconvietas2"/>
        <w:numPr>
          <w:ilvl w:val="1"/>
          <w:numId w:val="18"/>
        </w:numPr>
      </w:pPr>
      <w:r w:rsidRPr="00B65965">
        <w:t>Coordina el flujo entre Client y Parser.</w:t>
      </w:r>
    </w:p>
    <w:p w14:paraId="3BD8D6F3" w14:textId="5880C057" w:rsidR="00031448" w:rsidRPr="00B65965" w:rsidRDefault="00C10E6B" w:rsidP="0072699B">
      <w:pPr>
        <w:pStyle w:val="Listaconvietas2"/>
        <w:numPr>
          <w:ilvl w:val="1"/>
          <w:numId w:val="18"/>
        </w:numPr>
      </w:pPr>
      <w:r w:rsidRPr="00B65965">
        <w:t xml:space="preserve">Coordina </w:t>
      </w:r>
      <w:r w:rsidR="00C5081E" w:rsidRPr="00B65965">
        <w:t>la comunicación de los filtros entre las capas superiores e inferior</w:t>
      </w:r>
      <w:r w:rsidR="004731A3" w:rsidRPr="00B65965">
        <w:t>e</w:t>
      </w:r>
      <w:r w:rsidR="00C5081E" w:rsidRPr="00B65965">
        <w:t>s.</w:t>
      </w:r>
    </w:p>
    <w:p w14:paraId="2C2F2D7D" w14:textId="77777777" w:rsidR="00031448" w:rsidRPr="00B65965" w:rsidRDefault="00031448" w:rsidP="0072699B">
      <w:pPr>
        <w:pStyle w:val="Listaconvietas2"/>
        <w:numPr>
          <w:ilvl w:val="0"/>
          <w:numId w:val="0"/>
        </w:numPr>
      </w:pPr>
    </w:p>
    <w:p w14:paraId="11268DB0" w14:textId="02896F7C" w:rsidR="00031448" w:rsidRPr="00B65965" w:rsidRDefault="00031448">
      <w:r w:rsidRPr="00B65965">
        <w:t>En resumen:</w:t>
      </w:r>
    </w:p>
    <w:p w14:paraId="0EED21AC" w14:textId="1618ACE6" w:rsidR="00C8738F" w:rsidRPr="00B65965" w:rsidRDefault="004209D4">
      <w:r w:rsidRPr="00B65965">
        <w:t xml:space="preserve">El </w:t>
      </w:r>
      <w:r w:rsidR="004731A3" w:rsidRPr="00B65965">
        <w:t>Retriever</w:t>
      </w:r>
      <w:r w:rsidRPr="00B65965">
        <w:t xml:space="preserve"> recupera datos de la fuente externa.</w:t>
      </w:r>
    </w:p>
    <w:p w14:paraId="3A317DEE" w14:textId="77777777" w:rsidR="00C8738F" w:rsidRPr="00B65965" w:rsidRDefault="004209D4">
      <w:r w:rsidRPr="00B65965">
        <w:t>El Parser normaliza los datos según esquemas predefinidos.</w:t>
      </w:r>
    </w:p>
    <w:p w14:paraId="37F43626" w14:textId="7950B0DD" w:rsidR="00C5081E" w:rsidRPr="00B65965" w:rsidRDefault="00C5081E">
      <w:r w:rsidRPr="00B65965">
        <w:t xml:space="preserve">El Filter </w:t>
      </w:r>
      <w:r w:rsidR="00646338" w:rsidRPr="00B65965">
        <w:t>crea filtros personalizados para los datos específicos de la Fuente.</w:t>
      </w:r>
    </w:p>
    <w:p w14:paraId="17B8E104" w14:textId="77777777" w:rsidR="00C8738F" w:rsidRPr="00B65965" w:rsidRDefault="004209D4">
      <w:r w:rsidRPr="00B65965">
        <w:t>El Processor unifica resultados y los prepara para el orquestador.</w:t>
      </w:r>
    </w:p>
    <w:p w14:paraId="2A9D09DB" w14:textId="77777777" w:rsidR="00C8738F" w:rsidRPr="00B65965" w:rsidRDefault="004209D4">
      <w:pPr>
        <w:pStyle w:val="Ttulo1"/>
      </w:pPr>
      <w:bookmarkStart w:id="4" w:name="_Toc197606057"/>
      <w:bookmarkStart w:id="5" w:name="_Toc198553519"/>
      <w:r w:rsidRPr="00B65965">
        <w:t>2. Implementación Paso a Paso</w:t>
      </w:r>
      <w:bookmarkEnd w:id="4"/>
      <w:bookmarkEnd w:id="5"/>
    </w:p>
    <w:p w14:paraId="391A58F5" w14:textId="52E461AC" w:rsidR="00F91824" w:rsidRPr="00B65965" w:rsidRDefault="00F91824" w:rsidP="00F91824">
      <w:r w:rsidRPr="00B65965">
        <w:t>En este apartado explicaremos paso a paso y en detalle cada una de las decision</w:t>
      </w:r>
      <w:r w:rsidR="00050AEA" w:rsidRPr="00B65965">
        <w:t>es e implementaciones que se deben llevar a cabo para crear una nueva fuente en el Sistema correctamente.</w:t>
      </w:r>
    </w:p>
    <w:p w14:paraId="658FE143" w14:textId="1EE796A8" w:rsidR="00C8738F" w:rsidRPr="00B65965" w:rsidRDefault="004209D4">
      <w:pPr>
        <w:pStyle w:val="Ttulo2"/>
      </w:pPr>
      <w:bookmarkStart w:id="6" w:name="_Toc197606058"/>
      <w:bookmarkStart w:id="7" w:name="_Toc198553520"/>
      <w:r w:rsidRPr="00B65965">
        <w:t xml:space="preserve">2.1 </w:t>
      </w:r>
      <w:bookmarkEnd w:id="6"/>
      <w:r w:rsidR="00F91824" w:rsidRPr="00B65965">
        <w:t>Determinación del tipo de Retriever</w:t>
      </w:r>
      <w:r w:rsidR="00BF5832">
        <w:t xml:space="preserve"> y creación de clases</w:t>
      </w:r>
      <w:bookmarkEnd w:id="7"/>
    </w:p>
    <w:p w14:paraId="5BC1A4D9" w14:textId="54A665C0" w:rsidR="00C8738F" w:rsidRDefault="004731A3">
      <w:r w:rsidRPr="00B65965">
        <w:t>Debemos</w:t>
      </w:r>
      <w:r w:rsidR="00A00AFF" w:rsidRPr="00B65965">
        <w:t xml:space="preserve"> </w:t>
      </w:r>
      <w:r w:rsidR="00BD6BA3" w:rsidRPr="00B65965">
        <w:t>determinar</w:t>
      </w:r>
      <w:r w:rsidR="00A00AFF" w:rsidRPr="00B65965">
        <w:t xml:space="preserve"> si el Retriever será un Clie</w:t>
      </w:r>
      <w:r w:rsidR="00946F24" w:rsidRPr="00B65965">
        <w:t>nt o un Scraper en base a cómo se extrae la información de la fuente</w:t>
      </w:r>
      <w:r w:rsidR="00335556">
        <w:t xml:space="preserve">. Como en nuestro caso accedemos a través de una API GraphQL, </w:t>
      </w:r>
      <w:r w:rsidR="001846B0">
        <w:t>crearemos un OpenTargetsClient.</w:t>
      </w:r>
    </w:p>
    <w:p w14:paraId="5E95A2A6" w14:textId="08C5CD46" w:rsidR="00BF5832" w:rsidRDefault="00BF5832" w:rsidP="00A84E46">
      <w:r>
        <w:t xml:space="preserve">Ahora, ya sabemos que las clases a crear </w:t>
      </w:r>
      <w:r w:rsidR="00A84E46">
        <w:t>tendrán la siguiente estructura:</w:t>
      </w:r>
    </w:p>
    <w:p w14:paraId="4396B690" w14:textId="70C51D74" w:rsidR="00A84E46" w:rsidRDefault="0013473F" w:rsidP="00D262C1">
      <w:pPr>
        <w:pStyle w:val="Prrafodelista"/>
        <w:numPr>
          <w:ilvl w:val="0"/>
          <w:numId w:val="19"/>
        </w:numPr>
      </w:pPr>
      <w:r>
        <w:t>OpenTargetsClient</w:t>
      </w:r>
      <w:r w:rsidR="000F5DA1">
        <w:t>: hereda de la clase BaseClient</w:t>
      </w:r>
    </w:p>
    <w:p w14:paraId="4F6B6A07" w14:textId="6A4F91F3" w:rsidR="0013473F" w:rsidRDefault="0013473F" w:rsidP="00D262C1">
      <w:pPr>
        <w:pStyle w:val="Prrafodelista"/>
        <w:numPr>
          <w:ilvl w:val="0"/>
          <w:numId w:val="19"/>
        </w:numPr>
      </w:pPr>
      <w:r>
        <w:t>OpenTargetsParser</w:t>
      </w:r>
      <w:r w:rsidR="00016D00">
        <w:t>: hereda de la clase BaseParser</w:t>
      </w:r>
    </w:p>
    <w:p w14:paraId="6124D579" w14:textId="2E7C3025" w:rsidR="0013473F" w:rsidRDefault="0013473F" w:rsidP="00D262C1">
      <w:pPr>
        <w:pStyle w:val="Prrafodelista"/>
        <w:numPr>
          <w:ilvl w:val="0"/>
          <w:numId w:val="19"/>
        </w:numPr>
      </w:pPr>
      <w:r>
        <w:t>OpenTargetsProcessor</w:t>
      </w:r>
      <w:r w:rsidR="00016D00">
        <w:t>: hereda de la clase BaseProcessor</w:t>
      </w:r>
    </w:p>
    <w:p w14:paraId="737A536F" w14:textId="3124EDD7" w:rsidR="0032248B" w:rsidRDefault="00BB2CAA" w:rsidP="0032248B">
      <w:r w:rsidRPr="00BB2CAA">
        <w:rPr>
          <w:noProof/>
        </w:rPr>
        <w:drawing>
          <wp:inline distT="0" distB="0" distL="0" distR="0" wp14:anchorId="769484FC" wp14:editId="41AD51B9">
            <wp:extent cx="4858428" cy="1305107"/>
            <wp:effectExtent l="0" t="0" r="0" b="9525"/>
            <wp:docPr id="20228451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4510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F9C3" w14:textId="66B6CCF9" w:rsidR="0032248B" w:rsidRDefault="00016D00" w:rsidP="00016D00">
      <w:pPr>
        <w:rPr>
          <w:u w:val="single"/>
        </w:rPr>
      </w:pPr>
      <w:r>
        <w:t xml:space="preserve">NOTA: no se implementa </w:t>
      </w:r>
      <w:r w:rsidR="0045139E">
        <w:t xml:space="preserve">una clase específica para los filtros puesto que toda la lógica está ya estructurada en BaseFilter, y </w:t>
      </w:r>
      <w:r w:rsidR="0032248B">
        <w:t>nuestro sistema de herencia hace posible el no necesitar ningún ajuste adicional.</w:t>
      </w:r>
    </w:p>
    <w:p w14:paraId="5ED44416" w14:textId="76B3D2B9" w:rsidR="00AD6F05" w:rsidRPr="00AD6F05" w:rsidRDefault="004209D4" w:rsidP="00AD6F05">
      <w:pPr>
        <w:pStyle w:val="Ttulo2"/>
      </w:pPr>
      <w:bookmarkStart w:id="8" w:name="_Toc197606059"/>
      <w:bookmarkStart w:id="9" w:name="_Toc198553521"/>
      <w:r w:rsidRPr="00B65965">
        <w:lastRenderedPageBreak/>
        <w:t xml:space="preserve">2.2 Estrategia del </w:t>
      </w:r>
      <w:bookmarkEnd w:id="8"/>
      <w:r w:rsidR="00E56E8B">
        <w:t>Retriever</w:t>
      </w:r>
      <w:bookmarkEnd w:id="9"/>
    </w:p>
    <w:p w14:paraId="5EAF227E" w14:textId="6EDDCBA1" w:rsidR="00AD6F05" w:rsidRDefault="00AD6F05" w:rsidP="00AD6F05">
      <w:pPr>
        <w:pStyle w:val="Listaconvietas"/>
        <w:numPr>
          <w:ilvl w:val="0"/>
          <w:numId w:val="0"/>
        </w:numPr>
        <w:ind w:left="360" w:hanging="360"/>
      </w:pPr>
      <w:r>
        <w:t>Esta clase contendrá la lógica de conexión y la obtención de la información de la fuente en</w:t>
      </w:r>
    </w:p>
    <w:p w14:paraId="1AB14288" w14:textId="77777777" w:rsidR="00DD4CA3" w:rsidRDefault="00434A1F" w:rsidP="00AD6F05">
      <w:pPr>
        <w:pStyle w:val="Listaconvietas"/>
        <w:numPr>
          <w:ilvl w:val="0"/>
          <w:numId w:val="0"/>
        </w:numPr>
        <w:ind w:left="360" w:hanging="360"/>
      </w:pPr>
      <w:r>
        <w:t>c</w:t>
      </w:r>
      <w:r w:rsidR="00AD6F05">
        <w:t>rudo</w:t>
      </w:r>
      <w:r>
        <w:t xml:space="preserve"> y sin procesar. </w:t>
      </w:r>
      <w:r w:rsidR="009430D3">
        <w:t>Nuestra clase Retriever (Cliente) específica de</w:t>
      </w:r>
      <w:r w:rsidR="00747BBF">
        <w:t xml:space="preserve"> la fuente debe</w:t>
      </w:r>
    </w:p>
    <w:p w14:paraId="2100C024" w14:textId="3271706B" w:rsidR="00AD6F05" w:rsidRDefault="00747BBF" w:rsidP="00AD6F05">
      <w:pPr>
        <w:pStyle w:val="Listaconvietas"/>
        <w:numPr>
          <w:ilvl w:val="0"/>
          <w:numId w:val="0"/>
        </w:numPr>
        <w:ind w:left="360" w:hanging="360"/>
      </w:pPr>
      <w:r>
        <w:t>implementar los métodos abstractos de la clase padre BaseRetriever para funciona</w:t>
      </w:r>
      <w:r w:rsidR="00C8242B">
        <w:t xml:space="preserve">r. </w:t>
      </w:r>
    </w:p>
    <w:p w14:paraId="264CC050" w14:textId="78B2B89F" w:rsidR="00A21222" w:rsidRPr="00A21222" w:rsidRDefault="00A21222" w:rsidP="00A21222">
      <w:pPr>
        <w:rPr>
          <w:b/>
          <w:bCs/>
        </w:rPr>
      </w:pPr>
      <w:r w:rsidRPr="00A21222">
        <w:rPr>
          <w:b/>
          <w:bCs/>
        </w:rPr>
        <w:t>Métodos que deben implementarse obligatoriamente por herencia:</w:t>
      </w:r>
    </w:p>
    <w:p w14:paraId="07E7C51C" w14:textId="77777777" w:rsidR="00EF4031" w:rsidRDefault="00EF4031" w:rsidP="00AD6F05">
      <w:pPr>
        <w:pStyle w:val="Listaconvietas"/>
        <w:numPr>
          <w:ilvl w:val="0"/>
          <w:numId w:val="0"/>
        </w:numPr>
        <w:ind w:left="360" w:hanging="360"/>
      </w:pPr>
    </w:p>
    <w:p w14:paraId="6A2DADD5" w14:textId="6F439490" w:rsidR="00AD6F05" w:rsidRDefault="00911474" w:rsidP="00FC262C">
      <w:pPr>
        <w:pStyle w:val="Listaconvietas"/>
        <w:numPr>
          <w:ilvl w:val="0"/>
          <w:numId w:val="20"/>
        </w:numPr>
      </w:pPr>
      <w:r w:rsidRPr="00DD4CA3">
        <w:rPr>
          <w:b/>
          <w:bCs/>
          <w:color w:val="1F497D" w:themeColor="text2"/>
        </w:rPr>
        <w:t>_ping_logic</w:t>
      </w:r>
      <w:r w:rsidR="00611700" w:rsidRPr="00DD4CA3">
        <w:rPr>
          <w:b/>
          <w:bCs/>
          <w:color w:val="1F497D" w:themeColor="text2"/>
        </w:rPr>
        <w:t>()</w:t>
      </w:r>
      <w:r w:rsidRPr="00DD4CA3">
        <w:rPr>
          <w:color w:val="1F497D" w:themeColor="text2"/>
        </w:rPr>
        <w:t>:</w:t>
      </w:r>
      <w:r w:rsidR="00F11ABD" w:rsidRPr="00DD4CA3">
        <w:rPr>
          <w:color w:val="1F497D" w:themeColor="text2"/>
        </w:rPr>
        <w:t xml:space="preserve"> </w:t>
      </w:r>
      <w:r w:rsidR="00F11ABD">
        <w:t>método privado que e</w:t>
      </w:r>
      <w:r w:rsidR="00F11ABD" w:rsidRPr="00F11ABD">
        <w:t>stablece la lógica de conexión para las clases derivadas.</w:t>
      </w:r>
      <w:r w:rsidR="00C8242B">
        <w:t xml:space="preserve"> Debemos encontrar la forma de verifica</w:t>
      </w:r>
      <w:r w:rsidR="00F609FB">
        <w:t>r la conexión a la fuente. Este método debe devolver un valor numérico int que nos devuelva el código de estado de la we</w:t>
      </w:r>
      <w:r w:rsidR="00FC262C">
        <w:t>b o un código de error determinado por nuestro sistema (999) si la conexión no consigue establecerse</w:t>
      </w:r>
      <w:r w:rsidR="00030B35">
        <w:t>. Es decir:</w:t>
      </w:r>
    </w:p>
    <w:p w14:paraId="7D731C40" w14:textId="371803BB" w:rsidR="00030B35" w:rsidRDefault="00EF4031" w:rsidP="00030B35">
      <w:pPr>
        <w:pStyle w:val="Listaconvietas"/>
        <w:numPr>
          <w:ilvl w:val="1"/>
          <w:numId w:val="20"/>
        </w:numPr>
      </w:pPr>
      <w:r>
        <w:t>Código de estado si se establece conexión correctamente</w:t>
      </w:r>
    </w:p>
    <w:p w14:paraId="154D03D7" w14:textId="477359AA" w:rsidR="00DD4CA3" w:rsidRDefault="00EF4031" w:rsidP="00DD4CA3">
      <w:pPr>
        <w:pStyle w:val="Listaconvietas"/>
        <w:numPr>
          <w:ilvl w:val="1"/>
          <w:numId w:val="20"/>
        </w:numPr>
      </w:pPr>
      <w:r>
        <w:t>999 si la conexión falla</w:t>
      </w:r>
    </w:p>
    <w:p w14:paraId="749E3E1B" w14:textId="797B5F6F" w:rsidR="00E17DA7" w:rsidRDefault="00E17DA7" w:rsidP="00DD4CA3">
      <w:pPr>
        <w:pStyle w:val="Listaconvietas"/>
        <w:numPr>
          <w:ilvl w:val="1"/>
          <w:numId w:val="20"/>
        </w:numPr>
      </w:pPr>
      <w:r>
        <w:t xml:space="preserve">1001 si </w:t>
      </w:r>
      <w:r w:rsidR="009D2110">
        <w:t>el driver falla (para los scrapers)</w:t>
      </w:r>
    </w:p>
    <w:p w14:paraId="2CBBF8C5" w14:textId="77777777" w:rsidR="00F22FDE" w:rsidRDefault="00B472F8" w:rsidP="00EF4031">
      <w:pPr>
        <w:pStyle w:val="Listaconvietas"/>
        <w:numPr>
          <w:ilvl w:val="0"/>
          <w:numId w:val="0"/>
        </w:numPr>
        <w:ind w:left="1080" w:hanging="360"/>
      </w:pPr>
      <w:r>
        <w:t xml:space="preserve">Para </w:t>
      </w:r>
      <w:r w:rsidR="00F32D5E">
        <w:t>realizar esta implementación</w:t>
      </w:r>
      <w:r>
        <w:t xml:space="preserve">, </w:t>
      </w:r>
      <w:r w:rsidR="00F32D5E">
        <w:t>utilizaremos el método estático de la clase</w:t>
      </w:r>
    </w:p>
    <w:p w14:paraId="1E08BE91" w14:textId="77777777" w:rsidR="00F6144E" w:rsidRDefault="00F32D5E" w:rsidP="00D2593F">
      <w:pPr>
        <w:pStyle w:val="Listaconvietas"/>
        <w:numPr>
          <w:ilvl w:val="0"/>
          <w:numId w:val="0"/>
        </w:numPr>
        <w:ind w:left="1080" w:hanging="360"/>
      </w:pPr>
      <w:r>
        <w:t>Base</w:t>
      </w:r>
      <w:r w:rsidR="00D2593F">
        <w:t>Retriever</w:t>
      </w:r>
      <w:r w:rsidR="00CE5715">
        <w:t xml:space="preserve"> </w:t>
      </w:r>
      <w:r w:rsidR="00CE5715" w:rsidRPr="00DD4CA3">
        <w:rPr>
          <w:b/>
          <w:bCs/>
          <w:color w:val="1F497D" w:themeColor="text2"/>
        </w:rPr>
        <w:t>_try_conn</w:t>
      </w:r>
      <w:r w:rsidR="001A57AE" w:rsidRPr="00DD4CA3">
        <w:rPr>
          <w:b/>
          <w:bCs/>
          <w:color w:val="1F497D" w:themeColor="text2"/>
        </w:rPr>
        <w:t>ection</w:t>
      </w:r>
      <w:r w:rsidR="00AB1E89" w:rsidRPr="00DD4CA3">
        <w:rPr>
          <w:b/>
          <w:bCs/>
          <w:color w:val="1F497D" w:themeColor="text2"/>
        </w:rPr>
        <w:t>(url)</w:t>
      </w:r>
      <w:r w:rsidR="00AB1E89" w:rsidRPr="00DD4CA3">
        <w:rPr>
          <w:color w:val="1F497D" w:themeColor="text2"/>
        </w:rPr>
        <w:t xml:space="preserve"> </w:t>
      </w:r>
      <w:r w:rsidR="00AB1E89">
        <w:t>que</w:t>
      </w:r>
      <w:r w:rsidR="00F6144E">
        <w:t xml:space="preserve"> determina si una conexión es exitosa</w:t>
      </w:r>
    </w:p>
    <w:p w14:paraId="39A3E790" w14:textId="77777777" w:rsidR="00F401BD" w:rsidRDefault="00B41BEB" w:rsidP="00D2593F">
      <w:pPr>
        <w:pStyle w:val="Listaconvietas"/>
        <w:numPr>
          <w:ilvl w:val="0"/>
          <w:numId w:val="0"/>
        </w:numPr>
        <w:ind w:left="1080" w:hanging="360"/>
      </w:pPr>
      <w:r>
        <w:t xml:space="preserve">o no. De esta forma, _ping_logic se centra exclusivamente en </w:t>
      </w:r>
      <w:r w:rsidR="00F401BD">
        <w:t>manejar los códigos</w:t>
      </w:r>
    </w:p>
    <w:p w14:paraId="5765D445" w14:textId="77777777" w:rsidR="00F401BD" w:rsidRDefault="00F401BD" w:rsidP="00D2593F">
      <w:pPr>
        <w:pStyle w:val="Listaconvietas"/>
        <w:numPr>
          <w:ilvl w:val="0"/>
          <w:numId w:val="0"/>
        </w:numPr>
        <w:ind w:left="1080" w:hanging="360"/>
      </w:pPr>
      <w:r>
        <w:t>de conexión de la fuente en específico.</w:t>
      </w:r>
    </w:p>
    <w:p w14:paraId="2357778A" w14:textId="77777777" w:rsidR="00611700" w:rsidRDefault="00611700" w:rsidP="00D2593F">
      <w:pPr>
        <w:pStyle w:val="Listaconvietas"/>
        <w:numPr>
          <w:ilvl w:val="0"/>
          <w:numId w:val="0"/>
        </w:numPr>
        <w:ind w:left="1080" w:hanging="360"/>
      </w:pPr>
      <w:r w:rsidRPr="00611700">
        <w:rPr>
          <w:noProof/>
        </w:rPr>
        <w:lastRenderedPageBreak/>
        <w:drawing>
          <wp:inline distT="0" distB="0" distL="0" distR="0" wp14:anchorId="645D9D2F" wp14:editId="52336941">
            <wp:extent cx="5486400" cy="4805680"/>
            <wp:effectExtent l="0" t="0" r="0" b="0"/>
            <wp:docPr id="15100218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186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5CE" w14:textId="77777777" w:rsidR="000C1B96" w:rsidRDefault="000C1B96" w:rsidP="00374548">
      <w:pPr>
        <w:pStyle w:val="Listaconvietas"/>
        <w:numPr>
          <w:ilvl w:val="0"/>
          <w:numId w:val="0"/>
        </w:numPr>
      </w:pPr>
    </w:p>
    <w:p w14:paraId="6593F097" w14:textId="3F8CC538" w:rsidR="00EF4031" w:rsidRPr="00B65965" w:rsidRDefault="00611700" w:rsidP="00DD4CA3">
      <w:pPr>
        <w:pStyle w:val="Listaconvietas"/>
        <w:numPr>
          <w:ilvl w:val="0"/>
          <w:numId w:val="0"/>
        </w:numPr>
        <w:ind w:left="720"/>
      </w:pPr>
      <w:r>
        <w:t xml:space="preserve">En nuestro caso </w:t>
      </w:r>
      <w:r w:rsidR="00DD4CA3">
        <w:t xml:space="preserve">de estudio, OpenTargets, </w:t>
      </w:r>
      <w:r w:rsidR="00CA5132">
        <w:t xml:space="preserve">tras </w:t>
      </w:r>
      <w:r w:rsidR="00F802A7">
        <w:t>investigar previamente</w:t>
      </w:r>
      <w:r w:rsidR="00397FCE">
        <w:t xml:space="preserve"> la fuente, nos damos cuenta de que </w:t>
      </w:r>
      <w:r w:rsidR="00DD4CA3">
        <w:t xml:space="preserve">se accede </w:t>
      </w:r>
      <w:r w:rsidR="00397FCE">
        <w:t>sus datos</w:t>
      </w:r>
      <w:r w:rsidR="00DD4CA3">
        <w:t xml:space="preserve"> a través de una solicitud HTTP post</w:t>
      </w:r>
      <w:r w:rsidR="00397FCE">
        <w:t xml:space="preserve"> y mediante una consulta GraphQL</w:t>
      </w:r>
      <w:r w:rsidR="00C02B65">
        <w:t xml:space="preserve">. </w:t>
      </w:r>
      <w:r w:rsidR="005843F0">
        <w:t xml:space="preserve">Con esto </w:t>
      </w:r>
      <w:r w:rsidR="009D2F13">
        <w:t xml:space="preserve">previamente en cuenta, creamos ambos </w:t>
      </w:r>
      <w:r w:rsidR="009D2F13">
        <w:lastRenderedPageBreak/>
        <w:t>métodos y la clase Retriever ya estaría implementada:</w:t>
      </w:r>
      <w:r w:rsidR="009D2F13" w:rsidRPr="009D2F13">
        <w:rPr>
          <w:noProof/>
        </w:rPr>
        <w:t xml:space="preserve"> </w:t>
      </w:r>
      <w:r w:rsidR="009D2F13" w:rsidRPr="009D2F13">
        <w:rPr>
          <w:noProof/>
        </w:rPr>
        <w:drawing>
          <wp:inline distT="0" distB="0" distL="0" distR="0" wp14:anchorId="2AAC5B65" wp14:editId="299E91AB">
            <wp:extent cx="5486400" cy="7155180"/>
            <wp:effectExtent l="0" t="0" r="0" b="7620"/>
            <wp:docPr id="13139010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103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A1A" w14:textId="77777777" w:rsidR="00E7654B" w:rsidRDefault="00E7654B">
      <w:pPr>
        <w:pStyle w:val="Ttulo2"/>
      </w:pPr>
      <w:bookmarkStart w:id="10" w:name="_Toc197606060"/>
    </w:p>
    <w:p w14:paraId="23E5F3D9" w14:textId="5695279E" w:rsidR="00E7654B" w:rsidRDefault="00E7654B">
      <w:pPr>
        <w:pStyle w:val="Ttulo2"/>
      </w:pPr>
      <w:bookmarkStart w:id="11" w:name="_Toc198553522"/>
      <w:r w:rsidRPr="00B65965">
        <w:t>2.</w:t>
      </w:r>
      <w:r w:rsidR="00786162">
        <w:t>3</w:t>
      </w:r>
      <w:r w:rsidRPr="00B65965">
        <w:t xml:space="preserve"> Estrategia </w:t>
      </w:r>
      <w:r>
        <w:t>del Parser</w:t>
      </w:r>
      <w:bookmarkEnd w:id="11"/>
    </w:p>
    <w:p w14:paraId="744BE92E" w14:textId="6B733C4C" w:rsidR="00E7654B" w:rsidRDefault="00374178" w:rsidP="00E7654B">
      <w:r w:rsidRPr="00374178">
        <w:t>Esta clase contendrá la lógica para transformar los datos crudos obtenidos por el Retriever en estructuras de datos organizadas y utilizables (DataFrames). Nuestra clase Parser específica de la fuente debe heredar de la clase BaseParser para mantener la consistencia con el resto del sistema.</w:t>
      </w:r>
      <w:r w:rsidR="00C4268A">
        <w:t xml:space="preserve"> Esta clase padre contiene los mecanismos </w:t>
      </w:r>
      <w:r w:rsidR="00B1129E">
        <w:t xml:space="preserve">para pasar una lista, un diccionario o un json a dataframe, permitiendo así a las hijas centrarse tan solo en </w:t>
      </w:r>
      <w:r w:rsidR="004F158C">
        <w:t>cómo sacar los datos específicos de su fuente:</w:t>
      </w:r>
    </w:p>
    <w:p w14:paraId="4671B108" w14:textId="37939338" w:rsidR="004F158C" w:rsidRPr="00E7654B" w:rsidRDefault="004F158C" w:rsidP="00E7654B">
      <w:r w:rsidRPr="004F158C">
        <w:rPr>
          <w:noProof/>
        </w:rPr>
        <w:drawing>
          <wp:inline distT="0" distB="0" distL="0" distR="0" wp14:anchorId="3383A15D" wp14:editId="6A2D1208">
            <wp:extent cx="5486400" cy="6036310"/>
            <wp:effectExtent l="0" t="0" r="0" b="2540"/>
            <wp:docPr id="9685675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755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78224341" w14:textId="77777777" w:rsidR="00FE2874" w:rsidRDefault="00FE2874"/>
    <w:p w14:paraId="1AF9D44C" w14:textId="1DD78C11" w:rsidR="00FE2874" w:rsidRDefault="00FE2874">
      <w:r>
        <w:lastRenderedPageBreak/>
        <w:t>Para los métodos específicos que debe implementar la clase derivada, aclarar que:</w:t>
      </w:r>
    </w:p>
    <w:p w14:paraId="39B0AFAD" w14:textId="145A5DAA" w:rsidR="00FE2874" w:rsidRDefault="00CD1AC7" w:rsidP="00FE2874">
      <w:pPr>
        <w:pStyle w:val="Prrafodelista"/>
        <w:numPr>
          <w:ilvl w:val="0"/>
          <w:numId w:val="20"/>
        </w:numPr>
      </w:pPr>
      <w:r>
        <w:t>Todos los métodos deben devolver un pandas Dataframe</w:t>
      </w:r>
    </w:p>
    <w:p w14:paraId="37410D57" w14:textId="65538F05" w:rsidR="00CD1AC7" w:rsidRDefault="00CD1AC7" w:rsidP="00FE2874">
      <w:pPr>
        <w:pStyle w:val="Prrafodelista"/>
        <w:numPr>
          <w:ilvl w:val="0"/>
          <w:numId w:val="20"/>
        </w:numPr>
      </w:pPr>
      <w:r>
        <w:t>Todos los métodos deben de tener como parámetro de entrada</w:t>
      </w:r>
      <w:r w:rsidR="009D3297">
        <w:t xml:space="preserve"> el diccionario de datos</w:t>
      </w:r>
      <w:r w:rsidR="004A32D6">
        <w:t xml:space="preserve"> sin procesar</w:t>
      </w:r>
      <w:r w:rsidR="009D3297">
        <w:t xml:space="preserve"> que le devuelve el cliente.</w:t>
      </w:r>
    </w:p>
    <w:p w14:paraId="0E998535" w14:textId="4CBADB56" w:rsidR="009D3297" w:rsidRDefault="009D3297" w:rsidP="00FE2874">
      <w:pPr>
        <w:pStyle w:val="Prrafodelista"/>
        <w:numPr>
          <w:ilvl w:val="0"/>
          <w:numId w:val="20"/>
        </w:numPr>
      </w:pPr>
      <w:r>
        <w:t>Todos los métodos reciben como entrada el mi</w:t>
      </w:r>
      <w:r w:rsidR="001D501E">
        <w:t>smo diccionario</w:t>
      </w:r>
      <w:r w:rsidR="00BA4C9F">
        <w:t xml:space="preserve"> por el punto anterior.</w:t>
      </w:r>
    </w:p>
    <w:p w14:paraId="1429A0E8" w14:textId="77777777" w:rsidR="00786162" w:rsidRDefault="006026F5" w:rsidP="00786162">
      <w:pPr>
        <w:pStyle w:val="Prrafodelista"/>
        <w:numPr>
          <w:ilvl w:val="0"/>
          <w:numId w:val="20"/>
        </w:numPr>
      </w:pPr>
      <w:r>
        <w:t>Algunos métodos pueden incluir una variable filtros con la que cambiar la lógica de procesamiento de información.</w:t>
      </w:r>
    </w:p>
    <w:p w14:paraId="6E25CEB3" w14:textId="7787147B" w:rsidR="00B936BC" w:rsidRDefault="00B936BC" w:rsidP="00786162">
      <w:r>
        <w:lastRenderedPageBreak/>
        <w:t>En el caso de OpenTargets:</w:t>
      </w:r>
      <w:r w:rsidRPr="00B936BC">
        <w:rPr>
          <w:noProof/>
        </w:rPr>
        <w:t xml:space="preserve"> </w:t>
      </w:r>
      <w:r w:rsidRPr="00B936BC">
        <w:rPr>
          <w:noProof/>
        </w:rPr>
        <w:drawing>
          <wp:inline distT="0" distB="0" distL="0" distR="0" wp14:anchorId="33A66869" wp14:editId="2BC5CB3A">
            <wp:extent cx="5486400" cy="6453505"/>
            <wp:effectExtent l="0" t="0" r="0" b="4445"/>
            <wp:docPr id="6103407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4076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BFB4" w14:textId="78EE98EA" w:rsidR="00B936BC" w:rsidRDefault="00B936BC" w:rsidP="00B936BC">
      <w:pPr>
        <w:rPr>
          <w:noProof/>
        </w:rPr>
      </w:pPr>
      <w:r>
        <w:rPr>
          <w:noProof/>
        </w:rPr>
        <w:t>Cabe desta</w:t>
      </w:r>
      <w:r w:rsidR="00786162">
        <w:rPr>
          <w:noProof/>
        </w:rPr>
        <w:t>car también que intentamos siempre usar la misma estructura: guardamos los elementos que necesitamos en una lista y pasamos dicha lista al método del padre parse_to_dataframe.</w:t>
      </w:r>
    </w:p>
    <w:p w14:paraId="11203E1A" w14:textId="77777777" w:rsidR="00786162" w:rsidRDefault="00786162" w:rsidP="00B936BC">
      <w:pPr>
        <w:rPr>
          <w:noProof/>
        </w:rPr>
      </w:pPr>
    </w:p>
    <w:p w14:paraId="75ACFFCF" w14:textId="0E1C3A87" w:rsidR="00786162" w:rsidRDefault="00786162" w:rsidP="00786162">
      <w:pPr>
        <w:pStyle w:val="Ttulo2"/>
      </w:pPr>
      <w:bookmarkStart w:id="12" w:name="_Toc198553523"/>
      <w:r>
        <w:lastRenderedPageBreak/>
        <w:t>2</w:t>
      </w:r>
      <w:r w:rsidRPr="00B65965">
        <w:t>.</w:t>
      </w:r>
      <w:r>
        <w:t>4</w:t>
      </w:r>
      <w:r w:rsidRPr="00B65965">
        <w:t xml:space="preserve"> </w:t>
      </w:r>
      <w:r>
        <w:t>Estrategia del Processor</w:t>
      </w:r>
      <w:bookmarkEnd w:id="12"/>
    </w:p>
    <w:p w14:paraId="749B3F0B" w14:textId="482C131B" w:rsidR="00C31877" w:rsidRDefault="00C31877" w:rsidP="00C31877">
      <w:r w:rsidRPr="00C31877">
        <w:t xml:space="preserve">Esta clase actúa como coordinador entre el Retriever (que obtiene datos crudos) y el Parser (que transforma estos datos). El Processor implementa la lógica de alto nivel para obtener, filtrar y procesar la información de una fuente específica, siguiendo el patrón arquitectónico </w:t>
      </w:r>
      <w:r>
        <w:t>Client/Parser/Processor establecido en nuestro sitema</w:t>
      </w:r>
      <w:r w:rsidRPr="00C31877">
        <w:t>.</w:t>
      </w:r>
    </w:p>
    <w:p w14:paraId="5096E11C" w14:textId="77777777" w:rsidR="00A21222" w:rsidRDefault="00A21222" w:rsidP="00A21222">
      <w:pPr>
        <w:rPr>
          <w:b/>
          <w:bCs/>
        </w:rPr>
      </w:pPr>
      <w:r w:rsidRPr="00A21222">
        <w:rPr>
          <w:b/>
          <w:bCs/>
        </w:rPr>
        <w:t>Métodos que deben implementarse obligatoriamente por herencia:</w:t>
      </w:r>
    </w:p>
    <w:p w14:paraId="034DABC6" w14:textId="1DE12A32" w:rsidR="00DE649E" w:rsidRPr="00A21222" w:rsidRDefault="00DE649E" w:rsidP="00A21222">
      <w:pPr>
        <w:numPr>
          <w:ilvl w:val="0"/>
          <w:numId w:val="21"/>
        </w:numPr>
      </w:pPr>
      <w:r>
        <w:rPr>
          <w:b/>
          <w:bCs/>
          <w:color w:val="1F497D" w:themeColor="text2"/>
        </w:rPr>
        <w:t>__init__</w:t>
      </w:r>
      <w:r w:rsidRPr="00A21222">
        <w:rPr>
          <w:b/>
          <w:bCs/>
          <w:color w:val="1F497D" w:themeColor="text2"/>
        </w:rPr>
        <w:t>()</w:t>
      </w:r>
      <w:r w:rsidRPr="00A21222">
        <w:t xml:space="preserve">: </w:t>
      </w:r>
      <w:r w:rsidR="00105290">
        <w:t>Utilizamos el constructor de la clase para definir el retriever y el parser específico de la fuente</w:t>
      </w:r>
      <w:r w:rsidR="001B6483">
        <w:t>. Aquí asociaremos la</w:t>
      </w:r>
      <w:r w:rsidR="008733AD">
        <w:t>s clases creadas anteriormente con el procesador.</w:t>
      </w:r>
      <w:r w:rsidR="00C52F39">
        <w:t xml:space="preserve"> </w:t>
      </w:r>
    </w:p>
    <w:p w14:paraId="4746D90C" w14:textId="52991475" w:rsidR="00A21222" w:rsidRDefault="00A21222" w:rsidP="00A21222">
      <w:pPr>
        <w:numPr>
          <w:ilvl w:val="0"/>
          <w:numId w:val="21"/>
        </w:numPr>
      </w:pPr>
      <w:r w:rsidRPr="00A21222">
        <w:rPr>
          <w:b/>
          <w:bCs/>
          <w:color w:val="1F497D" w:themeColor="text2"/>
        </w:rPr>
        <w:t>get_method_map()</w:t>
      </w:r>
      <w:r w:rsidRPr="00A21222">
        <w:t>: Este método abstracto debe ser implementado para proporcionar un mapeo entre los nombres de filtros o banderas usados en el workflow y los métodos correspondientes en el Parser. Debe devolver un diccionario que relaciona las claves (strings utilizados como identificadores en los filtros) con los nombres de los métodos del Parser asociado.</w:t>
      </w:r>
      <w:r w:rsidR="003F2B49">
        <w:t xml:space="preserve"> Esta lógica nos permite asociar un</w:t>
      </w:r>
      <w:r w:rsidR="00563363">
        <w:t xml:space="preserve"> conjunto de datos a obtener con el método que lo obtiene a bajo nivel.</w:t>
      </w:r>
    </w:p>
    <w:p w14:paraId="42C0E2D6" w14:textId="2FB66172" w:rsidR="00563363" w:rsidRDefault="00563363" w:rsidP="00563363">
      <w:r>
        <w:t>En OpenTargets:</w:t>
      </w:r>
    </w:p>
    <w:p w14:paraId="7ADE9BAA" w14:textId="6DDAF1E2" w:rsidR="00F57765" w:rsidRDefault="00F57765" w:rsidP="00563363">
      <w:r>
        <w:rPr>
          <w:noProof/>
        </w:rPr>
        <w:lastRenderedPageBreak/>
        <w:drawing>
          <wp:inline distT="0" distB="0" distL="0" distR="0" wp14:anchorId="037E49F7" wp14:editId="3568559D">
            <wp:extent cx="5486400" cy="6052820"/>
            <wp:effectExtent l="0" t="0" r="0" b="5080"/>
            <wp:docPr id="7804155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1557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21C5" w14:textId="7EA92C11" w:rsidR="00DE649E" w:rsidRPr="00A21222" w:rsidRDefault="00DE649E" w:rsidP="00563363"/>
    <w:p w14:paraId="7E0EA781" w14:textId="7F62D678" w:rsidR="00A21222" w:rsidRDefault="00211013" w:rsidP="00C31877">
      <w:r w:rsidRPr="00211013">
        <w:t xml:space="preserve">El diseño del sistema se basa en una sólida abstracción en la clase </w:t>
      </w:r>
      <w:r>
        <w:t>BaseProcessor</w:t>
      </w:r>
      <w:r w:rsidRPr="00211013">
        <w:t>, que implementa la mayoría de la funcionalidad genérica, permitiendo que las clases derivadas como </w:t>
      </w:r>
      <w:r>
        <w:t>OpenTargetsProcessor</w:t>
      </w:r>
      <w:r w:rsidRPr="00211013">
        <w:t> sean extremadamente concisas. Esta abstracción</w:t>
      </w:r>
      <w:r w:rsidR="00437D07">
        <w:t xml:space="preserve"> nos proporciona una estructura m</w:t>
      </w:r>
      <w:r w:rsidR="00B91745">
        <w:t xml:space="preserve">uy clara y directa mientras evitamos </w:t>
      </w:r>
      <w:r w:rsidR="002357D3">
        <w:t xml:space="preserve">la compilación de </w:t>
      </w:r>
      <w:r w:rsidR="00B91745">
        <w:t>código duplicado</w:t>
      </w:r>
      <w:r w:rsidR="002357D3">
        <w:t>.</w:t>
      </w:r>
    </w:p>
    <w:p w14:paraId="6CBA8A15" w14:textId="64BE1D5F" w:rsidR="002357D3" w:rsidRPr="002357D3" w:rsidRDefault="002357D3" w:rsidP="002357D3">
      <w:pPr>
        <w:rPr>
          <w:b/>
          <w:bCs/>
        </w:rPr>
      </w:pPr>
      <w:r w:rsidRPr="002357D3">
        <w:rPr>
          <w:b/>
          <w:bCs/>
        </w:rPr>
        <w:t>Métodos heredados de Base</w:t>
      </w:r>
      <w:r w:rsidR="00B11A43">
        <w:rPr>
          <w:b/>
          <w:bCs/>
        </w:rPr>
        <w:t>WorkflowStep</w:t>
      </w:r>
      <w:r w:rsidRPr="002357D3">
        <w:rPr>
          <w:b/>
          <w:bCs/>
        </w:rPr>
        <w:t>:</w:t>
      </w:r>
    </w:p>
    <w:p w14:paraId="60BB5551" w14:textId="5CF5E1EC" w:rsidR="002357D3" w:rsidRPr="002357D3" w:rsidRDefault="00ED5A41" w:rsidP="002357D3">
      <w:pPr>
        <w:numPr>
          <w:ilvl w:val="0"/>
          <w:numId w:val="22"/>
        </w:numPr>
      </w:pPr>
      <w:r>
        <w:rPr>
          <w:b/>
          <w:bCs/>
        </w:rPr>
        <w:lastRenderedPageBreak/>
        <w:t xml:space="preserve">__init__(): </w:t>
      </w:r>
      <w:r w:rsidRPr="00ED5A41">
        <w:t>Configura un nuevo paso del workflow con su nombre, descripción y el procesador que usará. Opcionalmente acepta filtros iniciales.</w:t>
      </w:r>
    </w:p>
    <w:p w14:paraId="0DC4E323" w14:textId="7C0BA586" w:rsidR="002357D3" w:rsidRPr="002357D3" w:rsidRDefault="004F4794" w:rsidP="002357D3">
      <w:pPr>
        <w:numPr>
          <w:ilvl w:val="0"/>
          <w:numId w:val="22"/>
        </w:numPr>
      </w:pPr>
      <w:r>
        <w:rPr>
          <w:b/>
          <w:bCs/>
        </w:rPr>
        <w:t>get_status_code(</w:t>
      </w:r>
      <w:r w:rsidR="002357D3" w:rsidRPr="002357D3">
        <w:rPr>
          <w:b/>
          <w:bCs/>
        </w:rPr>
        <w:t>)</w:t>
      </w:r>
      <w:r w:rsidR="002357D3" w:rsidRPr="002357D3">
        <w:t xml:space="preserve">: </w:t>
      </w:r>
      <w:r w:rsidR="00ED5A41" w:rsidRPr="00ED5A41">
        <w:t>Consulta si el servicio está disponible pidiendo el código de estado al procesador.</w:t>
      </w:r>
    </w:p>
    <w:p w14:paraId="554A7FF8" w14:textId="191E4ACB" w:rsidR="002357D3" w:rsidRPr="002357D3" w:rsidRDefault="004F4794" w:rsidP="002357D3">
      <w:pPr>
        <w:numPr>
          <w:ilvl w:val="0"/>
          <w:numId w:val="22"/>
        </w:numPr>
      </w:pPr>
      <w:r>
        <w:rPr>
          <w:b/>
          <w:bCs/>
        </w:rPr>
        <w:t>process():</w:t>
      </w:r>
      <w:r w:rsidRPr="004F4794">
        <w:t>Ejecuta el paso del workflow, procesando los datos según los filtros configurados.</w:t>
      </w:r>
    </w:p>
    <w:p w14:paraId="261C2729" w14:textId="3778517C" w:rsidR="002357D3" w:rsidRDefault="004F4794" w:rsidP="002357D3">
      <w:pPr>
        <w:numPr>
          <w:ilvl w:val="0"/>
          <w:numId w:val="22"/>
        </w:numPr>
      </w:pPr>
      <w:r>
        <w:rPr>
          <w:b/>
          <w:bCs/>
        </w:rPr>
        <w:t>revert</w:t>
      </w:r>
      <w:r w:rsidR="002357D3" w:rsidRPr="002357D3">
        <w:rPr>
          <w:b/>
          <w:bCs/>
        </w:rPr>
        <w:t>()</w:t>
      </w:r>
      <w:r w:rsidR="002357D3" w:rsidRPr="002357D3">
        <w:t xml:space="preserve">: </w:t>
      </w:r>
      <w:r w:rsidRPr="004F4794">
        <w:t>Método vacío por defecto, pensado para deshacer las acciones del paso si algo sale mal.</w:t>
      </w:r>
    </w:p>
    <w:p w14:paraId="4811A63E" w14:textId="1DA131A5" w:rsidR="001D4894" w:rsidRPr="002357D3" w:rsidRDefault="006E1F37" w:rsidP="001D4894">
      <w:pPr>
        <w:ind w:left="720"/>
      </w:pPr>
      <w:r w:rsidRPr="006E1F37">
        <w:rPr>
          <w:noProof/>
        </w:rPr>
        <w:lastRenderedPageBreak/>
        <w:drawing>
          <wp:inline distT="0" distB="0" distL="0" distR="0" wp14:anchorId="09F465C4" wp14:editId="0AEF0E5E">
            <wp:extent cx="5486400" cy="4827905"/>
            <wp:effectExtent l="0" t="0" r="0" b="0"/>
            <wp:docPr id="16107064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0647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E1F" w:rsidRPr="000A0E1F">
        <w:rPr>
          <w:noProof/>
        </w:rPr>
        <w:t xml:space="preserve"> </w:t>
      </w:r>
      <w:r w:rsidR="000A0E1F" w:rsidRPr="000A0E1F">
        <w:rPr>
          <w:noProof/>
        </w:rPr>
        <w:lastRenderedPageBreak/>
        <w:drawing>
          <wp:inline distT="0" distB="0" distL="0" distR="0" wp14:anchorId="2C4C99D6" wp14:editId="3C0D3270">
            <wp:extent cx="5486400" cy="5398770"/>
            <wp:effectExtent l="0" t="0" r="0" b="0"/>
            <wp:docPr id="13943836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363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D711" w14:textId="77777777" w:rsidR="002357D3" w:rsidRPr="00C31877" w:rsidRDefault="002357D3" w:rsidP="00C31877"/>
    <w:p w14:paraId="692E91C8" w14:textId="77777777" w:rsidR="00786162" w:rsidRDefault="00786162" w:rsidP="00B936BC"/>
    <w:p w14:paraId="271628D8" w14:textId="419081D0" w:rsidR="00C8738F" w:rsidRDefault="00B46D60">
      <w:pPr>
        <w:pStyle w:val="Ttulo1"/>
      </w:pPr>
      <w:bookmarkStart w:id="13" w:name="_Toc198553524"/>
      <w:r>
        <w:t>3</w:t>
      </w:r>
      <w:r w:rsidR="004209D4" w:rsidRPr="00B65965">
        <w:t xml:space="preserve">. </w:t>
      </w:r>
      <w:bookmarkStart w:id="14" w:name="_Toc197606065"/>
      <w:r w:rsidR="004209D4" w:rsidRPr="00B65965">
        <w:t xml:space="preserve">Integración </w:t>
      </w:r>
      <w:bookmarkEnd w:id="14"/>
      <w:r w:rsidR="001A4B6D">
        <w:t>en el sistema</w:t>
      </w:r>
      <w:r w:rsidR="00DC0F08">
        <w:t xml:space="preserve"> de Workflow</w:t>
      </w:r>
      <w:bookmarkEnd w:id="13"/>
    </w:p>
    <w:p w14:paraId="693475FD" w14:textId="44670E98" w:rsidR="00DC0F08" w:rsidRDefault="00DC0F08" w:rsidP="00DC0F08">
      <w:r w:rsidRPr="00DC0F08">
        <w:t>Una vez que has implementado correctamente el Retriever, Parser y Processor para tu nueva fuente de datos, el siguiente paso es integrar estos componentes en el sistema de workflow y orquestación de</w:t>
      </w:r>
      <w:r>
        <w:t>l</w:t>
      </w:r>
      <w:r w:rsidRPr="00DC0F08">
        <w:t xml:space="preserve"> </w:t>
      </w:r>
      <w:r>
        <w:t>sistema</w:t>
      </w:r>
      <w:r w:rsidRPr="00DC0F08">
        <w:t xml:space="preserve">. Esta integración permite que </w:t>
      </w:r>
      <w:r>
        <w:t>la</w:t>
      </w:r>
      <w:r w:rsidRPr="00DC0F08">
        <w:t xml:space="preserve"> fuente</w:t>
      </w:r>
      <w:r>
        <w:t xml:space="preserve"> creada</w:t>
      </w:r>
      <w:r w:rsidRPr="00DC0F08">
        <w:t xml:space="preserve"> participe en los flujos de trabajo automatizados del sistema.</w:t>
      </w:r>
    </w:p>
    <w:p w14:paraId="7253EEB0" w14:textId="77777777" w:rsidR="005209DF" w:rsidRDefault="005209DF" w:rsidP="00DC0F08"/>
    <w:p w14:paraId="1D41B492" w14:textId="77777777" w:rsidR="005209DF" w:rsidRDefault="005209DF" w:rsidP="00DC0F08"/>
    <w:p w14:paraId="27500DCE" w14:textId="36B5E503" w:rsidR="00CA1063" w:rsidRPr="005209DF" w:rsidRDefault="00815642" w:rsidP="00DC0F08">
      <w:pPr>
        <w:rPr>
          <w:b/>
          <w:bCs/>
          <w:sz w:val="24"/>
          <w:szCs w:val="24"/>
          <w:u w:val="single"/>
        </w:rPr>
      </w:pPr>
      <w:r w:rsidRPr="005209DF">
        <w:rPr>
          <w:b/>
          <w:bCs/>
          <w:sz w:val="24"/>
          <w:szCs w:val="24"/>
          <w:u w:val="single"/>
        </w:rPr>
        <w:lastRenderedPageBreak/>
        <w:t xml:space="preserve">¿Qué </w:t>
      </w:r>
      <w:r w:rsidR="00E77AFC" w:rsidRPr="005209DF">
        <w:rPr>
          <w:b/>
          <w:bCs/>
          <w:sz w:val="24"/>
          <w:szCs w:val="24"/>
          <w:u w:val="single"/>
        </w:rPr>
        <w:t>es un Workflow?</w:t>
      </w:r>
    </w:p>
    <w:p w14:paraId="0959A896" w14:textId="77777777" w:rsidR="00CA1063" w:rsidRDefault="00CA1063" w:rsidP="00CA1063">
      <w:bookmarkStart w:id="15" w:name="_Toc197606066"/>
      <w:r w:rsidRPr="00CA1063">
        <w:t xml:space="preserve">Un Workflow es una secuencia estructurada de pasos de procesamiento que permiten obtener, transformar y combinar datos biológicos de múltiples fuentes de manera organizada y flexible. Representa un flujo de trabajo completo para el análisis de datos biológicos, desde la consulta inicial hasta la presentación de resultados procesados. </w:t>
      </w:r>
    </w:p>
    <w:p w14:paraId="0176ED6A" w14:textId="2CCB2BBC" w:rsidR="00CA1063" w:rsidRDefault="00CA1063" w:rsidP="00CA1063">
      <w:r w:rsidRPr="00CA1063">
        <w:t>Se podría definir como la hoja de rutas que el sistema sigue para obtener un informe definido. El Workflow define a qué fuentes accederá el sistema, qué información se sacará de cada fuente, y en qué orden, obteniendo así exactamente los elementos de búsqueda que necesita el usuario.</w:t>
      </w:r>
    </w:p>
    <w:p w14:paraId="10E61354" w14:textId="1B119186" w:rsidR="00CA1063" w:rsidRPr="00CA1063" w:rsidRDefault="007B1952" w:rsidP="00CA1063">
      <w:r w:rsidRPr="007B1952">
        <w:t xml:space="preserve">A continuación, </w:t>
      </w:r>
      <w:r w:rsidRPr="007B1952">
        <w:rPr>
          <w:u w:val="single"/>
        </w:rPr>
        <w:t>definiremos</w:t>
      </w:r>
      <w:r w:rsidRPr="007B1952">
        <w:t xml:space="preserve"> las implementaciones necesarias para utilizar una nueva fuente en un workflow</w:t>
      </w:r>
    </w:p>
    <w:p w14:paraId="1829AE2E" w14:textId="037016AC" w:rsidR="00C8738F" w:rsidRPr="00754271" w:rsidRDefault="00754271">
      <w:pPr>
        <w:pStyle w:val="Ttulo2"/>
        <w:rPr>
          <w:u w:val="single"/>
        </w:rPr>
      </w:pPr>
      <w:bookmarkStart w:id="16" w:name="_Toc198553525"/>
      <w:r>
        <w:t>3</w:t>
      </w:r>
      <w:r w:rsidR="004209D4" w:rsidRPr="00B65965">
        <w:t>.1 Workflow Step Personalizado</w:t>
      </w:r>
      <w:bookmarkEnd w:id="15"/>
      <w:bookmarkEnd w:id="16"/>
    </w:p>
    <w:p w14:paraId="7C1E80E5" w14:textId="35F02E29" w:rsidR="00C8738F" w:rsidRDefault="00D62537" w:rsidP="00D62537">
      <w:pPr>
        <w:pStyle w:val="Listaconvietas"/>
        <w:numPr>
          <w:ilvl w:val="0"/>
          <w:numId w:val="0"/>
        </w:numPr>
        <w:ind w:left="360" w:hanging="360"/>
      </w:pPr>
      <w:r>
        <w:t xml:space="preserve">Los WorkflowSteps son cada uno de los </w:t>
      </w:r>
      <w:r w:rsidR="008310CA">
        <w:t>lugares por los que pasa nuestro sistema al obtener</w:t>
      </w:r>
    </w:p>
    <w:p w14:paraId="332D0BC5" w14:textId="77777777" w:rsidR="00174E38" w:rsidRDefault="008310CA" w:rsidP="00D62537">
      <w:pPr>
        <w:pStyle w:val="Listaconvietas"/>
        <w:numPr>
          <w:ilvl w:val="0"/>
          <w:numId w:val="0"/>
        </w:numPr>
        <w:ind w:left="360" w:hanging="360"/>
      </w:pPr>
      <w:r>
        <w:t xml:space="preserve">la información. Un WorkflowStep representa </w:t>
      </w:r>
      <w:r w:rsidR="00174E38">
        <w:t>el acceso a una de las fuentes de nuestro</w:t>
      </w:r>
    </w:p>
    <w:p w14:paraId="3E6A77B2" w14:textId="5C662F29" w:rsidR="008310CA" w:rsidRDefault="00174E38" w:rsidP="00D62537">
      <w:pPr>
        <w:pStyle w:val="Listaconvietas"/>
        <w:numPr>
          <w:ilvl w:val="0"/>
          <w:numId w:val="0"/>
        </w:numPr>
        <w:ind w:left="360" w:hanging="360"/>
      </w:pPr>
      <w:r>
        <w:t>sistema.</w:t>
      </w:r>
    </w:p>
    <w:p w14:paraId="544341D8" w14:textId="27F263E0" w:rsidR="00174E38" w:rsidRDefault="00174E38" w:rsidP="00D62537">
      <w:pPr>
        <w:pStyle w:val="Listaconvietas"/>
        <w:numPr>
          <w:ilvl w:val="0"/>
          <w:numId w:val="0"/>
        </w:numPr>
        <w:ind w:left="360" w:hanging="360"/>
      </w:pPr>
      <w:r>
        <w:t xml:space="preserve">Al igual que con los procesadores, </w:t>
      </w:r>
      <w:r w:rsidR="00146918">
        <w:t>hemos abstraído todas las funcionalidades comunes en</w:t>
      </w:r>
    </w:p>
    <w:p w14:paraId="0BAAF01F" w14:textId="432C04EA" w:rsidR="00146918" w:rsidRDefault="00146918" w:rsidP="00D62537">
      <w:pPr>
        <w:pStyle w:val="Listaconvietas"/>
        <w:numPr>
          <w:ilvl w:val="0"/>
          <w:numId w:val="0"/>
        </w:numPr>
        <w:ind w:left="360" w:hanging="360"/>
      </w:pPr>
      <w:r>
        <w:t>una clase BaseWorkflowStep, haciendo así muy sencilla la implementación de un nuevo</w:t>
      </w:r>
    </w:p>
    <w:p w14:paraId="536C7EA1" w14:textId="09B1AD6F" w:rsidR="00146918" w:rsidRDefault="00146918" w:rsidP="00D62537">
      <w:pPr>
        <w:pStyle w:val="Listaconvietas"/>
        <w:numPr>
          <w:ilvl w:val="0"/>
          <w:numId w:val="0"/>
        </w:numPr>
        <w:ind w:left="360" w:hanging="360"/>
      </w:pPr>
      <w:r>
        <w:t>WorkflowStep, pues sólo se debe crear una clase hija que llame al constructor del padre,</w:t>
      </w:r>
    </w:p>
    <w:p w14:paraId="2C29BA75" w14:textId="4202D521" w:rsidR="00146918" w:rsidRDefault="002C1AD7" w:rsidP="00D62537">
      <w:pPr>
        <w:pStyle w:val="Listaconvietas"/>
        <w:numPr>
          <w:ilvl w:val="0"/>
          <w:numId w:val="0"/>
        </w:numPr>
        <w:ind w:left="360" w:hanging="360"/>
      </w:pPr>
      <w:r>
        <w:t>especificando los parámetros de entrada</w:t>
      </w:r>
      <w:r w:rsidR="00287EC5">
        <w:t>.</w:t>
      </w:r>
    </w:p>
    <w:p w14:paraId="5A460822" w14:textId="77777777" w:rsidR="008E7185" w:rsidRDefault="008E7185" w:rsidP="00D62537">
      <w:pPr>
        <w:pStyle w:val="Listaconvietas"/>
        <w:numPr>
          <w:ilvl w:val="0"/>
          <w:numId w:val="0"/>
        </w:numPr>
        <w:ind w:left="360" w:hanging="360"/>
      </w:pPr>
    </w:p>
    <w:p w14:paraId="6C9E42E8" w14:textId="4752B187" w:rsidR="00287EC5" w:rsidRDefault="00287EC5" w:rsidP="00D62537">
      <w:pPr>
        <w:pStyle w:val="Listaconvietas"/>
        <w:numPr>
          <w:ilvl w:val="0"/>
          <w:numId w:val="0"/>
        </w:numPr>
        <w:ind w:left="360" w:hanging="360"/>
      </w:pPr>
      <w:r>
        <w:t>En el ejemplo de OpenTargets:</w:t>
      </w:r>
    </w:p>
    <w:p w14:paraId="7CD8B4D8" w14:textId="7B709A0A" w:rsidR="00287EC5" w:rsidRPr="00C159B8" w:rsidRDefault="00287EC5" w:rsidP="00D62537">
      <w:pPr>
        <w:pStyle w:val="Listaconvietas"/>
        <w:numPr>
          <w:ilvl w:val="0"/>
          <w:numId w:val="0"/>
        </w:numPr>
        <w:ind w:left="360" w:hanging="360"/>
        <w:rPr>
          <w:u w:val="single"/>
        </w:rPr>
      </w:pPr>
      <w:r w:rsidRPr="00287EC5">
        <w:rPr>
          <w:noProof/>
        </w:rPr>
        <w:drawing>
          <wp:inline distT="0" distB="0" distL="0" distR="0" wp14:anchorId="29D27429" wp14:editId="64150D01">
            <wp:extent cx="5486400" cy="2402205"/>
            <wp:effectExtent l="0" t="0" r="0" b="0"/>
            <wp:docPr id="17676558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5583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A11" w14:textId="63FDC194" w:rsidR="00C8738F" w:rsidRDefault="00C8738F" w:rsidP="00754271">
      <w:pPr>
        <w:pStyle w:val="Listaconvietas"/>
        <w:numPr>
          <w:ilvl w:val="0"/>
          <w:numId w:val="0"/>
        </w:numPr>
      </w:pPr>
    </w:p>
    <w:p w14:paraId="5A003359" w14:textId="154CC791" w:rsidR="00754271" w:rsidRDefault="000344EB" w:rsidP="00754271">
      <w:pPr>
        <w:pStyle w:val="Listaconvietas"/>
        <w:numPr>
          <w:ilvl w:val="0"/>
          <w:numId w:val="0"/>
        </w:numPr>
      </w:pPr>
      <w:r>
        <w:t>Con estos pasos, la fuente ya estaría implementada y podría usarse dentro de un Workflow definido, o creando un Workflow nuevo.</w:t>
      </w:r>
    </w:p>
    <w:sectPr w:rsidR="007542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49E1BE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6DC927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74A0B"/>
    <w:multiLevelType w:val="multilevel"/>
    <w:tmpl w:val="A92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76A97"/>
    <w:multiLevelType w:val="hybridMultilevel"/>
    <w:tmpl w:val="BD34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D783B"/>
    <w:multiLevelType w:val="hybridMultilevel"/>
    <w:tmpl w:val="6B04EF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09295A"/>
    <w:multiLevelType w:val="multilevel"/>
    <w:tmpl w:val="FC9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F3D89"/>
    <w:multiLevelType w:val="hybridMultilevel"/>
    <w:tmpl w:val="E988A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01EE6"/>
    <w:multiLevelType w:val="hybridMultilevel"/>
    <w:tmpl w:val="2FC01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D3D98"/>
    <w:multiLevelType w:val="hybridMultilevel"/>
    <w:tmpl w:val="210C2C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F1FBD"/>
    <w:multiLevelType w:val="hybridMultilevel"/>
    <w:tmpl w:val="9B825C4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58734D"/>
    <w:multiLevelType w:val="hybridMultilevel"/>
    <w:tmpl w:val="980C8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B2A43"/>
    <w:multiLevelType w:val="hybridMultilevel"/>
    <w:tmpl w:val="B7D2A1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9C1FF2"/>
    <w:multiLevelType w:val="hybridMultilevel"/>
    <w:tmpl w:val="7A5A56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2145C"/>
    <w:multiLevelType w:val="hybridMultilevel"/>
    <w:tmpl w:val="997A6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A7FF8"/>
    <w:multiLevelType w:val="hybridMultilevel"/>
    <w:tmpl w:val="3D8A1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29100">
    <w:abstractNumId w:val="8"/>
  </w:num>
  <w:num w:numId="2" w16cid:durableId="1158109355">
    <w:abstractNumId w:val="6"/>
  </w:num>
  <w:num w:numId="3" w16cid:durableId="641546648">
    <w:abstractNumId w:val="5"/>
  </w:num>
  <w:num w:numId="4" w16cid:durableId="1031608719">
    <w:abstractNumId w:val="4"/>
  </w:num>
  <w:num w:numId="5" w16cid:durableId="692655719">
    <w:abstractNumId w:val="7"/>
  </w:num>
  <w:num w:numId="6" w16cid:durableId="551964319">
    <w:abstractNumId w:val="3"/>
  </w:num>
  <w:num w:numId="7" w16cid:durableId="240483798">
    <w:abstractNumId w:val="2"/>
  </w:num>
  <w:num w:numId="8" w16cid:durableId="358701029">
    <w:abstractNumId w:val="1"/>
  </w:num>
  <w:num w:numId="9" w16cid:durableId="1742093090">
    <w:abstractNumId w:val="0"/>
  </w:num>
  <w:num w:numId="10" w16cid:durableId="1210872148">
    <w:abstractNumId w:val="20"/>
  </w:num>
  <w:num w:numId="11" w16cid:durableId="97024987">
    <w:abstractNumId w:val="16"/>
  </w:num>
  <w:num w:numId="12" w16cid:durableId="838471367">
    <w:abstractNumId w:val="11"/>
  </w:num>
  <w:num w:numId="13" w16cid:durableId="1194879332">
    <w:abstractNumId w:val="19"/>
  </w:num>
  <w:num w:numId="14" w16cid:durableId="196705235">
    <w:abstractNumId w:val="13"/>
  </w:num>
  <w:num w:numId="15" w16cid:durableId="2022388234">
    <w:abstractNumId w:val="18"/>
  </w:num>
  <w:num w:numId="16" w16cid:durableId="164831277">
    <w:abstractNumId w:val="14"/>
  </w:num>
  <w:num w:numId="17" w16cid:durableId="1096830927">
    <w:abstractNumId w:val="15"/>
  </w:num>
  <w:num w:numId="18" w16cid:durableId="1658609936">
    <w:abstractNumId w:val="10"/>
  </w:num>
  <w:num w:numId="19" w16cid:durableId="1143960466">
    <w:abstractNumId w:val="21"/>
  </w:num>
  <w:num w:numId="20" w16cid:durableId="1537810136">
    <w:abstractNumId w:val="17"/>
  </w:num>
  <w:num w:numId="21" w16cid:durableId="1053652397">
    <w:abstractNumId w:val="9"/>
  </w:num>
  <w:num w:numId="22" w16cid:durableId="1891916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00"/>
    <w:rsid w:val="00030B35"/>
    <w:rsid w:val="00031448"/>
    <w:rsid w:val="000344EB"/>
    <w:rsid w:val="00034616"/>
    <w:rsid w:val="00050AEA"/>
    <w:rsid w:val="0006063C"/>
    <w:rsid w:val="000A0E1F"/>
    <w:rsid w:val="000C1B96"/>
    <w:rsid w:val="000F1651"/>
    <w:rsid w:val="000F4E31"/>
    <w:rsid w:val="000F5DA1"/>
    <w:rsid w:val="001016FC"/>
    <w:rsid w:val="00105290"/>
    <w:rsid w:val="0013473F"/>
    <w:rsid w:val="00146918"/>
    <w:rsid w:val="0015074B"/>
    <w:rsid w:val="001650FB"/>
    <w:rsid w:val="00174E38"/>
    <w:rsid w:val="001846B0"/>
    <w:rsid w:val="001A4B6D"/>
    <w:rsid w:val="001A57AE"/>
    <w:rsid w:val="001B6483"/>
    <w:rsid w:val="001C1390"/>
    <w:rsid w:val="001D4894"/>
    <w:rsid w:val="001D501E"/>
    <w:rsid w:val="00211013"/>
    <w:rsid w:val="002357D3"/>
    <w:rsid w:val="00266829"/>
    <w:rsid w:val="002744C4"/>
    <w:rsid w:val="002833B2"/>
    <w:rsid w:val="00287EC5"/>
    <w:rsid w:val="0029639D"/>
    <w:rsid w:val="002C1AD7"/>
    <w:rsid w:val="002D1989"/>
    <w:rsid w:val="00302C55"/>
    <w:rsid w:val="00320F92"/>
    <w:rsid w:val="0032248B"/>
    <w:rsid w:val="00326F90"/>
    <w:rsid w:val="0033504C"/>
    <w:rsid w:val="00335556"/>
    <w:rsid w:val="00341943"/>
    <w:rsid w:val="00347D06"/>
    <w:rsid w:val="00364A28"/>
    <w:rsid w:val="00374178"/>
    <w:rsid w:val="00374548"/>
    <w:rsid w:val="00384BFE"/>
    <w:rsid w:val="00397FCE"/>
    <w:rsid w:val="003F2B49"/>
    <w:rsid w:val="004209D4"/>
    <w:rsid w:val="00434A1F"/>
    <w:rsid w:val="00437D07"/>
    <w:rsid w:val="0045139E"/>
    <w:rsid w:val="004731A3"/>
    <w:rsid w:val="00483C4A"/>
    <w:rsid w:val="004A32D6"/>
    <w:rsid w:val="004D1F40"/>
    <w:rsid w:val="004F158C"/>
    <w:rsid w:val="004F4794"/>
    <w:rsid w:val="005209DF"/>
    <w:rsid w:val="00561CF8"/>
    <w:rsid w:val="00563363"/>
    <w:rsid w:val="005843F0"/>
    <w:rsid w:val="006026F5"/>
    <w:rsid w:val="00611700"/>
    <w:rsid w:val="006333EF"/>
    <w:rsid w:val="00646338"/>
    <w:rsid w:val="006C2A70"/>
    <w:rsid w:val="006E1F37"/>
    <w:rsid w:val="006F2CCE"/>
    <w:rsid w:val="0072699B"/>
    <w:rsid w:val="00747BBF"/>
    <w:rsid w:val="00754271"/>
    <w:rsid w:val="00786162"/>
    <w:rsid w:val="00787F3B"/>
    <w:rsid w:val="007B1952"/>
    <w:rsid w:val="007C7AA6"/>
    <w:rsid w:val="00815642"/>
    <w:rsid w:val="008310CA"/>
    <w:rsid w:val="008517FA"/>
    <w:rsid w:val="008733AD"/>
    <w:rsid w:val="008A4B00"/>
    <w:rsid w:val="008C026E"/>
    <w:rsid w:val="008C6774"/>
    <w:rsid w:val="008E7185"/>
    <w:rsid w:val="008F39CE"/>
    <w:rsid w:val="00911474"/>
    <w:rsid w:val="009430D3"/>
    <w:rsid w:val="00946F24"/>
    <w:rsid w:val="00954BB3"/>
    <w:rsid w:val="009D0991"/>
    <w:rsid w:val="009D2110"/>
    <w:rsid w:val="009D2F13"/>
    <w:rsid w:val="009D3297"/>
    <w:rsid w:val="00A00AFF"/>
    <w:rsid w:val="00A010D2"/>
    <w:rsid w:val="00A21222"/>
    <w:rsid w:val="00A30C63"/>
    <w:rsid w:val="00A65B21"/>
    <w:rsid w:val="00A74AA5"/>
    <w:rsid w:val="00A8158C"/>
    <w:rsid w:val="00A84E46"/>
    <w:rsid w:val="00AA1D8D"/>
    <w:rsid w:val="00AB1E89"/>
    <w:rsid w:val="00AD6F05"/>
    <w:rsid w:val="00B1129E"/>
    <w:rsid w:val="00B11A43"/>
    <w:rsid w:val="00B41BEB"/>
    <w:rsid w:val="00B46D60"/>
    <w:rsid w:val="00B472F8"/>
    <w:rsid w:val="00B47730"/>
    <w:rsid w:val="00B65965"/>
    <w:rsid w:val="00B91745"/>
    <w:rsid w:val="00B936BC"/>
    <w:rsid w:val="00B97130"/>
    <w:rsid w:val="00BA4C9F"/>
    <w:rsid w:val="00BB2CAA"/>
    <w:rsid w:val="00BB7B0F"/>
    <w:rsid w:val="00BD6BA3"/>
    <w:rsid w:val="00BF5832"/>
    <w:rsid w:val="00C02B65"/>
    <w:rsid w:val="00C10E6B"/>
    <w:rsid w:val="00C159B8"/>
    <w:rsid w:val="00C31877"/>
    <w:rsid w:val="00C4268A"/>
    <w:rsid w:val="00C5081E"/>
    <w:rsid w:val="00C52F39"/>
    <w:rsid w:val="00C77F6D"/>
    <w:rsid w:val="00C81FA5"/>
    <w:rsid w:val="00C8242B"/>
    <w:rsid w:val="00C8738F"/>
    <w:rsid w:val="00CA1063"/>
    <w:rsid w:val="00CA5132"/>
    <w:rsid w:val="00CB0664"/>
    <w:rsid w:val="00CD1AC7"/>
    <w:rsid w:val="00CE5715"/>
    <w:rsid w:val="00D2593F"/>
    <w:rsid w:val="00D262C1"/>
    <w:rsid w:val="00D62537"/>
    <w:rsid w:val="00DC0F08"/>
    <w:rsid w:val="00DC5807"/>
    <w:rsid w:val="00DD4CA3"/>
    <w:rsid w:val="00DE649E"/>
    <w:rsid w:val="00E17DA7"/>
    <w:rsid w:val="00E22BBD"/>
    <w:rsid w:val="00E56E8B"/>
    <w:rsid w:val="00E7654B"/>
    <w:rsid w:val="00E77AFC"/>
    <w:rsid w:val="00ED5A41"/>
    <w:rsid w:val="00EF4031"/>
    <w:rsid w:val="00F11ABD"/>
    <w:rsid w:val="00F22FDE"/>
    <w:rsid w:val="00F32D5E"/>
    <w:rsid w:val="00F401BD"/>
    <w:rsid w:val="00F45534"/>
    <w:rsid w:val="00F57765"/>
    <w:rsid w:val="00F609FB"/>
    <w:rsid w:val="00F6144E"/>
    <w:rsid w:val="00F7327A"/>
    <w:rsid w:val="00F802A7"/>
    <w:rsid w:val="00F91824"/>
    <w:rsid w:val="00FC262C"/>
    <w:rsid w:val="00FC693F"/>
    <w:rsid w:val="00FE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95A9C67E-1053-47D2-A075-564135AB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9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787F3B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3350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504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350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D06CBF459E9E4E971BD9037F270194" ma:contentTypeVersion="12" ma:contentTypeDescription="Crear nuevo documento." ma:contentTypeScope="" ma:versionID="ead5c35495d0bcd0428667b1904ae229">
  <xsd:schema xmlns:xsd="http://www.w3.org/2001/XMLSchema" xmlns:xs="http://www.w3.org/2001/XMLSchema" xmlns:p="http://schemas.microsoft.com/office/2006/metadata/properties" xmlns:ns2="36be4968-364d-42d8-b927-94605fe4b04f" xmlns:ns3="b1a6e90c-6547-41c7-a374-55257a5719b7" targetNamespace="http://schemas.microsoft.com/office/2006/metadata/properties" ma:root="true" ma:fieldsID="96ee09ae18d136dc38406e8eb37bbc9a" ns2:_="" ns3:_="">
    <xsd:import namespace="36be4968-364d-42d8-b927-94605fe4b04f"/>
    <xsd:import namespace="b1a6e90c-6547-41c7-a374-55257a571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e4968-364d-42d8-b927-94605fe4b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6e90c-6547-41c7-a374-55257a5719b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79a4acc-38d8-4a2c-8df0-14df7270912a}" ma:internalName="TaxCatchAll" ma:showField="CatchAllData" ma:web="b1a6e90c-6547-41c7-a374-55257a571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6e90c-6547-41c7-a374-55257a5719b7" xsi:nil="true"/>
    <lcf76f155ced4ddcb4097134ff3c332f xmlns="36be4968-364d-42d8-b927-94605fe4b04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FF13B0-F4BA-403E-BD0D-4CB4F36AD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63C51-C2D3-4095-AD3C-8AD6D54C0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e4968-364d-42d8-b927-94605fe4b04f"/>
    <ds:schemaRef ds:uri="b1a6e90c-6547-41c7-a374-55257a571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974E72-D784-4762-AA34-9B2591C1A1D2}">
  <ds:schemaRefs>
    <ds:schemaRef ds:uri="http://schemas.microsoft.com/office/2006/metadata/properties"/>
    <ds:schemaRef ds:uri="http://schemas.microsoft.com/office/infopath/2007/PartnerControls"/>
    <ds:schemaRef ds:uri="b1a6e90c-6547-41c7-a374-55257a5719b7"/>
    <ds:schemaRef ds:uri="36be4968-364d-42d8-b927-94605fe4b0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14</Pages>
  <Words>1445</Words>
  <Characters>7952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 BRAVO CUADRO</cp:lastModifiedBy>
  <cp:revision>146</cp:revision>
  <dcterms:created xsi:type="dcterms:W3CDTF">2013-12-23T23:15:00Z</dcterms:created>
  <dcterms:modified xsi:type="dcterms:W3CDTF">2025-06-09T10:41:00Z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0x0101002DD06CBF459E9E4E971BD9037F270194</vt:lpwstr>
  </property>
  <property fmtid="{D5CDD505-2E9C-101B-9397-08002B2CF9AE}" pid="3" name="MediaServiceImageTags">
    <vt:lpwstr/>
  </property>
</Properties>
</file>