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FD67" w14:textId="57EFD437" w:rsidR="000C7498" w:rsidRPr="008E4726" w:rsidRDefault="000C7498">
      <w:pPr>
        <w:rPr>
          <w:i/>
          <w:iCs/>
          <w:sz w:val="18"/>
          <w:szCs w:val="18"/>
        </w:rPr>
      </w:pPr>
      <w:r w:rsidRPr="008E4726">
        <w:rPr>
          <w:i/>
          <w:iCs/>
          <w:noProof/>
          <w:sz w:val="18"/>
          <w:szCs w:val="18"/>
          <w:lang w:eastAsia="es-ES"/>
        </w:rPr>
        <mc:AlternateContent>
          <mc:Choice Requires="wps">
            <w:drawing>
              <wp:anchor distT="0" distB="0" distL="114300" distR="114300" simplePos="0" relativeHeight="251659264" behindDoc="0" locked="0" layoutInCell="1" allowOverlap="1" wp14:anchorId="5638D02B" wp14:editId="280E30DF">
                <wp:simplePos x="0" y="0"/>
                <wp:positionH relativeFrom="column">
                  <wp:posOffset>-716280</wp:posOffset>
                </wp:positionH>
                <wp:positionV relativeFrom="paragraph">
                  <wp:posOffset>923925</wp:posOffset>
                </wp:positionV>
                <wp:extent cx="1150620" cy="7939405"/>
                <wp:effectExtent l="0" t="0" r="11430" b="23495"/>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chemeClr val="accent2">
                            <a:lumMod val="50000"/>
                            <a:lumOff val="0"/>
                          </a:schemeClr>
                        </a:solidFill>
                        <a:ln w="25400">
                          <a:solidFill>
                            <a:srgbClr val="800000"/>
                          </a:solidFill>
                          <a:miter lim="800000"/>
                          <a:headEnd/>
                          <a:tailEnd/>
                        </a:ln>
                      </wps:spPr>
                      <wps:txbx>
                        <w:txbxContent>
                          <w:p w14:paraId="3B7A7166" w14:textId="77777777" w:rsidR="00E73AF1" w:rsidRDefault="00E73AF1" w:rsidP="000C7498">
                            <w:pPr>
                              <w:jc w:val="center"/>
                            </w:pPr>
                          </w:p>
                          <w:p w14:paraId="635D313E" w14:textId="77777777" w:rsidR="00E73AF1" w:rsidRDefault="00E73AF1" w:rsidP="000C7498">
                            <w:pPr>
                              <w:jc w:val="center"/>
                            </w:pPr>
                          </w:p>
                          <w:p w14:paraId="0936F38A" w14:textId="77777777" w:rsidR="00E73AF1" w:rsidRDefault="00E73AF1" w:rsidP="000C7498">
                            <w:pPr>
                              <w:jc w:val="center"/>
                            </w:pPr>
                          </w:p>
                          <w:p w14:paraId="1C29AAB6"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U</w:t>
                            </w:r>
                          </w:p>
                          <w:p w14:paraId="0586B6BA" w14:textId="77777777" w:rsidR="00E73AF1" w:rsidRPr="00C32E3D" w:rsidRDefault="00E73AF1" w:rsidP="000C7498">
                            <w:pPr>
                              <w:jc w:val="center"/>
                              <w:rPr>
                                <w:rFonts w:ascii="Bookman Old Style" w:hAnsi="Bookman Old Style"/>
                                <w:b/>
                                <w:color w:val="FFFFFF" w:themeColor="background1"/>
                                <w:sz w:val="136"/>
                                <w:szCs w:val="136"/>
                              </w:rPr>
                            </w:pPr>
                          </w:p>
                          <w:p w14:paraId="1C1CB04D"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P</w:t>
                            </w:r>
                          </w:p>
                          <w:p w14:paraId="13A42C54" w14:textId="77777777" w:rsidR="00E73AF1" w:rsidRPr="00C32E3D" w:rsidRDefault="00E73AF1" w:rsidP="000C7498">
                            <w:pPr>
                              <w:jc w:val="center"/>
                              <w:rPr>
                                <w:rFonts w:ascii="Bookman Old Style" w:hAnsi="Bookman Old Style"/>
                                <w:b/>
                                <w:color w:val="FFFFFF" w:themeColor="background1"/>
                                <w:sz w:val="136"/>
                                <w:szCs w:val="136"/>
                              </w:rPr>
                            </w:pPr>
                          </w:p>
                          <w:p w14:paraId="1C454864"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8D02B" id="Rectangle 5" o:spid="_x0000_s1026" style="position:absolute;margin-left:-56.4pt;margin-top:72.75pt;width:90.6pt;height:6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" fillcolor="#823b0b [1605]" strokecolor="maroon" strokeweight="2pt">
                <v:textbox>
                  <w:txbxContent>
                    <w:p w14:paraId="3B7A7166" w14:textId="77777777" w:rsidR="00E73AF1" w:rsidRDefault="00E73AF1" w:rsidP="000C7498">
                      <w:pPr>
                        <w:jc w:val="center"/>
                      </w:pPr>
                    </w:p>
                    <w:p w14:paraId="635D313E" w14:textId="77777777" w:rsidR="00E73AF1" w:rsidRDefault="00E73AF1" w:rsidP="000C7498">
                      <w:pPr>
                        <w:jc w:val="center"/>
                      </w:pPr>
                    </w:p>
                    <w:p w14:paraId="0936F38A" w14:textId="77777777" w:rsidR="00E73AF1" w:rsidRDefault="00E73AF1" w:rsidP="000C7498">
                      <w:pPr>
                        <w:jc w:val="center"/>
                      </w:pPr>
                    </w:p>
                    <w:p w14:paraId="1C29AAB6"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U</w:t>
                      </w:r>
                    </w:p>
                    <w:p w14:paraId="0586B6BA" w14:textId="77777777" w:rsidR="00E73AF1" w:rsidRPr="00C32E3D" w:rsidRDefault="00E73AF1" w:rsidP="000C7498">
                      <w:pPr>
                        <w:jc w:val="center"/>
                        <w:rPr>
                          <w:rFonts w:ascii="Bookman Old Style" w:hAnsi="Bookman Old Style"/>
                          <w:b/>
                          <w:color w:val="FFFFFF" w:themeColor="background1"/>
                          <w:sz w:val="136"/>
                          <w:szCs w:val="136"/>
                        </w:rPr>
                      </w:pPr>
                    </w:p>
                    <w:p w14:paraId="1C1CB04D"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P</w:t>
                      </w:r>
                    </w:p>
                    <w:p w14:paraId="13A42C54" w14:textId="77777777" w:rsidR="00E73AF1" w:rsidRPr="00C32E3D" w:rsidRDefault="00E73AF1" w:rsidP="000C7498">
                      <w:pPr>
                        <w:jc w:val="center"/>
                        <w:rPr>
                          <w:rFonts w:ascii="Bookman Old Style" w:hAnsi="Bookman Old Style"/>
                          <w:b/>
                          <w:color w:val="FFFFFF" w:themeColor="background1"/>
                          <w:sz w:val="136"/>
                          <w:szCs w:val="136"/>
                        </w:rPr>
                      </w:pPr>
                    </w:p>
                    <w:p w14:paraId="1C454864" w14:textId="77777777" w:rsidR="00E73AF1" w:rsidRPr="00C32E3D" w:rsidRDefault="00E73AF1" w:rsidP="000C7498">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T</w:t>
                      </w:r>
                    </w:p>
                  </w:txbxContent>
                </v:textbox>
              </v:rect>
            </w:pict>
          </mc:Fallback>
        </mc:AlternateContent>
      </w:r>
      <w:r w:rsidRPr="008E4726">
        <w:rPr>
          <w:i/>
          <w:iCs/>
          <w:noProof/>
          <w:sz w:val="18"/>
          <w:szCs w:val="18"/>
          <w:lang w:eastAsia="es-ES"/>
        </w:rPr>
        <mc:AlternateContent>
          <mc:Choice Requires="wps">
            <w:drawing>
              <wp:anchor distT="0" distB="0" distL="114300" distR="114300" simplePos="0" relativeHeight="251660288" behindDoc="0" locked="0" layoutInCell="1" allowOverlap="1" wp14:anchorId="25119126" wp14:editId="73E15F34">
                <wp:simplePos x="0" y="0"/>
                <wp:positionH relativeFrom="column">
                  <wp:posOffset>434340</wp:posOffset>
                </wp:positionH>
                <wp:positionV relativeFrom="paragraph">
                  <wp:posOffset>-213995</wp:posOffset>
                </wp:positionV>
                <wp:extent cx="5515610" cy="9073515"/>
                <wp:effectExtent l="0" t="0" r="27940" b="13335"/>
                <wp:wrapNone/>
                <wp:docPr id="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9073515"/>
                        </a:xfrm>
                        <a:prstGeom prst="rect">
                          <a:avLst/>
                        </a:prstGeom>
                        <a:solidFill>
                          <a:srgbClr val="FFFFFF"/>
                        </a:solidFill>
                        <a:ln w="25400">
                          <a:solidFill>
                            <a:srgbClr val="800000"/>
                          </a:solidFill>
                          <a:miter lim="800000"/>
                          <a:headEnd/>
                          <a:tailEnd/>
                        </a:ln>
                      </wps:spPr>
                      <wps:txbx>
                        <w:txbxContent>
                          <w:p w14:paraId="243443CF" w14:textId="77777777" w:rsidR="00E73AF1" w:rsidRPr="0081636B" w:rsidRDefault="00E73AF1" w:rsidP="000C7498">
                            <w:pPr>
                              <w:jc w:val="center"/>
                              <w:rPr>
                                <w:rFonts w:ascii="Bookman Old Style" w:hAnsi="Bookman Old Style"/>
                                <w:sz w:val="24"/>
                                <w:szCs w:val="24"/>
                              </w:rPr>
                            </w:pPr>
                          </w:p>
                          <w:p w14:paraId="041A100E" w14:textId="77777777" w:rsidR="00E73AF1" w:rsidRPr="00532148" w:rsidRDefault="00E73AF1" w:rsidP="000C7498">
                            <w:pPr>
                              <w:jc w:val="center"/>
                              <w:rPr>
                                <w:rFonts w:ascii="Bookman Old Style" w:hAnsi="Bookman Old Style"/>
                                <w:b/>
                                <w:caps/>
                                <w:sz w:val="32"/>
                                <w:szCs w:val="24"/>
                              </w:rPr>
                            </w:pPr>
                            <w:r w:rsidRPr="00532148">
                              <w:rPr>
                                <w:rFonts w:ascii="Bookman Old Style" w:hAnsi="Bookman Old Style"/>
                                <w:b/>
                                <w:caps/>
                                <w:sz w:val="32"/>
                                <w:szCs w:val="24"/>
                              </w:rPr>
                              <w:t>Universidad Politécnica de Tulancingo</w:t>
                            </w:r>
                          </w:p>
                          <w:p w14:paraId="76E690DF" w14:textId="77777777" w:rsidR="00E73AF1" w:rsidRPr="0081636B" w:rsidRDefault="00E73AF1" w:rsidP="000C7498">
                            <w:pPr>
                              <w:jc w:val="center"/>
                              <w:rPr>
                                <w:rFonts w:ascii="Bookman Old Style" w:hAnsi="Bookman Old Style"/>
                                <w:sz w:val="24"/>
                                <w:szCs w:val="24"/>
                              </w:rPr>
                            </w:pPr>
                          </w:p>
                          <w:p w14:paraId="0650A62A" w14:textId="3EC8A5DA" w:rsidR="00E73AF1" w:rsidRPr="00A651E4" w:rsidRDefault="008C27BB" w:rsidP="000C7498">
                            <w:pPr>
                              <w:jc w:val="center"/>
                              <w:rPr>
                                <w:rFonts w:ascii="Arial" w:hAnsi="Arial" w:cs="Arial"/>
                                <w:b/>
                                <w:sz w:val="24"/>
                                <w:szCs w:val="24"/>
                              </w:rPr>
                            </w:pPr>
                            <w:r w:rsidRPr="008C27BB">
                              <w:rPr>
                                <w:rFonts w:ascii="Bookman Old Style" w:hAnsi="Bookman Old Style"/>
                                <w:b/>
                                <w:sz w:val="32"/>
                                <w:szCs w:val="24"/>
                              </w:rPr>
                              <w:t>Plantilla Document</w:t>
                            </w:r>
                            <w:r w:rsidR="00DE3075">
                              <w:rPr>
                                <w:rFonts w:ascii="Bookman Old Style" w:hAnsi="Bookman Old Style"/>
                                <w:b/>
                                <w:sz w:val="32"/>
                                <w:szCs w:val="24"/>
                              </w:rPr>
                              <w:t>o Avances de Pruebas</w:t>
                            </w:r>
                            <w:r w:rsidR="00E73AF1">
                              <w:rPr>
                                <w:rFonts w:ascii="Bookman Old Style" w:hAnsi="Bookman Old Style"/>
                                <w:b/>
                                <w:sz w:val="32"/>
                                <w:szCs w:val="24"/>
                              </w:rPr>
                              <w:t>.</w:t>
                            </w:r>
                          </w:p>
                          <w:p w14:paraId="5F034324" w14:textId="6006C39F" w:rsidR="00E73AF1" w:rsidRPr="008C27BB" w:rsidRDefault="008C27BB" w:rsidP="008C27BB">
                            <w:pPr>
                              <w:ind w:left="284" w:right="262"/>
                              <w:jc w:val="center"/>
                              <w:rPr>
                                <w:rFonts w:ascii="Bookman Old Style" w:hAnsi="Bookman Old Style"/>
                                <w:b/>
                                <w:caps/>
                                <w:sz w:val="22"/>
                                <w:szCs w:val="24"/>
                              </w:rPr>
                            </w:pPr>
                            <w:r w:rsidRPr="008C27BB">
                              <w:rPr>
                                <w:rFonts w:ascii="Bookman Old Style" w:hAnsi="Bookman Old Style"/>
                                <w:b/>
                                <w:caps/>
                                <w:sz w:val="22"/>
                                <w:szCs w:val="24"/>
                              </w:rPr>
                              <w:t>V1</w:t>
                            </w:r>
                            <w:r w:rsidR="00263437">
                              <w:rPr>
                                <w:rFonts w:ascii="Bookman Old Style" w:hAnsi="Bookman Old Style"/>
                                <w:b/>
                                <w:caps/>
                                <w:sz w:val="22"/>
                                <w:szCs w:val="24"/>
                              </w:rPr>
                              <w:t>S</w:t>
                            </w:r>
                            <w:r w:rsidR="00DE3075">
                              <w:rPr>
                                <w:rFonts w:ascii="Bookman Old Style" w:hAnsi="Bookman Old Style"/>
                                <w:b/>
                                <w:caps/>
                                <w:sz w:val="22"/>
                                <w:szCs w:val="24"/>
                              </w:rPr>
                              <w:t>of</w:t>
                            </w:r>
                            <w:r w:rsidRPr="008C27BB">
                              <w:rPr>
                                <w:rFonts w:ascii="Bookman Old Style" w:hAnsi="Bookman Old Style"/>
                                <w:b/>
                                <w:caps/>
                                <w:sz w:val="22"/>
                                <w:szCs w:val="24"/>
                              </w:rPr>
                              <w:t xml:space="preserve">: </w:t>
                            </w:r>
                            <w:r w:rsidRPr="008C27BB">
                              <w:rPr>
                                <w:rFonts w:ascii="Bookman Old Style" w:hAnsi="Bookman Old Style"/>
                                <w:b/>
                                <w:sz w:val="22"/>
                                <w:szCs w:val="24"/>
                              </w:rPr>
                              <w:t xml:space="preserve">Guía metodológica para el proceso de validación </w:t>
                            </w:r>
                            <w:r w:rsidRPr="008C27BB">
                              <w:rPr>
                                <w:rFonts w:ascii="Bookman Old Style" w:hAnsi="Bookman Old Style"/>
                                <w:b/>
                                <w:szCs w:val="24"/>
                              </w:rPr>
                              <w:t>y verificación</w:t>
                            </w:r>
                            <w:r w:rsidRPr="008C27BB">
                              <w:rPr>
                                <w:rFonts w:ascii="Bookman Old Style" w:hAnsi="Bookman Old Style"/>
                                <w:b/>
                                <w:sz w:val="22"/>
                                <w:szCs w:val="24"/>
                              </w:rPr>
                              <w:t xml:space="preserve"> </w:t>
                            </w:r>
                            <w:r w:rsidR="00DE3075">
                              <w:rPr>
                                <w:rFonts w:ascii="Bookman Old Style" w:hAnsi="Bookman Old Style"/>
                                <w:b/>
                                <w:sz w:val="22"/>
                                <w:szCs w:val="24"/>
                              </w:rPr>
                              <w:t>de software</w:t>
                            </w:r>
                          </w:p>
                          <w:p w14:paraId="4594A89E" w14:textId="77777777" w:rsidR="008C27BB" w:rsidRDefault="008C27BB" w:rsidP="000C7498">
                            <w:pPr>
                              <w:jc w:val="center"/>
                              <w:rPr>
                                <w:rFonts w:ascii="Bookman Old Style" w:hAnsi="Bookman Old Style"/>
                                <w:sz w:val="24"/>
                                <w:szCs w:val="24"/>
                              </w:rPr>
                            </w:pPr>
                          </w:p>
                          <w:p w14:paraId="1B33AA86" w14:textId="062E9EF4" w:rsidR="00E73AF1" w:rsidRPr="0081636B" w:rsidRDefault="00E73AF1" w:rsidP="000C7498">
                            <w:pPr>
                              <w:jc w:val="center"/>
                              <w:rPr>
                                <w:rFonts w:ascii="Bookman Old Style" w:hAnsi="Bookman Old Style"/>
                                <w:sz w:val="24"/>
                                <w:szCs w:val="24"/>
                              </w:rPr>
                            </w:pPr>
                            <w:r w:rsidRPr="0081636B">
                              <w:rPr>
                                <w:rFonts w:ascii="Bookman Old Style" w:hAnsi="Bookman Old Style"/>
                                <w:sz w:val="24"/>
                                <w:szCs w:val="24"/>
                              </w:rPr>
                              <w:t>Por</w:t>
                            </w:r>
                            <w:r>
                              <w:rPr>
                                <w:rFonts w:ascii="Bookman Old Style" w:hAnsi="Bookman Old Style"/>
                                <w:sz w:val="24"/>
                                <w:szCs w:val="24"/>
                              </w:rPr>
                              <w:t>:</w:t>
                            </w:r>
                          </w:p>
                          <w:p w14:paraId="2821A67B" w14:textId="5E90BDAA" w:rsidR="00E73AF1" w:rsidRPr="0081636B" w:rsidRDefault="00BA325D" w:rsidP="000C7498">
                            <w:pPr>
                              <w:jc w:val="center"/>
                              <w:rPr>
                                <w:rFonts w:ascii="Bookman Old Style" w:hAnsi="Bookman Old Style"/>
                                <w:sz w:val="24"/>
                                <w:szCs w:val="24"/>
                              </w:rPr>
                            </w:pPr>
                            <w:r>
                              <w:rPr>
                                <w:rFonts w:ascii="Bookman Old Style" w:hAnsi="Bookman Old Style"/>
                                <w:sz w:val="24"/>
                                <w:szCs w:val="24"/>
                              </w:rPr>
                              <w:t>1730608, Mario Etzael Francisco Melo</w:t>
                            </w:r>
                          </w:p>
                          <w:p w14:paraId="44CA32D6" w14:textId="77777777" w:rsidR="00E73AF1" w:rsidRDefault="00E73AF1" w:rsidP="000C7498">
                            <w:pPr>
                              <w:jc w:val="center"/>
                              <w:rPr>
                                <w:rFonts w:ascii="Bookman Old Style" w:hAnsi="Bookman Old Style"/>
                                <w:sz w:val="24"/>
                                <w:szCs w:val="24"/>
                              </w:rPr>
                            </w:pPr>
                          </w:p>
                          <w:p w14:paraId="1C0D06BF" w14:textId="77777777" w:rsidR="00E73AF1" w:rsidRDefault="00E73AF1" w:rsidP="000C7498">
                            <w:pPr>
                              <w:jc w:val="center"/>
                              <w:rPr>
                                <w:rFonts w:ascii="Bookman Old Style" w:hAnsi="Bookman Old Style"/>
                                <w:b/>
                                <w:sz w:val="32"/>
                                <w:szCs w:val="24"/>
                              </w:rPr>
                            </w:pPr>
                            <w:r>
                              <w:rPr>
                                <w:rFonts w:ascii="Bookman Old Style" w:hAnsi="Bookman Old Style"/>
                                <w:b/>
                                <w:sz w:val="32"/>
                                <w:szCs w:val="24"/>
                              </w:rPr>
                              <w:t>Ingeniería en Sistemas Computacionales</w:t>
                            </w:r>
                          </w:p>
                          <w:p w14:paraId="3AC8A068" w14:textId="77777777" w:rsidR="00E73AF1" w:rsidRPr="0063721B" w:rsidRDefault="00E73AF1" w:rsidP="000C7498">
                            <w:pPr>
                              <w:jc w:val="center"/>
                              <w:rPr>
                                <w:rFonts w:ascii="Bookman Old Style" w:hAnsi="Bookman Old Style"/>
                                <w:b/>
                                <w:sz w:val="32"/>
                                <w:szCs w:val="24"/>
                              </w:rPr>
                            </w:pPr>
                          </w:p>
                          <w:p w14:paraId="3DBE9983" w14:textId="77777777" w:rsidR="00E73AF1" w:rsidRDefault="00E73AF1" w:rsidP="000C7498">
                            <w:pPr>
                              <w:jc w:val="center"/>
                              <w:rPr>
                                <w:rFonts w:ascii="Bookman Old Style" w:hAnsi="Bookman Old Style"/>
                                <w:sz w:val="24"/>
                                <w:szCs w:val="24"/>
                              </w:rPr>
                            </w:pPr>
                            <w:r>
                              <w:rPr>
                                <w:rFonts w:ascii="Bookman Old Style" w:hAnsi="Bookman Old Style"/>
                                <w:sz w:val="24"/>
                                <w:szCs w:val="24"/>
                              </w:rPr>
                              <w:t xml:space="preserve">Módulo </w:t>
                            </w:r>
                          </w:p>
                          <w:p w14:paraId="1F6B4D49" w14:textId="2F107347" w:rsidR="00E73AF1" w:rsidRDefault="008C27BB" w:rsidP="000C7498">
                            <w:pPr>
                              <w:jc w:val="center"/>
                              <w:rPr>
                                <w:rFonts w:ascii="Bookman Old Style" w:hAnsi="Bookman Old Style"/>
                                <w:b/>
                                <w:sz w:val="32"/>
                                <w:szCs w:val="24"/>
                              </w:rPr>
                            </w:pPr>
                            <w:r w:rsidRPr="008C27BB">
                              <w:rPr>
                                <w:rFonts w:ascii="Bookman Old Style" w:hAnsi="Bookman Old Style"/>
                                <w:b/>
                                <w:sz w:val="32"/>
                                <w:szCs w:val="24"/>
                              </w:rPr>
                              <w:t>Métodos y Herramientas de Ingeniería de Software</w:t>
                            </w:r>
                          </w:p>
                          <w:p w14:paraId="252332E0" w14:textId="77777777" w:rsidR="008C27BB" w:rsidRPr="00340C25" w:rsidRDefault="008C27BB" w:rsidP="000C7498">
                            <w:pPr>
                              <w:jc w:val="center"/>
                              <w:rPr>
                                <w:rFonts w:ascii="Bookman Old Style" w:hAnsi="Bookman Old Style"/>
                                <w:b/>
                                <w:sz w:val="32"/>
                                <w:szCs w:val="24"/>
                              </w:rPr>
                            </w:pPr>
                            <w:bookmarkStart w:id="0" w:name="_GoBack"/>
                          </w:p>
                          <w:bookmarkEnd w:id="0"/>
                          <w:p w14:paraId="72809C78" w14:textId="77777777" w:rsidR="00E73AF1" w:rsidRPr="0081636B" w:rsidRDefault="00E73AF1" w:rsidP="000C7498">
                            <w:pPr>
                              <w:jc w:val="center"/>
                              <w:rPr>
                                <w:rFonts w:ascii="Bookman Old Style" w:hAnsi="Bookman Old Style"/>
                                <w:sz w:val="24"/>
                                <w:szCs w:val="24"/>
                              </w:rPr>
                            </w:pPr>
                            <w:r>
                              <w:rPr>
                                <w:rFonts w:ascii="Bookman Old Style" w:hAnsi="Bookman Old Style"/>
                                <w:sz w:val="24"/>
                                <w:szCs w:val="24"/>
                              </w:rPr>
                              <w:t>Nombre del Catedrático</w:t>
                            </w:r>
                            <w:r w:rsidRPr="0081636B">
                              <w:rPr>
                                <w:rFonts w:ascii="Bookman Old Style" w:hAnsi="Bookman Old Style"/>
                                <w:sz w:val="24"/>
                                <w:szCs w:val="24"/>
                              </w:rPr>
                              <w:t>:</w:t>
                            </w:r>
                          </w:p>
                          <w:p w14:paraId="4A0C2EEE" w14:textId="27E01A3D" w:rsidR="00E73AF1" w:rsidRDefault="00BA325D" w:rsidP="000C7498">
                            <w:pPr>
                              <w:jc w:val="center"/>
                              <w:rPr>
                                <w:rFonts w:ascii="Bookman Old Style" w:hAnsi="Bookman Old Style"/>
                                <w:b/>
                                <w:sz w:val="28"/>
                                <w:szCs w:val="28"/>
                              </w:rPr>
                            </w:pPr>
                            <w:r>
                              <w:rPr>
                                <w:rFonts w:ascii="Bookman Old Style" w:hAnsi="Bookman Old Style"/>
                                <w:b/>
                                <w:sz w:val="28"/>
                                <w:szCs w:val="28"/>
                              </w:rPr>
                              <w:t>Roberto Arturo S</w:t>
                            </w:r>
                            <w:r w:rsidR="00D20A5E">
                              <w:rPr>
                                <w:rFonts w:ascii="Bookman Old Style" w:hAnsi="Bookman Old Style"/>
                                <w:b/>
                                <w:sz w:val="28"/>
                                <w:szCs w:val="28"/>
                              </w:rPr>
                              <w:t>á</w:t>
                            </w:r>
                            <w:r>
                              <w:rPr>
                                <w:rFonts w:ascii="Bookman Old Style" w:hAnsi="Bookman Old Style"/>
                                <w:b/>
                                <w:sz w:val="28"/>
                                <w:szCs w:val="28"/>
                              </w:rPr>
                              <w:t>nchez H</w:t>
                            </w:r>
                            <w:r w:rsidR="00D20A5E">
                              <w:rPr>
                                <w:rFonts w:ascii="Bookman Old Style" w:hAnsi="Bookman Old Style"/>
                                <w:b/>
                                <w:sz w:val="28"/>
                                <w:szCs w:val="28"/>
                              </w:rPr>
                              <w:t>errera.</w:t>
                            </w:r>
                          </w:p>
                          <w:p w14:paraId="50713308" w14:textId="77777777" w:rsidR="00E73AF1" w:rsidRPr="003427CD" w:rsidRDefault="00E73AF1" w:rsidP="000C7498">
                            <w:pPr>
                              <w:jc w:val="center"/>
                              <w:rPr>
                                <w:rFonts w:ascii="Bookman Old Style" w:hAnsi="Bookman Old Style"/>
                                <w:b/>
                                <w:sz w:val="28"/>
                                <w:szCs w:val="28"/>
                              </w:rPr>
                            </w:pPr>
                          </w:p>
                          <w:p w14:paraId="21BF9A31" w14:textId="77777777" w:rsidR="00E73AF1" w:rsidRPr="0081636B" w:rsidRDefault="00E73AF1" w:rsidP="000C7498">
                            <w:pPr>
                              <w:jc w:val="center"/>
                              <w:rPr>
                                <w:rFonts w:ascii="Bookman Old Style" w:hAnsi="Bookman Old Style"/>
                                <w:sz w:val="24"/>
                                <w:szCs w:val="24"/>
                              </w:rPr>
                            </w:pPr>
                            <w:r w:rsidRPr="0081636B">
                              <w:rPr>
                                <w:rFonts w:ascii="Bookman Old Style" w:hAnsi="Bookman Old Style"/>
                                <w:sz w:val="24"/>
                                <w:szCs w:val="24"/>
                              </w:rPr>
                              <w:t>Tulancingo de Bravo, Hidalgo</w:t>
                            </w:r>
                          </w:p>
                          <w:p w14:paraId="4E8B0CF0" w14:textId="77777777" w:rsidR="00E73AF1" w:rsidRPr="0081636B" w:rsidRDefault="00E73AF1" w:rsidP="000C7498">
                            <w:pPr>
                              <w:jc w:val="center"/>
                              <w:rPr>
                                <w:rFonts w:ascii="Bookman Old Style" w:hAnsi="Bookman Old Style"/>
                                <w:sz w:val="24"/>
                                <w:szCs w:val="24"/>
                              </w:rPr>
                            </w:pPr>
                          </w:p>
                          <w:p w14:paraId="477C2370" w14:textId="17202E48" w:rsidR="00E73AF1" w:rsidRPr="0081636B" w:rsidRDefault="008C27BB" w:rsidP="000C7498">
                            <w:pPr>
                              <w:jc w:val="center"/>
                              <w:rPr>
                                <w:rFonts w:ascii="Bookman Old Style" w:hAnsi="Bookman Old Style"/>
                                <w:sz w:val="24"/>
                                <w:szCs w:val="24"/>
                              </w:rPr>
                            </w:pPr>
                            <w:r>
                              <w:rPr>
                                <w:rFonts w:ascii="Bookman Old Style" w:hAnsi="Bookman Old Style"/>
                                <w:sz w:val="24"/>
                                <w:szCs w:val="24"/>
                              </w:rPr>
                              <w:t>Mayo-</w:t>
                            </w:r>
                            <w:r w:rsidR="00353110">
                              <w:rPr>
                                <w:rFonts w:ascii="Bookman Old Style" w:hAnsi="Bookman Old Style"/>
                                <w:sz w:val="24"/>
                                <w:szCs w:val="24"/>
                              </w:rPr>
                              <w:t>agosto</w:t>
                            </w:r>
                            <w:r w:rsidR="00E73AF1">
                              <w:rPr>
                                <w:rFonts w:ascii="Bookman Old Style" w:hAnsi="Bookman Old Style"/>
                                <w:sz w:val="24"/>
                                <w:szCs w:val="24"/>
                              </w:rPr>
                              <w:t xml:space="preserve"> 201</w:t>
                            </w:r>
                            <w:r>
                              <w:rPr>
                                <w:rFonts w:ascii="Bookman Old Style" w:hAnsi="Bookman Old Style"/>
                                <w:sz w:val="24"/>
                                <w:szCs w:val="24"/>
                              </w:rPr>
                              <w:t>9</w:t>
                            </w:r>
                          </w:p>
                          <w:p w14:paraId="006847C6" w14:textId="73159527" w:rsidR="00E73AF1" w:rsidRDefault="00E73AF1" w:rsidP="000C7498">
                            <w:pPr>
                              <w:spacing w:after="0"/>
                              <w:jc w:val="center"/>
                              <w:rPr>
                                <w:rFonts w:ascii="Bookman Old Style" w:hAnsi="Bookman Old Style"/>
                                <w:sz w:val="24"/>
                                <w:szCs w:val="24"/>
                              </w:rPr>
                            </w:pPr>
                          </w:p>
                          <w:p w14:paraId="3EB88B41" w14:textId="48C30658" w:rsidR="008C27BB" w:rsidRDefault="008C27BB" w:rsidP="000C7498">
                            <w:pPr>
                              <w:spacing w:after="0"/>
                              <w:jc w:val="center"/>
                              <w:rPr>
                                <w:rFonts w:ascii="Bookman Old Style" w:hAnsi="Bookman Old Style"/>
                                <w:sz w:val="24"/>
                                <w:szCs w:val="24"/>
                              </w:rPr>
                            </w:pPr>
                          </w:p>
                          <w:p w14:paraId="7CD72D9D" w14:textId="65FDE375" w:rsidR="008C27BB" w:rsidRDefault="008C27BB" w:rsidP="000C7498">
                            <w:pPr>
                              <w:spacing w:after="0"/>
                              <w:jc w:val="center"/>
                              <w:rPr>
                                <w:rFonts w:ascii="Bookman Old Style" w:hAnsi="Bookman Old Style"/>
                                <w:sz w:val="24"/>
                                <w:szCs w:val="24"/>
                              </w:rPr>
                            </w:pPr>
                          </w:p>
                          <w:p w14:paraId="580BF06B" w14:textId="5D132ECF" w:rsidR="008C27BB" w:rsidRDefault="008C27BB" w:rsidP="000C7498">
                            <w:pPr>
                              <w:spacing w:after="0"/>
                              <w:jc w:val="center"/>
                              <w:rPr>
                                <w:rFonts w:ascii="Bookman Old Style" w:hAnsi="Bookman Old Style"/>
                                <w:sz w:val="24"/>
                                <w:szCs w:val="24"/>
                              </w:rPr>
                            </w:pPr>
                          </w:p>
                          <w:p w14:paraId="43F7914B" w14:textId="0B8DB8C6" w:rsidR="008C27BB" w:rsidRDefault="008C27BB" w:rsidP="000C7498">
                            <w:pPr>
                              <w:spacing w:after="0"/>
                              <w:jc w:val="center"/>
                              <w:rPr>
                                <w:rFonts w:ascii="Bookman Old Style" w:hAnsi="Bookman Old Style"/>
                                <w:sz w:val="24"/>
                                <w:szCs w:val="24"/>
                              </w:rPr>
                            </w:pPr>
                          </w:p>
                          <w:p w14:paraId="56F64531" w14:textId="40C94AA8" w:rsidR="008C27BB" w:rsidRDefault="008C27BB" w:rsidP="000C7498">
                            <w:pPr>
                              <w:spacing w:after="0"/>
                              <w:jc w:val="center"/>
                              <w:rPr>
                                <w:rFonts w:ascii="Bookman Old Style" w:hAnsi="Bookman Old Style"/>
                                <w:sz w:val="24"/>
                                <w:szCs w:val="24"/>
                              </w:rPr>
                            </w:pPr>
                          </w:p>
                          <w:p w14:paraId="0541F16A" w14:textId="77777777" w:rsidR="008C27BB" w:rsidRPr="0081636B" w:rsidRDefault="008C27BB" w:rsidP="000C7498">
                            <w:pPr>
                              <w:spacing w:after="0"/>
                              <w:jc w:val="center"/>
                              <w:rPr>
                                <w:rFonts w:ascii="Bookman Old Style" w:hAnsi="Bookman Old Style"/>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19126" id="Rectangle 6" o:spid="_x0000_s1027" style="position:absolute;margin-left:34.2pt;margin-top:-16.85pt;width:434.3pt;height:7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" strokecolor="maroon" strokeweight="2pt">
                <v:textbox>
                  <w:txbxContent>
                    <w:p w14:paraId="243443CF" w14:textId="77777777" w:rsidR="00E73AF1" w:rsidRPr="0081636B" w:rsidRDefault="00E73AF1" w:rsidP="000C7498">
                      <w:pPr>
                        <w:jc w:val="center"/>
                        <w:rPr>
                          <w:rFonts w:ascii="Bookman Old Style" w:hAnsi="Bookman Old Style"/>
                          <w:sz w:val="24"/>
                          <w:szCs w:val="24"/>
                        </w:rPr>
                      </w:pPr>
                    </w:p>
                    <w:p w14:paraId="041A100E" w14:textId="77777777" w:rsidR="00E73AF1" w:rsidRPr="00532148" w:rsidRDefault="00E73AF1" w:rsidP="000C7498">
                      <w:pPr>
                        <w:jc w:val="center"/>
                        <w:rPr>
                          <w:rFonts w:ascii="Bookman Old Style" w:hAnsi="Bookman Old Style"/>
                          <w:b/>
                          <w:caps/>
                          <w:sz w:val="32"/>
                          <w:szCs w:val="24"/>
                        </w:rPr>
                      </w:pPr>
                      <w:r w:rsidRPr="00532148">
                        <w:rPr>
                          <w:rFonts w:ascii="Bookman Old Style" w:hAnsi="Bookman Old Style"/>
                          <w:b/>
                          <w:caps/>
                          <w:sz w:val="32"/>
                          <w:szCs w:val="24"/>
                        </w:rPr>
                        <w:t>Universidad Politécnica de Tulancingo</w:t>
                      </w:r>
                    </w:p>
                    <w:p w14:paraId="76E690DF" w14:textId="77777777" w:rsidR="00E73AF1" w:rsidRPr="0081636B" w:rsidRDefault="00E73AF1" w:rsidP="000C7498">
                      <w:pPr>
                        <w:jc w:val="center"/>
                        <w:rPr>
                          <w:rFonts w:ascii="Bookman Old Style" w:hAnsi="Bookman Old Style"/>
                          <w:sz w:val="24"/>
                          <w:szCs w:val="24"/>
                        </w:rPr>
                      </w:pPr>
                    </w:p>
                    <w:p w14:paraId="0650A62A" w14:textId="3EC8A5DA" w:rsidR="00E73AF1" w:rsidRPr="00A651E4" w:rsidRDefault="008C27BB" w:rsidP="000C7498">
                      <w:pPr>
                        <w:jc w:val="center"/>
                        <w:rPr>
                          <w:rFonts w:ascii="Arial" w:hAnsi="Arial" w:cs="Arial"/>
                          <w:b/>
                          <w:sz w:val="24"/>
                          <w:szCs w:val="24"/>
                        </w:rPr>
                      </w:pPr>
                      <w:r w:rsidRPr="008C27BB">
                        <w:rPr>
                          <w:rFonts w:ascii="Bookman Old Style" w:hAnsi="Bookman Old Style"/>
                          <w:b/>
                          <w:sz w:val="32"/>
                          <w:szCs w:val="24"/>
                        </w:rPr>
                        <w:t>Plantilla Document</w:t>
                      </w:r>
                      <w:r w:rsidR="00DE3075">
                        <w:rPr>
                          <w:rFonts w:ascii="Bookman Old Style" w:hAnsi="Bookman Old Style"/>
                          <w:b/>
                          <w:sz w:val="32"/>
                          <w:szCs w:val="24"/>
                        </w:rPr>
                        <w:t>o Avances de Pruebas</w:t>
                      </w:r>
                      <w:r w:rsidR="00E73AF1">
                        <w:rPr>
                          <w:rFonts w:ascii="Bookman Old Style" w:hAnsi="Bookman Old Style"/>
                          <w:b/>
                          <w:sz w:val="32"/>
                          <w:szCs w:val="24"/>
                        </w:rPr>
                        <w:t>.</w:t>
                      </w:r>
                    </w:p>
                    <w:p w14:paraId="5F034324" w14:textId="6006C39F" w:rsidR="00E73AF1" w:rsidRPr="008C27BB" w:rsidRDefault="008C27BB" w:rsidP="008C27BB">
                      <w:pPr>
                        <w:ind w:left="284" w:right="262"/>
                        <w:jc w:val="center"/>
                        <w:rPr>
                          <w:rFonts w:ascii="Bookman Old Style" w:hAnsi="Bookman Old Style"/>
                          <w:b/>
                          <w:caps/>
                          <w:sz w:val="22"/>
                          <w:szCs w:val="24"/>
                        </w:rPr>
                      </w:pPr>
                      <w:r w:rsidRPr="008C27BB">
                        <w:rPr>
                          <w:rFonts w:ascii="Bookman Old Style" w:hAnsi="Bookman Old Style"/>
                          <w:b/>
                          <w:caps/>
                          <w:sz w:val="22"/>
                          <w:szCs w:val="24"/>
                        </w:rPr>
                        <w:t>V1</w:t>
                      </w:r>
                      <w:r w:rsidR="00263437">
                        <w:rPr>
                          <w:rFonts w:ascii="Bookman Old Style" w:hAnsi="Bookman Old Style"/>
                          <w:b/>
                          <w:caps/>
                          <w:sz w:val="22"/>
                          <w:szCs w:val="24"/>
                        </w:rPr>
                        <w:t>S</w:t>
                      </w:r>
                      <w:r w:rsidR="00DE3075">
                        <w:rPr>
                          <w:rFonts w:ascii="Bookman Old Style" w:hAnsi="Bookman Old Style"/>
                          <w:b/>
                          <w:caps/>
                          <w:sz w:val="22"/>
                          <w:szCs w:val="24"/>
                        </w:rPr>
                        <w:t>of</w:t>
                      </w:r>
                      <w:r w:rsidRPr="008C27BB">
                        <w:rPr>
                          <w:rFonts w:ascii="Bookman Old Style" w:hAnsi="Bookman Old Style"/>
                          <w:b/>
                          <w:caps/>
                          <w:sz w:val="22"/>
                          <w:szCs w:val="24"/>
                        </w:rPr>
                        <w:t xml:space="preserve">: </w:t>
                      </w:r>
                      <w:r w:rsidRPr="008C27BB">
                        <w:rPr>
                          <w:rFonts w:ascii="Bookman Old Style" w:hAnsi="Bookman Old Style"/>
                          <w:b/>
                          <w:sz w:val="22"/>
                          <w:szCs w:val="24"/>
                        </w:rPr>
                        <w:t xml:space="preserve">Guía metodológica para el proceso de validación </w:t>
                      </w:r>
                      <w:r w:rsidRPr="008C27BB">
                        <w:rPr>
                          <w:rFonts w:ascii="Bookman Old Style" w:hAnsi="Bookman Old Style"/>
                          <w:b/>
                          <w:szCs w:val="24"/>
                        </w:rPr>
                        <w:t>y verificación</w:t>
                      </w:r>
                      <w:r w:rsidRPr="008C27BB">
                        <w:rPr>
                          <w:rFonts w:ascii="Bookman Old Style" w:hAnsi="Bookman Old Style"/>
                          <w:b/>
                          <w:sz w:val="22"/>
                          <w:szCs w:val="24"/>
                        </w:rPr>
                        <w:t xml:space="preserve"> </w:t>
                      </w:r>
                      <w:r w:rsidR="00DE3075">
                        <w:rPr>
                          <w:rFonts w:ascii="Bookman Old Style" w:hAnsi="Bookman Old Style"/>
                          <w:b/>
                          <w:sz w:val="22"/>
                          <w:szCs w:val="24"/>
                        </w:rPr>
                        <w:t>de software</w:t>
                      </w:r>
                    </w:p>
                    <w:p w14:paraId="4594A89E" w14:textId="77777777" w:rsidR="008C27BB" w:rsidRDefault="008C27BB" w:rsidP="000C7498">
                      <w:pPr>
                        <w:jc w:val="center"/>
                        <w:rPr>
                          <w:rFonts w:ascii="Bookman Old Style" w:hAnsi="Bookman Old Style"/>
                          <w:sz w:val="24"/>
                          <w:szCs w:val="24"/>
                        </w:rPr>
                      </w:pPr>
                    </w:p>
                    <w:p w14:paraId="1B33AA86" w14:textId="062E9EF4" w:rsidR="00E73AF1" w:rsidRPr="0081636B" w:rsidRDefault="00E73AF1" w:rsidP="000C7498">
                      <w:pPr>
                        <w:jc w:val="center"/>
                        <w:rPr>
                          <w:rFonts w:ascii="Bookman Old Style" w:hAnsi="Bookman Old Style"/>
                          <w:sz w:val="24"/>
                          <w:szCs w:val="24"/>
                        </w:rPr>
                      </w:pPr>
                      <w:r w:rsidRPr="0081636B">
                        <w:rPr>
                          <w:rFonts w:ascii="Bookman Old Style" w:hAnsi="Bookman Old Style"/>
                          <w:sz w:val="24"/>
                          <w:szCs w:val="24"/>
                        </w:rPr>
                        <w:t>Por</w:t>
                      </w:r>
                      <w:r>
                        <w:rPr>
                          <w:rFonts w:ascii="Bookman Old Style" w:hAnsi="Bookman Old Style"/>
                          <w:sz w:val="24"/>
                          <w:szCs w:val="24"/>
                        </w:rPr>
                        <w:t>:</w:t>
                      </w:r>
                    </w:p>
                    <w:p w14:paraId="2821A67B" w14:textId="5E90BDAA" w:rsidR="00E73AF1" w:rsidRPr="0081636B" w:rsidRDefault="00BA325D" w:rsidP="000C7498">
                      <w:pPr>
                        <w:jc w:val="center"/>
                        <w:rPr>
                          <w:rFonts w:ascii="Bookman Old Style" w:hAnsi="Bookman Old Style"/>
                          <w:sz w:val="24"/>
                          <w:szCs w:val="24"/>
                        </w:rPr>
                      </w:pPr>
                      <w:r>
                        <w:rPr>
                          <w:rFonts w:ascii="Bookman Old Style" w:hAnsi="Bookman Old Style"/>
                          <w:sz w:val="24"/>
                          <w:szCs w:val="24"/>
                        </w:rPr>
                        <w:t>1730608, Mario Etzael Francisco Melo</w:t>
                      </w:r>
                    </w:p>
                    <w:p w14:paraId="44CA32D6" w14:textId="77777777" w:rsidR="00E73AF1" w:rsidRDefault="00E73AF1" w:rsidP="000C7498">
                      <w:pPr>
                        <w:jc w:val="center"/>
                        <w:rPr>
                          <w:rFonts w:ascii="Bookman Old Style" w:hAnsi="Bookman Old Style"/>
                          <w:sz w:val="24"/>
                          <w:szCs w:val="24"/>
                        </w:rPr>
                      </w:pPr>
                    </w:p>
                    <w:p w14:paraId="1C0D06BF" w14:textId="77777777" w:rsidR="00E73AF1" w:rsidRDefault="00E73AF1" w:rsidP="000C7498">
                      <w:pPr>
                        <w:jc w:val="center"/>
                        <w:rPr>
                          <w:rFonts w:ascii="Bookman Old Style" w:hAnsi="Bookman Old Style"/>
                          <w:b/>
                          <w:sz w:val="32"/>
                          <w:szCs w:val="24"/>
                        </w:rPr>
                      </w:pPr>
                      <w:r>
                        <w:rPr>
                          <w:rFonts w:ascii="Bookman Old Style" w:hAnsi="Bookman Old Style"/>
                          <w:b/>
                          <w:sz w:val="32"/>
                          <w:szCs w:val="24"/>
                        </w:rPr>
                        <w:t>Ingeniería en Sistemas Computacionales</w:t>
                      </w:r>
                    </w:p>
                    <w:p w14:paraId="3AC8A068" w14:textId="77777777" w:rsidR="00E73AF1" w:rsidRPr="0063721B" w:rsidRDefault="00E73AF1" w:rsidP="000C7498">
                      <w:pPr>
                        <w:jc w:val="center"/>
                        <w:rPr>
                          <w:rFonts w:ascii="Bookman Old Style" w:hAnsi="Bookman Old Style"/>
                          <w:b/>
                          <w:sz w:val="32"/>
                          <w:szCs w:val="24"/>
                        </w:rPr>
                      </w:pPr>
                    </w:p>
                    <w:p w14:paraId="3DBE9983" w14:textId="77777777" w:rsidR="00E73AF1" w:rsidRDefault="00E73AF1" w:rsidP="000C7498">
                      <w:pPr>
                        <w:jc w:val="center"/>
                        <w:rPr>
                          <w:rFonts w:ascii="Bookman Old Style" w:hAnsi="Bookman Old Style"/>
                          <w:sz w:val="24"/>
                          <w:szCs w:val="24"/>
                        </w:rPr>
                      </w:pPr>
                      <w:r>
                        <w:rPr>
                          <w:rFonts w:ascii="Bookman Old Style" w:hAnsi="Bookman Old Style"/>
                          <w:sz w:val="24"/>
                          <w:szCs w:val="24"/>
                        </w:rPr>
                        <w:t xml:space="preserve">Módulo </w:t>
                      </w:r>
                    </w:p>
                    <w:p w14:paraId="1F6B4D49" w14:textId="2F107347" w:rsidR="00E73AF1" w:rsidRDefault="008C27BB" w:rsidP="000C7498">
                      <w:pPr>
                        <w:jc w:val="center"/>
                        <w:rPr>
                          <w:rFonts w:ascii="Bookman Old Style" w:hAnsi="Bookman Old Style"/>
                          <w:b/>
                          <w:sz w:val="32"/>
                          <w:szCs w:val="24"/>
                        </w:rPr>
                      </w:pPr>
                      <w:r w:rsidRPr="008C27BB">
                        <w:rPr>
                          <w:rFonts w:ascii="Bookman Old Style" w:hAnsi="Bookman Old Style"/>
                          <w:b/>
                          <w:sz w:val="32"/>
                          <w:szCs w:val="24"/>
                        </w:rPr>
                        <w:t>Métodos y Herramientas de Ingeniería de Software</w:t>
                      </w:r>
                    </w:p>
                    <w:p w14:paraId="252332E0" w14:textId="77777777" w:rsidR="008C27BB" w:rsidRPr="00340C25" w:rsidRDefault="008C27BB" w:rsidP="000C7498">
                      <w:pPr>
                        <w:jc w:val="center"/>
                        <w:rPr>
                          <w:rFonts w:ascii="Bookman Old Style" w:hAnsi="Bookman Old Style"/>
                          <w:b/>
                          <w:sz w:val="32"/>
                          <w:szCs w:val="24"/>
                        </w:rPr>
                      </w:pPr>
                      <w:bookmarkStart w:id="1" w:name="_GoBack"/>
                    </w:p>
                    <w:bookmarkEnd w:id="1"/>
                    <w:p w14:paraId="72809C78" w14:textId="77777777" w:rsidR="00E73AF1" w:rsidRPr="0081636B" w:rsidRDefault="00E73AF1" w:rsidP="000C7498">
                      <w:pPr>
                        <w:jc w:val="center"/>
                        <w:rPr>
                          <w:rFonts w:ascii="Bookman Old Style" w:hAnsi="Bookman Old Style"/>
                          <w:sz w:val="24"/>
                          <w:szCs w:val="24"/>
                        </w:rPr>
                      </w:pPr>
                      <w:r>
                        <w:rPr>
                          <w:rFonts w:ascii="Bookman Old Style" w:hAnsi="Bookman Old Style"/>
                          <w:sz w:val="24"/>
                          <w:szCs w:val="24"/>
                        </w:rPr>
                        <w:t>Nombre del Catedrático</w:t>
                      </w:r>
                      <w:r w:rsidRPr="0081636B">
                        <w:rPr>
                          <w:rFonts w:ascii="Bookman Old Style" w:hAnsi="Bookman Old Style"/>
                          <w:sz w:val="24"/>
                          <w:szCs w:val="24"/>
                        </w:rPr>
                        <w:t>:</w:t>
                      </w:r>
                    </w:p>
                    <w:p w14:paraId="4A0C2EEE" w14:textId="27E01A3D" w:rsidR="00E73AF1" w:rsidRDefault="00BA325D" w:rsidP="000C7498">
                      <w:pPr>
                        <w:jc w:val="center"/>
                        <w:rPr>
                          <w:rFonts w:ascii="Bookman Old Style" w:hAnsi="Bookman Old Style"/>
                          <w:b/>
                          <w:sz w:val="28"/>
                          <w:szCs w:val="28"/>
                        </w:rPr>
                      </w:pPr>
                      <w:r>
                        <w:rPr>
                          <w:rFonts w:ascii="Bookman Old Style" w:hAnsi="Bookman Old Style"/>
                          <w:b/>
                          <w:sz w:val="28"/>
                          <w:szCs w:val="28"/>
                        </w:rPr>
                        <w:t>Roberto Arturo S</w:t>
                      </w:r>
                      <w:r w:rsidR="00D20A5E">
                        <w:rPr>
                          <w:rFonts w:ascii="Bookman Old Style" w:hAnsi="Bookman Old Style"/>
                          <w:b/>
                          <w:sz w:val="28"/>
                          <w:szCs w:val="28"/>
                        </w:rPr>
                        <w:t>á</w:t>
                      </w:r>
                      <w:r>
                        <w:rPr>
                          <w:rFonts w:ascii="Bookman Old Style" w:hAnsi="Bookman Old Style"/>
                          <w:b/>
                          <w:sz w:val="28"/>
                          <w:szCs w:val="28"/>
                        </w:rPr>
                        <w:t>nchez H</w:t>
                      </w:r>
                      <w:r w:rsidR="00D20A5E">
                        <w:rPr>
                          <w:rFonts w:ascii="Bookman Old Style" w:hAnsi="Bookman Old Style"/>
                          <w:b/>
                          <w:sz w:val="28"/>
                          <w:szCs w:val="28"/>
                        </w:rPr>
                        <w:t>errera.</w:t>
                      </w:r>
                    </w:p>
                    <w:p w14:paraId="50713308" w14:textId="77777777" w:rsidR="00E73AF1" w:rsidRPr="003427CD" w:rsidRDefault="00E73AF1" w:rsidP="000C7498">
                      <w:pPr>
                        <w:jc w:val="center"/>
                        <w:rPr>
                          <w:rFonts w:ascii="Bookman Old Style" w:hAnsi="Bookman Old Style"/>
                          <w:b/>
                          <w:sz w:val="28"/>
                          <w:szCs w:val="28"/>
                        </w:rPr>
                      </w:pPr>
                    </w:p>
                    <w:p w14:paraId="21BF9A31" w14:textId="77777777" w:rsidR="00E73AF1" w:rsidRPr="0081636B" w:rsidRDefault="00E73AF1" w:rsidP="000C7498">
                      <w:pPr>
                        <w:jc w:val="center"/>
                        <w:rPr>
                          <w:rFonts w:ascii="Bookman Old Style" w:hAnsi="Bookman Old Style"/>
                          <w:sz w:val="24"/>
                          <w:szCs w:val="24"/>
                        </w:rPr>
                      </w:pPr>
                      <w:r w:rsidRPr="0081636B">
                        <w:rPr>
                          <w:rFonts w:ascii="Bookman Old Style" w:hAnsi="Bookman Old Style"/>
                          <w:sz w:val="24"/>
                          <w:szCs w:val="24"/>
                        </w:rPr>
                        <w:t>Tulancingo de Bravo, Hidalgo</w:t>
                      </w:r>
                    </w:p>
                    <w:p w14:paraId="4E8B0CF0" w14:textId="77777777" w:rsidR="00E73AF1" w:rsidRPr="0081636B" w:rsidRDefault="00E73AF1" w:rsidP="000C7498">
                      <w:pPr>
                        <w:jc w:val="center"/>
                        <w:rPr>
                          <w:rFonts w:ascii="Bookman Old Style" w:hAnsi="Bookman Old Style"/>
                          <w:sz w:val="24"/>
                          <w:szCs w:val="24"/>
                        </w:rPr>
                      </w:pPr>
                    </w:p>
                    <w:p w14:paraId="477C2370" w14:textId="17202E48" w:rsidR="00E73AF1" w:rsidRPr="0081636B" w:rsidRDefault="008C27BB" w:rsidP="000C7498">
                      <w:pPr>
                        <w:jc w:val="center"/>
                        <w:rPr>
                          <w:rFonts w:ascii="Bookman Old Style" w:hAnsi="Bookman Old Style"/>
                          <w:sz w:val="24"/>
                          <w:szCs w:val="24"/>
                        </w:rPr>
                      </w:pPr>
                      <w:r>
                        <w:rPr>
                          <w:rFonts w:ascii="Bookman Old Style" w:hAnsi="Bookman Old Style"/>
                          <w:sz w:val="24"/>
                          <w:szCs w:val="24"/>
                        </w:rPr>
                        <w:t>Mayo-</w:t>
                      </w:r>
                      <w:r w:rsidR="00353110">
                        <w:rPr>
                          <w:rFonts w:ascii="Bookman Old Style" w:hAnsi="Bookman Old Style"/>
                          <w:sz w:val="24"/>
                          <w:szCs w:val="24"/>
                        </w:rPr>
                        <w:t>agosto</w:t>
                      </w:r>
                      <w:r w:rsidR="00E73AF1">
                        <w:rPr>
                          <w:rFonts w:ascii="Bookman Old Style" w:hAnsi="Bookman Old Style"/>
                          <w:sz w:val="24"/>
                          <w:szCs w:val="24"/>
                        </w:rPr>
                        <w:t xml:space="preserve"> 201</w:t>
                      </w:r>
                      <w:r>
                        <w:rPr>
                          <w:rFonts w:ascii="Bookman Old Style" w:hAnsi="Bookman Old Style"/>
                          <w:sz w:val="24"/>
                          <w:szCs w:val="24"/>
                        </w:rPr>
                        <w:t>9</w:t>
                      </w:r>
                    </w:p>
                    <w:p w14:paraId="006847C6" w14:textId="73159527" w:rsidR="00E73AF1" w:rsidRDefault="00E73AF1" w:rsidP="000C7498">
                      <w:pPr>
                        <w:spacing w:after="0"/>
                        <w:jc w:val="center"/>
                        <w:rPr>
                          <w:rFonts w:ascii="Bookman Old Style" w:hAnsi="Bookman Old Style"/>
                          <w:sz w:val="24"/>
                          <w:szCs w:val="24"/>
                        </w:rPr>
                      </w:pPr>
                    </w:p>
                    <w:p w14:paraId="3EB88B41" w14:textId="48C30658" w:rsidR="008C27BB" w:rsidRDefault="008C27BB" w:rsidP="000C7498">
                      <w:pPr>
                        <w:spacing w:after="0"/>
                        <w:jc w:val="center"/>
                        <w:rPr>
                          <w:rFonts w:ascii="Bookman Old Style" w:hAnsi="Bookman Old Style"/>
                          <w:sz w:val="24"/>
                          <w:szCs w:val="24"/>
                        </w:rPr>
                      </w:pPr>
                    </w:p>
                    <w:p w14:paraId="7CD72D9D" w14:textId="65FDE375" w:rsidR="008C27BB" w:rsidRDefault="008C27BB" w:rsidP="000C7498">
                      <w:pPr>
                        <w:spacing w:after="0"/>
                        <w:jc w:val="center"/>
                        <w:rPr>
                          <w:rFonts w:ascii="Bookman Old Style" w:hAnsi="Bookman Old Style"/>
                          <w:sz w:val="24"/>
                          <w:szCs w:val="24"/>
                        </w:rPr>
                      </w:pPr>
                    </w:p>
                    <w:p w14:paraId="580BF06B" w14:textId="5D132ECF" w:rsidR="008C27BB" w:rsidRDefault="008C27BB" w:rsidP="000C7498">
                      <w:pPr>
                        <w:spacing w:after="0"/>
                        <w:jc w:val="center"/>
                        <w:rPr>
                          <w:rFonts w:ascii="Bookman Old Style" w:hAnsi="Bookman Old Style"/>
                          <w:sz w:val="24"/>
                          <w:szCs w:val="24"/>
                        </w:rPr>
                      </w:pPr>
                    </w:p>
                    <w:p w14:paraId="43F7914B" w14:textId="0B8DB8C6" w:rsidR="008C27BB" w:rsidRDefault="008C27BB" w:rsidP="000C7498">
                      <w:pPr>
                        <w:spacing w:after="0"/>
                        <w:jc w:val="center"/>
                        <w:rPr>
                          <w:rFonts w:ascii="Bookman Old Style" w:hAnsi="Bookman Old Style"/>
                          <w:sz w:val="24"/>
                          <w:szCs w:val="24"/>
                        </w:rPr>
                      </w:pPr>
                    </w:p>
                    <w:p w14:paraId="56F64531" w14:textId="40C94AA8" w:rsidR="008C27BB" w:rsidRDefault="008C27BB" w:rsidP="000C7498">
                      <w:pPr>
                        <w:spacing w:after="0"/>
                        <w:jc w:val="center"/>
                        <w:rPr>
                          <w:rFonts w:ascii="Bookman Old Style" w:hAnsi="Bookman Old Style"/>
                          <w:sz w:val="24"/>
                          <w:szCs w:val="24"/>
                        </w:rPr>
                      </w:pPr>
                    </w:p>
                    <w:p w14:paraId="0541F16A" w14:textId="77777777" w:rsidR="008C27BB" w:rsidRPr="0081636B" w:rsidRDefault="008C27BB" w:rsidP="000C7498">
                      <w:pPr>
                        <w:spacing w:after="0"/>
                        <w:jc w:val="center"/>
                        <w:rPr>
                          <w:rFonts w:ascii="Bookman Old Style" w:hAnsi="Bookman Old Style"/>
                          <w:sz w:val="24"/>
                          <w:szCs w:val="24"/>
                        </w:rPr>
                      </w:pPr>
                    </w:p>
                  </w:txbxContent>
                </v:textbox>
              </v:rect>
            </w:pict>
          </mc:Fallback>
        </mc:AlternateContent>
      </w:r>
      <w:r w:rsidRPr="008E4726">
        <w:rPr>
          <w:i/>
          <w:iCs/>
          <w:noProof/>
          <w:sz w:val="18"/>
          <w:szCs w:val="18"/>
          <w:lang w:eastAsia="es-ES"/>
        </w:rPr>
        <mc:AlternateContent>
          <mc:Choice Requires="wps">
            <w:drawing>
              <wp:anchor distT="0" distB="0" distL="114300" distR="114300" simplePos="0" relativeHeight="251661312" behindDoc="0" locked="0" layoutInCell="1" allowOverlap="1" wp14:anchorId="71E3548D" wp14:editId="131A52A6">
                <wp:simplePos x="0" y="0"/>
                <wp:positionH relativeFrom="column">
                  <wp:posOffset>-723900</wp:posOffset>
                </wp:positionH>
                <wp:positionV relativeFrom="paragraph">
                  <wp:posOffset>-228600</wp:posOffset>
                </wp:positionV>
                <wp:extent cx="1141095" cy="1151890"/>
                <wp:effectExtent l="0" t="0" r="20955" b="10160"/>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095" cy="1151890"/>
                        </a:xfrm>
                        <a:prstGeom prst="rect">
                          <a:avLst/>
                        </a:prstGeom>
                        <a:noFill/>
                        <a:ln w="25400">
                          <a:solidFill>
                            <a:srgbClr val="800000"/>
                          </a:solidFill>
                          <a:miter lim="800000"/>
                          <a:headEnd/>
                          <a:tailEnd/>
                        </a:ln>
                      </wps:spPr>
                      <wps:txbx>
                        <w:txbxContent>
                          <w:p w14:paraId="09647ACA" w14:textId="77777777" w:rsidR="00E73AF1" w:rsidRPr="00C32E3D" w:rsidRDefault="00E73AF1" w:rsidP="000C7498">
                            <w:pPr>
                              <w:jc w:val="center"/>
                              <w:rPr>
                                <w:sz w:val="2"/>
                              </w:rPr>
                            </w:pPr>
                          </w:p>
                          <w:p w14:paraId="6EC74191" w14:textId="77777777" w:rsidR="00E73AF1" w:rsidRDefault="00E73AF1" w:rsidP="000C7498">
                            <w:pPr>
                              <w:jc w:val="center"/>
                            </w:pPr>
                            <w:r w:rsidRPr="00E23D9C">
                              <w:rPr>
                                <w:noProof/>
                                <w:lang w:eastAsia="es-ES"/>
                              </w:rPr>
                              <w:drawing>
                                <wp:inline distT="0" distB="0" distL="0" distR="0" wp14:anchorId="504E5234" wp14:editId="67B47492">
                                  <wp:extent cx="742284" cy="874863"/>
                                  <wp:effectExtent l="0" t="0" r="1270" b="190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6758" cy="891922"/>
                                          </a:xfrm>
                                          <a:prstGeom prst="rect">
                                            <a:avLst/>
                                          </a:prstGeom>
                                        </pic:spPr>
                                      </pic:pic>
                                    </a:graphicData>
                                  </a:graphic>
                                </wp:inline>
                              </w:drawing>
                            </w:r>
                          </w:p>
                          <w:p w14:paraId="6D2B3BA1" w14:textId="77777777" w:rsidR="00E73AF1" w:rsidRDefault="00E73AF1" w:rsidP="000C7498">
                            <w:pPr>
                              <w:jc w:val="center"/>
                            </w:pPr>
                          </w:p>
                          <w:p w14:paraId="2E9B7551" w14:textId="77777777" w:rsidR="00E73AF1" w:rsidRDefault="00E73AF1" w:rsidP="000C749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548D" id="Rectangle 8" o:spid="_x0000_s1028" style="position:absolute;margin-left:-57pt;margin-top:-18pt;width:89.85pt;height:9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" filled="f" strokecolor="maroon" strokeweight="2pt">
                <v:textbox>
                  <w:txbxContent>
                    <w:p w14:paraId="09647ACA" w14:textId="77777777" w:rsidR="00E73AF1" w:rsidRPr="00C32E3D" w:rsidRDefault="00E73AF1" w:rsidP="000C7498">
                      <w:pPr>
                        <w:jc w:val="center"/>
                        <w:rPr>
                          <w:sz w:val="2"/>
                        </w:rPr>
                      </w:pPr>
                    </w:p>
                    <w:p w14:paraId="6EC74191" w14:textId="77777777" w:rsidR="00E73AF1" w:rsidRDefault="00E73AF1" w:rsidP="000C7498">
                      <w:pPr>
                        <w:jc w:val="center"/>
                      </w:pPr>
                      <w:r w:rsidRPr="00E23D9C">
                        <w:rPr>
                          <w:noProof/>
                          <w:lang w:eastAsia="es-ES"/>
                        </w:rPr>
                        <w:drawing>
                          <wp:inline distT="0" distB="0" distL="0" distR="0" wp14:anchorId="504E5234" wp14:editId="67B47492">
                            <wp:extent cx="742284" cy="874863"/>
                            <wp:effectExtent l="0" t="0" r="1270" b="190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758" cy="891922"/>
                                    </a:xfrm>
                                    <a:prstGeom prst="rect">
                                      <a:avLst/>
                                    </a:prstGeom>
                                  </pic:spPr>
                                </pic:pic>
                              </a:graphicData>
                            </a:graphic>
                          </wp:inline>
                        </w:drawing>
                      </w:r>
                    </w:p>
                    <w:p w14:paraId="6D2B3BA1" w14:textId="77777777" w:rsidR="00E73AF1" w:rsidRDefault="00E73AF1" w:rsidP="000C7498">
                      <w:pPr>
                        <w:jc w:val="center"/>
                      </w:pPr>
                    </w:p>
                    <w:p w14:paraId="2E9B7551" w14:textId="77777777" w:rsidR="00E73AF1" w:rsidRDefault="00E73AF1" w:rsidP="000C7498">
                      <w:pPr>
                        <w:jc w:val="center"/>
                      </w:pPr>
                    </w:p>
                  </w:txbxContent>
                </v:textbox>
              </v:rect>
            </w:pict>
          </mc:Fallback>
        </mc:AlternateContent>
      </w:r>
      <w:r w:rsidRPr="008E4726">
        <w:rPr>
          <w:i/>
          <w:iCs/>
          <w:sz w:val="18"/>
          <w:szCs w:val="18"/>
        </w:rPr>
        <w:br w:type="page"/>
      </w:r>
    </w:p>
    <w:p w14:paraId="04FF7659" w14:textId="77777777" w:rsidR="000C7498" w:rsidRPr="008E4726" w:rsidRDefault="000C7498"/>
    <w:sdt>
      <w:sdtPr>
        <w:rPr>
          <w:rFonts w:asciiTheme="minorHAnsi" w:eastAsiaTheme="minorHAnsi" w:hAnsiTheme="minorHAnsi" w:cstheme="minorBidi"/>
          <w:color w:val="auto"/>
          <w:sz w:val="22"/>
          <w:szCs w:val="22"/>
        </w:rPr>
        <w:id w:val="913278483"/>
        <w:docPartObj>
          <w:docPartGallery w:val="Table of Contents"/>
          <w:docPartUnique/>
        </w:docPartObj>
      </w:sdtPr>
      <w:sdtEndPr>
        <w:rPr>
          <w:rFonts w:eastAsiaTheme="minorEastAsia"/>
          <w:b/>
          <w:bCs/>
          <w:sz w:val="21"/>
          <w:szCs w:val="21"/>
        </w:rPr>
      </w:sdtEndPr>
      <w:sdtContent>
        <w:p w14:paraId="6B149E61" w14:textId="679F6EDB" w:rsidR="00267552" w:rsidRPr="008E4726" w:rsidRDefault="00267552">
          <w:pPr>
            <w:pStyle w:val="TtuloTDC"/>
            <w:rPr>
              <w:color w:val="auto"/>
            </w:rPr>
          </w:pPr>
          <w:r w:rsidRPr="008E4726">
            <w:rPr>
              <w:color w:val="auto"/>
            </w:rPr>
            <w:t>Contenido</w:t>
          </w:r>
        </w:p>
        <w:p w14:paraId="5198C18B" w14:textId="4A164B8B" w:rsidR="00DE3075" w:rsidRPr="008E4726" w:rsidRDefault="00267552">
          <w:pPr>
            <w:pStyle w:val="TDC2"/>
            <w:tabs>
              <w:tab w:val="right" w:leader="dot" w:pos="8494"/>
            </w:tabs>
            <w:rPr>
              <w:noProof/>
              <w:sz w:val="22"/>
              <w:szCs w:val="22"/>
              <w:lang w:val="es-MX" w:eastAsia="es-MX"/>
            </w:rPr>
          </w:pPr>
          <w:r w:rsidRPr="008E4726">
            <w:fldChar w:fldCharType="begin"/>
          </w:r>
          <w:r w:rsidRPr="008E4726">
            <w:instrText xml:space="preserve"> TOC \o "1-3" \h \z \u </w:instrText>
          </w:r>
          <w:r w:rsidRPr="008E4726">
            <w:fldChar w:fldCharType="separate"/>
          </w:r>
          <w:hyperlink w:anchor="_Toc9448958" w:history="1">
            <w:r w:rsidR="00DE3075" w:rsidRPr="008E4726">
              <w:rPr>
                <w:rStyle w:val="Hipervnculo"/>
                <w:rFonts w:ascii="Calibri" w:eastAsia="Times New Roman" w:hAnsi="Calibri" w:cs="Times New Roman"/>
                <w:b/>
                <w:noProof/>
                <w:color w:val="auto"/>
                <w:lang w:val="es-CO"/>
              </w:rPr>
              <w:t>Aspectos Críticos</w:t>
            </w:r>
            <w:r w:rsidR="00DE3075" w:rsidRPr="008E4726">
              <w:rPr>
                <w:noProof/>
                <w:webHidden/>
              </w:rPr>
              <w:tab/>
            </w:r>
            <w:r w:rsidR="00DE3075" w:rsidRPr="008E4726">
              <w:rPr>
                <w:noProof/>
                <w:webHidden/>
              </w:rPr>
              <w:fldChar w:fldCharType="begin"/>
            </w:r>
            <w:r w:rsidR="00DE3075" w:rsidRPr="008E4726">
              <w:rPr>
                <w:noProof/>
                <w:webHidden/>
              </w:rPr>
              <w:instrText xml:space="preserve"> PAGEREF _Toc9448958 \h </w:instrText>
            </w:r>
            <w:r w:rsidR="00DE3075" w:rsidRPr="008E4726">
              <w:rPr>
                <w:noProof/>
                <w:webHidden/>
              </w:rPr>
            </w:r>
            <w:r w:rsidR="00DE3075" w:rsidRPr="008E4726">
              <w:rPr>
                <w:noProof/>
                <w:webHidden/>
              </w:rPr>
              <w:fldChar w:fldCharType="separate"/>
            </w:r>
            <w:r w:rsidR="00DE3075" w:rsidRPr="008E4726">
              <w:rPr>
                <w:noProof/>
                <w:webHidden/>
              </w:rPr>
              <w:t>3</w:t>
            </w:r>
            <w:r w:rsidR="00DE3075" w:rsidRPr="008E4726">
              <w:rPr>
                <w:noProof/>
                <w:webHidden/>
              </w:rPr>
              <w:fldChar w:fldCharType="end"/>
            </w:r>
          </w:hyperlink>
        </w:p>
        <w:p w14:paraId="6C45C543" w14:textId="2769E043" w:rsidR="00DE3075" w:rsidRPr="008E4726" w:rsidRDefault="00314622">
          <w:pPr>
            <w:pStyle w:val="TDC2"/>
            <w:tabs>
              <w:tab w:val="right" w:leader="dot" w:pos="8494"/>
            </w:tabs>
            <w:rPr>
              <w:noProof/>
              <w:sz w:val="22"/>
              <w:szCs w:val="22"/>
              <w:lang w:val="es-MX" w:eastAsia="es-MX"/>
            </w:rPr>
          </w:pPr>
          <w:hyperlink w:anchor="_Toc9448959" w:history="1">
            <w:r w:rsidR="00DE3075" w:rsidRPr="008E4726">
              <w:rPr>
                <w:rStyle w:val="Hipervnculo"/>
                <w:rFonts w:ascii="Calibri" w:eastAsia="Times New Roman" w:hAnsi="Calibri" w:cs="Times New Roman"/>
                <w:b/>
                <w:noProof/>
                <w:color w:val="auto"/>
                <w:lang w:val="es-CO"/>
              </w:rPr>
              <w:t>Otros aspectos</w:t>
            </w:r>
            <w:r w:rsidR="00DE3075" w:rsidRPr="008E4726">
              <w:rPr>
                <w:noProof/>
                <w:webHidden/>
              </w:rPr>
              <w:tab/>
            </w:r>
            <w:r w:rsidR="00DE3075" w:rsidRPr="008E4726">
              <w:rPr>
                <w:noProof/>
                <w:webHidden/>
              </w:rPr>
              <w:fldChar w:fldCharType="begin"/>
            </w:r>
            <w:r w:rsidR="00DE3075" w:rsidRPr="008E4726">
              <w:rPr>
                <w:noProof/>
                <w:webHidden/>
              </w:rPr>
              <w:instrText xml:space="preserve"> PAGEREF _Toc9448959 \h </w:instrText>
            </w:r>
            <w:r w:rsidR="00DE3075" w:rsidRPr="008E4726">
              <w:rPr>
                <w:noProof/>
                <w:webHidden/>
              </w:rPr>
            </w:r>
            <w:r w:rsidR="00DE3075" w:rsidRPr="008E4726">
              <w:rPr>
                <w:noProof/>
                <w:webHidden/>
              </w:rPr>
              <w:fldChar w:fldCharType="separate"/>
            </w:r>
            <w:r w:rsidR="00DE3075" w:rsidRPr="008E4726">
              <w:rPr>
                <w:noProof/>
                <w:webHidden/>
              </w:rPr>
              <w:t>3</w:t>
            </w:r>
            <w:r w:rsidR="00DE3075" w:rsidRPr="008E4726">
              <w:rPr>
                <w:noProof/>
                <w:webHidden/>
              </w:rPr>
              <w:fldChar w:fldCharType="end"/>
            </w:r>
          </w:hyperlink>
        </w:p>
        <w:p w14:paraId="4BAD9E64" w14:textId="72B7A224" w:rsidR="00DE3075" w:rsidRPr="008E4726" w:rsidRDefault="00314622">
          <w:pPr>
            <w:pStyle w:val="TDC2"/>
            <w:tabs>
              <w:tab w:val="right" w:leader="dot" w:pos="8494"/>
            </w:tabs>
            <w:rPr>
              <w:noProof/>
              <w:sz w:val="22"/>
              <w:szCs w:val="22"/>
              <w:lang w:val="es-MX" w:eastAsia="es-MX"/>
            </w:rPr>
          </w:pPr>
          <w:hyperlink w:anchor="_Toc9448960" w:history="1">
            <w:r w:rsidR="00DE3075" w:rsidRPr="008E4726">
              <w:rPr>
                <w:rStyle w:val="Hipervnculo"/>
                <w:rFonts w:ascii="Calibri" w:eastAsia="Times New Roman" w:hAnsi="Calibri" w:cs="Times New Roman"/>
                <w:b/>
                <w:noProof/>
                <w:color w:val="auto"/>
                <w:lang w:val="es-CO"/>
              </w:rPr>
              <w:t>Indisponibilidad de ambiente</w:t>
            </w:r>
            <w:r w:rsidR="00DE3075" w:rsidRPr="008E4726">
              <w:rPr>
                <w:noProof/>
                <w:webHidden/>
              </w:rPr>
              <w:tab/>
            </w:r>
            <w:r w:rsidR="00DE3075" w:rsidRPr="008E4726">
              <w:rPr>
                <w:noProof/>
                <w:webHidden/>
              </w:rPr>
              <w:fldChar w:fldCharType="begin"/>
            </w:r>
            <w:r w:rsidR="00DE3075" w:rsidRPr="008E4726">
              <w:rPr>
                <w:noProof/>
                <w:webHidden/>
              </w:rPr>
              <w:instrText xml:space="preserve"> PAGEREF _Toc9448960 \h </w:instrText>
            </w:r>
            <w:r w:rsidR="00DE3075" w:rsidRPr="008E4726">
              <w:rPr>
                <w:noProof/>
                <w:webHidden/>
              </w:rPr>
            </w:r>
            <w:r w:rsidR="00DE3075" w:rsidRPr="008E4726">
              <w:rPr>
                <w:noProof/>
                <w:webHidden/>
              </w:rPr>
              <w:fldChar w:fldCharType="separate"/>
            </w:r>
            <w:r w:rsidR="00DE3075" w:rsidRPr="008E4726">
              <w:rPr>
                <w:noProof/>
                <w:webHidden/>
              </w:rPr>
              <w:t>3</w:t>
            </w:r>
            <w:r w:rsidR="00DE3075" w:rsidRPr="008E4726">
              <w:rPr>
                <w:noProof/>
                <w:webHidden/>
              </w:rPr>
              <w:fldChar w:fldCharType="end"/>
            </w:r>
          </w:hyperlink>
        </w:p>
        <w:p w14:paraId="5EA23054" w14:textId="3B2C2CCF" w:rsidR="00DE3075" w:rsidRPr="008E4726" w:rsidRDefault="00314622">
          <w:pPr>
            <w:pStyle w:val="TDC2"/>
            <w:tabs>
              <w:tab w:val="right" w:leader="dot" w:pos="8494"/>
            </w:tabs>
            <w:rPr>
              <w:noProof/>
              <w:sz w:val="22"/>
              <w:szCs w:val="22"/>
              <w:lang w:val="es-MX" w:eastAsia="es-MX"/>
            </w:rPr>
          </w:pPr>
          <w:hyperlink w:anchor="_Toc9448961" w:history="1">
            <w:r w:rsidR="00DE3075" w:rsidRPr="008E4726">
              <w:rPr>
                <w:rStyle w:val="Hipervnculo"/>
                <w:rFonts w:ascii="Calibri" w:eastAsia="Times New Roman" w:hAnsi="Calibri" w:cs="Times New Roman"/>
                <w:b/>
                <w:noProof/>
                <w:color w:val="auto"/>
                <w:lang w:val="es-CO"/>
              </w:rPr>
              <w:t>Informe de avance de pruebas</w:t>
            </w:r>
            <w:r w:rsidR="00DE3075" w:rsidRPr="008E4726">
              <w:rPr>
                <w:noProof/>
                <w:webHidden/>
              </w:rPr>
              <w:tab/>
            </w:r>
            <w:r w:rsidR="00DE3075" w:rsidRPr="008E4726">
              <w:rPr>
                <w:noProof/>
                <w:webHidden/>
              </w:rPr>
              <w:fldChar w:fldCharType="begin"/>
            </w:r>
            <w:r w:rsidR="00DE3075" w:rsidRPr="008E4726">
              <w:rPr>
                <w:noProof/>
                <w:webHidden/>
              </w:rPr>
              <w:instrText xml:space="preserve"> PAGEREF _Toc9448961 \h </w:instrText>
            </w:r>
            <w:r w:rsidR="00DE3075" w:rsidRPr="008E4726">
              <w:rPr>
                <w:noProof/>
                <w:webHidden/>
              </w:rPr>
            </w:r>
            <w:r w:rsidR="00DE3075" w:rsidRPr="008E4726">
              <w:rPr>
                <w:noProof/>
                <w:webHidden/>
              </w:rPr>
              <w:fldChar w:fldCharType="separate"/>
            </w:r>
            <w:r w:rsidR="00DE3075" w:rsidRPr="008E4726">
              <w:rPr>
                <w:noProof/>
                <w:webHidden/>
              </w:rPr>
              <w:t>4</w:t>
            </w:r>
            <w:r w:rsidR="00DE3075" w:rsidRPr="008E4726">
              <w:rPr>
                <w:noProof/>
                <w:webHidden/>
              </w:rPr>
              <w:fldChar w:fldCharType="end"/>
            </w:r>
          </w:hyperlink>
        </w:p>
        <w:p w14:paraId="0F24E3BB" w14:textId="70E7FB3D" w:rsidR="00DE3075" w:rsidRPr="008E4726" w:rsidRDefault="00314622">
          <w:pPr>
            <w:pStyle w:val="TDC2"/>
            <w:tabs>
              <w:tab w:val="right" w:leader="dot" w:pos="8494"/>
            </w:tabs>
            <w:rPr>
              <w:noProof/>
              <w:sz w:val="22"/>
              <w:szCs w:val="22"/>
              <w:lang w:val="es-MX" w:eastAsia="es-MX"/>
            </w:rPr>
          </w:pPr>
          <w:hyperlink w:anchor="_Toc9448962" w:history="1">
            <w:r w:rsidR="00DE3075" w:rsidRPr="008E4726">
              <w:rPr>
                <w:rStyle w:val="Hipervnculo"/>
                <w:rFonts w:ascii="Calibri" w:eastAsia="Times New Roman" w:hAnsi="Calibri" w:cs="Times New Roman"/>
                <w:b/>
                <w:noProof/>
                <w:color w:val="auto"/>
                <w:lang w:val="es-CO"/>
              </w:rPr>
              <w:t>Defectos</w:t>
            </w:r>
            <w:r w:rsidR="00DE3075" w:rsidRPr="008E4726">
              <w:rPr>
                <w:noProof/>
                <w:webHidden/>
              </w:rPr>
              <w:tab/>
            </w:r>
            <w:r w:rsidR="00DE3075" w:rsidRPr="008E4726">
              <w:rPr>
                <w:noProof/>
                <w:webHidden/>
              </w:rPr>
              <w:fldChar w:fldCharType="begin"/>
            </w:r>
            <w:r w:rsidR="00DE3075" w:rsidRPr="008E4726">
              <w:rPr>
                <w:noProof/>
                <w:webHidden/>
              </w:rPr>
              <w:instrText xml:space="preserve"> PAGEREF _Toc9448962 \h </w:instrText>
            </w:r>
            <w:r w:rsidR="00DE3075" w:rsidRPr="008E4726">
              <w:rPr>
                <w:noProof/>
                <w:webHidden/>
              </w:rPr>
            </w:r>
            <w:r w:rsidR="00DE3075" w:rsidRPr="008E4726">
              <w:rPr>
                <w:noProof/>
                <w:webHidden/>
              </w:rPr>
              <w:fldChar w:fldCharType="separate"/>
            </w:r>
            <w:r w:rsidR="00DE3075" w:rsidRPr="008E4726">
              <w:rPr>
                <w:noProof/>
                <w:webHidden/>
              </w:rPr>
              <w:t>5</w:t>
            </w:r>
            <w:r w:rsidR="00DE3075" w:rsidRPr="008E4726">
              <w:rPr>
                <w:noProof/>
                <w:webHidden/>
              </w:rPr>
              <w:fldChar w:fldCharType="end"/>
            </w:r>
          </w:hyperlink>
        </w:p>
        <w:p w14:paraId="110CE9F9" w14:textId="54B57D67" w:rsidR="00267552" w:rsidRPr="008E4726" w:rsidRDefault="00267552">
          <w:r w:rsidRPr="008E4726">
            <w:rPr>
              <w:b/>
              <w:bCs/>
            </w:rPr>
            <w:fldChar w:fldCharType="end"/>
          </w:r>
        </w:p>
      </w:sdtContent>
    </w:sdt>
    <w:p w14:paraId="02FDBC20" w14:textId="77777777" w:rsidR="000C7498" w:rsidRPr="008E4726" w:rsidRDefault="000C7498"/>
    <w:p w14:paraId="4296466D" w14:textId="4DD735F1" w:rsidR="008C27BB" w:rsidRPr="008E4726" w:rsidRDefault="008C27BB">
      <w:r w:rsidRPr="008E4726">
        <w:br w:type="page"/>
      </w:r>
    </w:p>
    <w:p w14:paraId="32DCAB00" w14:textId="481CE26A" w:rsidR="008C27BB" w:rsidRPr="008E4726" w:rsidRDefault="00DE3075" w:rsidP="00335023">
      <w:pPr>
        <w:pStyle w:val="Ttulo"/>
        <w:rPr>
          <w:rFonts w:eastAsia="Times New Roman"/>
          <w:color w:val="auto"/>
          <w:sz w:val="36"/>
          <w:szCs w:val="36"/>
          <w:lang w:val="es-CO"/>
        </w:rPr>
      </w:pPr>
      <w:r w:rsidRPr="008E4726">
        <w:rPr>
          <w:rFonts w:eastAsia="Times New Roman"/>
          <w:color w:val="auto"/>
          <w:sz w:val="36"/>
          <w:szCs w:val="36"/>
          <w:lang w:val="es-CO"/>
        </w:rPr>
        <w:lastRenderedPageBreak/>
        <w:t>informe avance de pruebas</w:t>
      </w:r>
    </w:p>
    <w:p w14:paraId="74E88EBF" w14:textId="77777777" w:rsidR="00DE3075" w:rsidRPr="008E4726" w:rsidRDefault="00DE3075" w:rsidP="00DE3075">
      <w:pPr>
        <w:keepNext/>
        <w:spacing w:before="240" w:after="120" w:line="240" w:lineRule="auto"/>
        <w:outlineLvl w:val="1"/>
        <w:rPr>
          <w:rFonts w:ascii="Calibri" w:eastAsia="Times New Roman" w:hAnsi="Calibri" w:cs="Times New Roman"/>
          <w:b/>
          <w:sz w:val="28"/>
          <w:szCs w:val="20"/>
          <w:lang w:val="es-CO"/>
        </w:rPr>
      </w:pPr>
      <w:bookmarkStart w:id="2" w:name="_Toc404727633"/>
      <w:bookmarkStart w:id="3" w:name="_Toc9448958"/>
      <w:r w:rsidRPr="008E4726">
        <w:rPr>
          <w:rFonts w:ascii="Calibri" w:eastAsia="Times New Roman" w:hAnsi="Calibri" w:cs="Times New Roman"/>
          <w:b/>
          <w:sz w:val="28"/>
          <w:szCs w:val="20"/>
          <w:lang w:val="es-CO"/>
        </w:rPr>
        <w:t>Aspectos Críticos</w:t>
      </w:r>
      <w:bookmarkEnd w:id="2"/>
      <w:bookmarkEnd w:id="3"/>
    </w:p>
    <w:p w14:paraId="18B92362" w14:textId="77777777" w:rsidR="00DE3075" w:rsidRPr="008E4726" w:rsidRDefault="00DE3075" w:rsidP="00DE3075">
      <w:pPr>
        <w:spacing w:line="256" w:lineRule="auto"/>
        <w:rPr>
          <w:rFonts w:ascii="Calibri" w:eastAsia="Calibri" w:hAnsi="Calibri" w:cs="Times New Roman"/>
          <w:i/>
          <w:sz w:val="22"/>
          <w:szCs w:val="22"/>
          <w:lang w:val="es-CO"/>
        </w:rPr>
      </w:pPr>
      <w:r w:rsidRPr="008E4726">
        <w:rPr>
          <w:rFonts w:ascii="Calibri" w:eastAsia="Calibri" w:hAnsi="Calibri" w:cs="Times New Roman"/>
          <w:i/>
          <w:sz w:val="22"/>
          <w:szCs w:val="22"/>
          <w:lang w:val="es-CO"/>
        </w:rPr>
        <w:t xml:space="preserve">Incluir los aspectos críticos que se presentaron en las pruebas para el periodo en el que se envió el último informe  </w:t>
      </w:r>
    </w:p>
    <w:p w14:paraId="118F32F5" w14:textId="77777777" w:rsidR="00DE3075" w:rsidRPr="008E4726" w:rsidRDefault="00DE3075" w:rsidP="00DE3075">
      <w:pPr>
        <w:keepNext/>
        <w:spacing w:before="240" w:after="120" w:line="240" w:lineRule="auto"/>
        <w:outlineLvl w:val="1"/>
        <w:rPr>
          <w:rFonts w:ascii="Calibri" w:eastAsia="Times New Roman" w:hAnsi="Calibri" w:cs="Times New Roman"/>
          <w:b/>
          <w:sz w:val="28"/>
          <w:szCs w:val="20"/>
          <w:lang w:val="es-CO"/>
        </w:rPr>
      </w:pPr>
      <w:bookmarkStart w:id="4" w:name="_Toc404727634"/>
      <w:bookmarkStart w:id="5" w:name="_Toc9448959"/>
      <w:r w:rsidRPr="008E4726">
        <w:rPr>
          <w:rFonts w:ascii="Calibri" w:eastAsia="Times New Roman" w:hAnsi="Calibri" w:cs="Times New Roman"/>
          <w:b/>
          <w:sz w:val="28"/>
          <w:szCs w:val="20"/>
          <w:lang w:val="es-CO"/>
        </w:rPr>
        <w:t>Otros aspectos</w:t>
      </w:r>
      <w:bookmarkEnd w:id="4"/>
      <w:bookmarkEnd w:id="5"/>
    </w:p>
    <w:p w14:paraId="3DA29800" w14:textId="77777777" w:rsidR="00DE3075" w:rsidRPr="008E4726" w:rsidRDefault="00DE3075" w:rsidP="00DE3075">
      <w:pPr>
        <w:spacing w:line="256" w:lineRule="auto"/>
        <w:rPr>
          <w:rFonts w:ascii="Calibri" w:eastAsia="Calibri" w:hAnsi="Calibri" w:cs="Times New Roman"/>
          <w:i/>
          <w:sz w:val="22"/>
          <w:szCs w:val="22"/>
          <w:lang w:val="es-CO"/>
        </w:rPr>
      </w:pPr>
      <w:r w:rsidRPr="008E4726">
        <w:rPr>
          <w:rFonts w:ascii="Calibri" w:eastAsia="Calibri" w:hAnsi="Calibri" w:cs="Times New Roman"/>
          <w:i/>
          <w:sz w:val="22"/>
          <w:szCs w:val="22"/>
          <w:lang w:val="es-CO"/>
        </w:rPr>
        <w:t xml:space="preserve">Incluir los aspectos relevantes pero que no necesariamente son críticos que se presentaron en las pruebas para el periodo en el que se envió el último informe  </w:t>
      </w:r>
    </w:p>
    <w:p w14:paraId="21AE1E47" w14:textId="77777777" w:rsidR="00DE3075" w:rsidRPr="008E4726" w:rsidRDefault="00DE3075" w:rsidP="00DE3075">
      <w:pPr>
        <w:keepNext/>
        <w:spacing w:before="240" w:after="120" w:line="240" w:lineRule="auto"/>
        <w:jc w:val="center"/>
        <w:outlineLvl w:val="1"/>
        <w:rPr>
          <w:rFonts w:ascii="Calibri" w:eastAsia="Times New Roman" w:hAnsi="Calibri" w:cs="Times New Roman"/>
          <w:b/>
          <w:sz w:val="28"/>
          <w:szCs w:val="20"/>
          <w:lang w:val="es-CO"/>
        </w:rPr>
      </w:pPr>
      <w:bookmarkStart w:id="6" w:name="_Toc404727635"/>
      <w:bookmarkStart w:id="7" w:name="_Toc9448960"/>
      <w:r w:rsidRPr="008E4726">
        <w:rPr>
          <w:rFonts w:ascii="Calibri" w:eastAsia="Times New Roman" w:hAnsi="Calibri" w:cs="Times New Roman"/>
          <w:b/>
          <w:sz w:val="28"/>
          <w:szCs w:val="20"/>
          <w:lang w:val="es-CO"/>
        </w:rPr>
        <w:t>Indisponibilidad de ambiente</w:t>
      </w:r>
      <w:bookmarkEnd w:id="6"/>
      <w:bookmarkEnd w:id="7"/>
    </w:p>
    <w:p w14:paraId="2FCC614F" w14:textId="77777777" w:rsidR="00DE3075" w:rsidRPr="008E4726" w:rsidRDefault="00DE3075" w:rsidP="00DE3075">
      <w:pPr>
        <w:spacing w:line="256" w:lineRule="auto"/>
        <w:jc w:val="both"/>
        <w:rPr>
          <w:rFonts w:ascii="Calibri" w:eastAsia="Calibri" w:hAnsi="Calibri" w:cs="Times New Roman"/>
          <w:i/>
          <w:sz w:val="22"/>
          <w:szCs w:val="22"/>
          <w:lang w:val="es-CO"/>
        </w:rPr>
      </w:pPr>
      <w:r w:rsidRPr="008E4726">
        <w:rPr>
          <w:rFonts w:ascii="Calibri" w:eastAsia="Calibri" w:hAnsi="Calibri" w:cs="Times New Roman"/>
          <w:i/>
          <w:sz w:val="22"/>
          <w:szCs w:val="22"/>
          <w:lang w:val="es-CO"/>
        </w:rPr>
        <w:t xml:space="preserve">Incluir la relación de la no disponibilidad de ambiente durante el proceso de pruebas en el cuadro anexo, donde se incluye la indisponibilidad de ambiente en el intervalo de tiempo del anterior y presente informe. </w:t>
      </w:r>
    </w:p>
    <w:tbl>
      <w:tblPr>
        <w:tblStyle w:val="Tablaconcuadrcula1"/>
        <w:tblW w:w="0" w:type="auto"/>
        <w:tblInd w:w="250" w:type="dxa"/>
        <w:tblLook w:val="04A0" w:firstRow="1" w:lastRow="0" w:firstColumn="1" w:lastColumn="0" w:noHBand="0" w:noVBand="1"/>
      </w:tblPr>
      <w:tblGrid>
        <w:gridCol w:w="1454"/>
        <w:gridCol w:w="1252"/>
        <w:gridCol w:w="414"/>
        <w:gridCol w:w="1667"/>
        <w:gridCol w:w="1714"/>
        <w:gridCol w:w="1743"/>
      </w:tblGrid>
      <w:tr w:rsidR="008E4726" w:rsidRPr="008E4726" w14:paraId="68348E75" w14:textId="77777777" w:rsidTr="00DE3075">
        <w:tc>
          <w:tcPr>
            <w:tcW w:w="8578" w:type="dxa"/>
            <w:gridSpan w:val="6"/>
            <w:tcBorders>
              <w:top w:val="single" w:sz="4" w:space="0" w:color="auto"/>
              <w:left w:val="single" w:sz="4" w:space="0" w:color="auto"/>
              <w:bottom w:val="single" w:sz="4" w:space="0" w:color="auto"/>
              <w:right w:val="single" w:sz="4" w:space="0" w:color="auto"/>
            </w:tcBorders>
            <w:hideMark/>
          </w:tcPr>
          <w:p w14:paraId="4EBDF388" w14:textId="77777777" w:rsidR="00DE3075" w:rsidRPr="008E4726" w:rsidRDefault="00DE3075" w:rsidP="00DE3075">
            <w:pPr>
              <w:jc w:val="center"/>
              <w:rPr>
                <w:lang w:val="es-CO"/>
              </w:rPr>
            </w:pPr>
            <w:r w:rsidRPr="008E4726">
              <w:rPr>
                <w:lang w:val="es-CO"/>
              </w:rPr>
              <w:t>NO DISPONIBILIDAD AMBIENTE</w:t>
            </w:r>
          </w:p>
        </w:tc>
      </w:tr>
      <w:tr w:rsidR="008E4726" w:rsidRPr="008E4726" w14:paraId="3FB84993" w14:textId="77777777" w:rsidTr="00DE3075">
        <w:tc>
          <w:tcPr>
            <w:tcW w:w="1515" w:type="dxa"/>
            <w:tcBorders>
              <w:top w:val="single" w:sz="4" w:space="0" w:color="auto"/>
              <w:left w:val="single" w:sz="4" w:space="0" w:color="auto"/>
              <w:bottom w:val="single" w:sz="4" w:space="0" w:color="auto"/>
              <w:right w:val="single" w:sz="4" w:space="0" w:color="auto"/>
            </w:tcBorders>
            <w:hideMark/>
          </w:tcPr>
          <w:p w14:paraId="434A077B" w14:textId="77777777" w:rsidR="00DE3075" w:rsidRPr="008E4726" w:rsidRDefault="00DE3075" w:rsidP="00DE3075">
            <w:pPr>
              <w:jc w:val="center"/>
              <w:rPr>
                <w:lang w:val="es-CO"/>
              </w:rPr>
            </w:pPr>
            <w:r w:rsidRPr="008E4726">
              <w:rPr>
                <w:lang w:val="es-CO"/>
              </w:rPr>
              <w:t>Fecha</w:t>
            </w:r>
          </w:p>
        </w:tc>
        <w:tc>
          <w:tcPr>
            <w:tcW w:w="1765" w:type="dxa"/>
            <w:gridSpan w:val="2"/>
            <w:tcBorders>
              <w:top w:val="single" w:sz="4" w:space="0" w:color="auto"/>
              <w:left w:val="single" w:sz="4" w:space="0" w:color="auto"/>
              <w:bottom w:val="single" w:sz="4" w:space="0" w:color="auto"/>
              <w:right w:val="single" w:sz="4" w:space="0" w:color="auto"/>
            </w:tcBorders>
            <w:hideMark/>
          </w:tcPr>
          <w:p w14:paraId="0A0DBF85" w14:textId="77777777" w:rsidR="00DE3075" w:rsidRPr="008E4726" w:rsidRDefault="00DE3075" w:rsidP="00DE3075">
            <w:pPr>
              <w:jc w:val="center"/>
              <w:rPr>
                <w:lang w:val="es-CO"/>
              </w:rPr>
            </w:pPr>
            <w:r w:rsidRPr="008E4726">
              <w:rPr>
                <w:lang w:val="es-CO"/>
              </w:rPr>
              <w:t>Hora de inicio</w:t>
            </w:r>
          </w:p>
        </w:tc>
        <w:tc>
          <w:tcPr>
            <w:tcW w:w="1766" w:type="dxa"/>
            <w:tcBorders>
              <w:top w:val="single" w:sz="4" w:space="0" w:color="auto"/>
              <w:left w:val="single" w:sz="4" w:space="0" w:color="auto"/>
              <w:bottom w:val="single" w:sz="4" w:space="0" w:color="auto"/>
              <w:right w:val="single" w:sz="4" w:space="0" w:color="auto"/>
            </w:tcBorders>
            <w:hideMark/>
          </w:tcPr>
          <w:p w14:paraId="4C790FE2" w14:textId="77777777" w:rsidR="00DE3075" w:rsidRPr="008E4726" w:rsidRDefault="00DE3075" w:rsidP="00DE3075">
            <w:pPr>
              <w:jc w:val="center"/>
              <w:rPr>
                <w:lang w:val="es-CO"/>
              </w:rPr>
            </w:pPr>
            <w:r w:rsidRPr="008E4726">
              <w:rPr>
                <w:lang w:val="es-CO"/>
              </w:rPr>
              <w:t>Hora Final</w:t>
            </w:r>
          </w:p>
        </w:tc>
        <w:tc>
          <w:tcPr>
            <w:tcW w:w="1766" w:type="dxa"/>
            <w:tcBorders>
              <w:top w:val="single" w:sz="4" w:space="0" w:color="auto"/>
              <w:left w:val="single" w:sz="4" w:space="0" w:color="auto"/>
              <w:bottom w:val="single" w:sz="4" w:space="0" w:color="auto"/>
              <w:right w:val="single" w:sz="4" w:space="0" w:color="auto"/>
            </w:tcBorders>
            <w:hideMark/>
          </w:tcPr>
          <w:p w14:paraId="5B631E47" w14:textId="77777777" w:rsidR="00DE3075" w:rsidRPr="008E4726" w:rsidRDefault="00DE3075" w:rsidP="00DE3075">
            <w:pPr>
              <w:jc w:val="center"/>
              <w:rPr>
                <w:lang w:val="es-CO"/>
              </w:rPr>
            </w:pPr>
            <w:r w:rsidRPr="008E4726">
              <w:rPr>
                <w:lang w:val="es-CO"/>
              </w:rPr>
              <w:t>Novedad</w:t>
            </w:r>
          </w:p>
        </w:tc>
        <w:tc>
          <w:tcPr>
            <w:tcW w:w="1766" w:type="dxa"/>
            <w:tcBorders>
              <w:top w:val="single" w:sz="4" w:space="0" w:color="auto"/>
              <w:left w:val="single" w:sz="4" w:space="0" w:color="auto"/>
              <w:bottom w:val="single" w:sz="4" w:space="0" w:color="auto"/>
              <w:right w:val="single" w:sz="4" w:space="0" w:color="auto"/>
            </w:tcBorders>
            <w:hideMark/>
          </w:tcPr>
          <w:p w14:paraId="048D6715" w14:textId="77777777" w:rsidR="00DE3075" w:rsidRPr="008E4726" w:rsidRDefault="00DE3075" w:rsidP="00DE3075">
            <w:pPr>
              <w:jc w:val="center"/>
              <w:rPr>
                <w:lang w:val="es-CO"/>
              </w:rPr>
            </w:pPr>
            <w:r w:rsidRPr="008E4726">
              <w:rPr>
                <w:lang w:val="es-CO"/>
              </w:rPr>
              <w:t>Observaciones</w:t>
            </w:r>
          </w:p>
        </w:tc>
      </w:tr>
      <w:tr w:rsidR="008E4726" w:rsidRPr="008E4726" w14:paraId="1B196A29" w14:textId="77777777" w:rsidTr="00DE3075">
        <w:tc>
          <w:tcPr>
            <w:tcW w:w="1515" w:type="dxa"/>
            <w:tcBorders>
              <w:top w:val="single" w:sz="4" w:space="0" w:color="auto"/>
              <w:left w:val="single" w:sz="4" w:space="0" w:color="auto"/>
              <w:bottom w:val="single" w:sz="4" w:space="0" w:color="auto"/>
              <w:right w:val="single" w:sz="4" w:space="0" w:color="auto"/>
            </w:tcBorders>
            <w:hideMark/>
          </w:tcPr>
          <w:p w14:paraId="1BEB680B" w14:textId="333385C7" w:rsidR="00DE3075" w:rsidRPr="008E4726" w:rsidRDefault="00BA325D" w:rsidP="00DE3075">
            <w:pPr>
              <w:rPr>
                <w:i/>
                <w:lang w:val="es-CO"/>
              </w:rPr>
            </w:pPr>
            <w:r w:rsidRPr="008E4726">
              <w:rPr>
                <w:i/>
                <w:lang w:val="es-CO"/>
              </w:rPr>
              <w:t xml:space="preserve">Viernes 28 de </w:t>
            </w:r>
            <w:proofErr w:type="gramStart"/>
            <w:r w:rsidRPr="008E4726">
              <w:rPr>
                <w:i/>
                <w:lang w:val="es-CO"/>
              </w:rPr>
              <w:t>Junio</w:t>
            </w:r>
            <w:proofErr w:type="gramEnd"/>
            <w:r w:rsidRPr="008E4726">
              <w:rPr>
                <w:i/>
                <w:lang w:val="es-CO"/>
              </w:rPr>
              <w:t xml:space="preserve"> de 2019</w:t>
            </w:r>
          </w:p>
        </w:tc>
        <w:tc>
          <w:tcPr>
            <w:tcW w:w="1765" w:type="dxa"/>
            <w:gridSpan w:val="2"/>
            <w:tcBorders>
              <w:top w:val="single" w:sz="4" w:space="0" w:color="auto"/>
              <w:left w:val="single" w:sz="4" w:space="0" w:color="auto"/>
              <w:bottom w:val="single" w:sz="4" w:space="0" w:color="auto"/>
              <w:right w:val="single" w:sz="4" w:space="0" w:color="auto"/>
            </w:tcBorders>
            <w:hideMark/>
          </w:tcPr>
          <w:p w14:paraId="31032718" w14:textId="0107C285" w:rsidR="00DE3075" w:rsidRPr="008E4726" w:rsidRDefault="00BA325D" w:rsidP="00DE3075">
            <w:pPr>
              <w:rPr>
                <w:i/>
                <w:lang w:val="es-CO"/>
              </w:rPr>
            </w:pPr>
            <w:r w:rsidRPr="008E4726">
              <w:rPr>
                <w:i/>
                <w:lang w:val="es-CO"/>
              </w:rPr>
              <w:t>09:00 am</w:t>
            </w:r>
          </w:p>
        </w:tc>
        <w:tc>
          <w:tcPr>
            <w:tcW w:w="1766" w:type="dxa"/>
            <w:tcBorders>
              <w:top w:val="single" w:sz="4" w:space="0" w:color="auto"/>
              <w:left w:val="single" w:sz="4" w:space="0" w:color="auto"/>
              <w:bottom w:val="single" w:sz="4" w:space="0" w:color="auto"/>
              <w:right w:val="single" w:sz="4" w:space="0" w:color="auto"/>
            </w:tcBorders>
            <w:hideMark/>
          </w:tcPr>
          <w:p w14:paraId="60FF86EE" w14:textId="4C175D19" w:rsidR="00DE3075" w:rsidRPr="008E4726" w:rsidRDefault="00BA325D" w:rsidP="00DE3075">
            <w:pPr>
              <w:rPr>
                <w:i/>
                <w:lang w:val="es-CO"/>
              </w:rPr>
            </w:pPr>
            <w:r w:rsidRPr="008E4726">
              <w:rPr>
                <w:i/>
                <w:lang w:val="es-CO"/>
              </w:rPr>
              <w:t>12:00 pm</w:t>
            </w:r>
          </w:p>
        </w:tc>
        <w:tc>
          <w:tcPr>
            <w:tcW w:w="1766" w:type="dxa"/>
            <w:tcBorders>
              <w:top w:val="single" w:sz="4" w:space="0" w:color="auto"/>
              <w:left w:val="single" w:sz="4" w:space="0" w:color="auto"/>
              <w:bottom w:val="single" w:sz="4" w:space="0" w:color="auto"/>
              <w:right w:val="single" w:sz="4" w:space="0" w:color="auto"/>
            </w:tcBorders>
            <w:hideMark/>
          </w:tcPr>
          <w:p w14:paraId="45E82FAD" w14:textId="726A81C3" w:rsidR="00DE3075" w:rsidRPr="008E4726" w:rsidRDefault="00BA325D" w:rsidP="00DE3075">
            <w:pPr>
              <w:rPr>
                <w:i/>
                <w:lang w:val="es-CO"/>
              </w:rPr>
            </w:pPr>
            <w:r w:rsidRPr="008E4726">
              <w:rPr>
                <w:i/>
                <w:lang w:val="es-CO"/>
              </w:rPr>
              <w:t>Estado de los reportes incompleto</w:t>
            </w:r>
          </w:p>
        </w:tc>
        <w:tc>
          <w:tcPr>
            <w:tcW w:w="1766" w:type="dxa"/>
            <w:tcBorders>
              <w:top w:val="single" w:sz="4" w:space="0" w:color="auto"/>
              <w:left w:val="single" w:sz="4" w:space="0" w:color="auto"/>
              <w:bottom w:val="single" w:sz="4" w:space="0" w:color="auto"/>
              <w:right w:val="single" w:sz="4" w:space="0" w:color="auto"/>
            </w:tcBorders>
            <w:hideMark/>
          </w:tcPr>
          <w:p w14:paraId="7779EA2B" w14:textId="135E8392" w:rsidR="00DE3075" w:rsidRPr="008E4726" w:rsidRDefault="00BA325D" w:rsidP="00DE3075">
            <w:pPr>
              <w:rPr>
                <w:i/>
                <w:lang w:val="es-CO"/>
              </w:rPr>
            </w:pPr>
            <w:r w:rsidRPr="008E4726">
              <w:rPr>
                <w:i/>
                <w:lang w:val="es-CO"/>
              </w:rPr>
              <w:t>Se analizo la función del reporte para el sistema.</w:t>
            </w:r>
          </w:p>
        </w:tc>
      </w:tr>
      <w:tr w:rsidR="008E4726" w:rsidRPr="008E4726" w14:paraId="5B6179BD" w14:textId="77777777" w:rsidTr="00DE3075">
        <w:tc>
          <w:tcPr>
            <w:tcW w:w="1515" w:type="dxa"/>
            <w:tcBorders>
              <w:top w:val="single" w:sz="4" w:space="0" w:color="auto"/>
              <w:left w:val="single" w:sz="4" w:space="0" w:color="auto"/>
              <w:bottom w:val="single" w:sz="4" w:space="0" w:color="auto"/>
              <w:right w:val="single" w:sz="4" w:space="0" w:color="auto"/>
            </w:tcBorders>
          </w:tcPr>
          <w:p w14:paraId="390A6828" w14:textId="77777777" w:rsidR="00DE3075" w:rsidRPr="008E4726" w:rsidRDefault="00DE3075" w:rsidP="00DE3075">
            <w:pPr>
              <w:rPr>
                <w:i/>
                <w:lang w:val="es-CO"/>
              </w:rPr>
            </w:pPr>
          </w:p>
        </w:tc>
        <w:tc>
          <w:tcPr>
            <w:tcW w:w="1765" w:type="dxa"/>
            <w:gridSpan w:val="2"/>
            <w:tcBorders>
              <w:top w:val="single" w:sz="4" w:space="0" w:color="auto"/>
              <w:left w:val="single" w:sz="4" w:space="0" w:color="auto"/>
              <w:bottom w:val="single" w:sz="4" w:space="0" w:color="auto"/>
              <w:right w:val="single" w:sz="4" w:space="0" w:color="auto"/>
            </w:tcBorders>
          </w:tcPr>
          <w:p w14:paraId="5F4AA863" w14:textId="77777777" w:rsidR="00DE3075" w:rsidRPr="008E4726" w:rsidRDefault="00DE3075" w:rsidP="00DE3075">
            <w:pPr>
              <w:rPr>
                <w:i/>
                <w:lang w:val="es-CO"/>
              </w:rPr>
            </w:pPr>
          </w:p>
        </w:tc>
        <w:tc>
          <w:tcPr>
            <w:tcW w:w="1766" w:type="dxa"/>
            <w:tcBorders>
              <w:top w:val="single" w:sz="4" w:space="0" w:color="auto"/>
              <w:left w:val="single" w:sz="4" w:space="0" w:color="auto"/>
              <w:bottom w:val="single" w:sz="4" w:space="0" w:color="auto"/>
              <w:right w:val="single" w:sz="4" w:space="0" w:color="auto"/>
            </w:tcBorders>
          </w:tcPr>
          <w:p w14:paraId="4E2AC058" w14:textId="77777777" w:rsidR="00DE3075" w:rsidRPr="008E4726" w:rsidRDefault="00DE3075" w:rsidP="00DE3075">
            <w:pPr>
              <w:rPr>
                <w:i/>
                <w:lang w:val="es-CO"/>
              </w:rPr>
            </w:pPr>
          </w:p>
        </w:tc>
        <w:tc>
          <w:tcPr>
            <w:tcW w:w="1766" w:type="dxa"/>
            <w:tcBorders>
              <w:top w:val="single" w:sz="4" w:space="0" w:color="auto"/>
              <w:left w:val="single" w:sz="4" w:space="0" w:color="auto"/>
              <w:bottom w:val="single" w:sz="4" w:space="0" w:color="auto"/>
              <w:right w:val="single" w:sz="4" w:space="0" w:color="auto"/>
            </w:tcBorders>
          </w:tcPr>
          <w:p w14:paraId="5921DCC3" w14:textId="77777777" w:rsidR="00DE3075" w:rsidRPr="008E4726" w:rsidRDefault="00DE3075" w:rsidP="00DE3075">
            <w:pPr>
              <w:rPr>
                <w:i/>
                <w:lang w:val="es-CO"/>
              </w:rPr>
            </w:pPr>
          </w:p>
        </w:tc>
        <w:tc>
          <w:tcPr>
            <w:tcW w:w="1766" w:type="dxa"/>
            <w:tcBorders>
              <w:top w:val="single" w:sz="4" w:space="0" w:color="auto"/>
              <w:left w:val="single" w:sz="4" w:space="0" w:color="auto"/>
              <w:bottom w:val="single" w:sz="4" w:space="0" w:color="auto"/>
              <w:right w:val="single" w:sz="4" w:space="0" w:color="auto"/>
            </w:tcBorders>
          </w:tcPr>
          <w:p w14:paraId="031F1B28" w14:textId="77777777" w:rsidR="00DE3075" w:rsidRPr="008E4726" w:rsidRDefault="00DE3075" w:rsidP="00DE3075">
            <w:pPr>
              <w:rPr>
                <w:i/>
                <w:lang w:val="es-CO"/>
              </w:rPr>
            </w:pPr>
          </w:p>
        </w:tc>
      </w:tr>
      <w:tr w:rsidR="008E4726" w:rsidRPr="008E4726" w14:paraId="1371490E" w14:textId="77777777" w:rsidTr="00DE3075">
        <w:tc>
          <w:tcPr>
            <w:tcW w:w="8578" w:type="dxa"/>
            <w:gridSpan w:val="6"/>
            <w:tcBorders>
              <w:top w:val="single" w:sz="4" w:space="0" w:color="auto"/>
              <w:left w:val="single" w:sz="4" w:space="0" w:color="auto"/>
              <w:bottom w:val="single" w:sz="4" w:space="0" w:color="auto"/>
              <w:right w:val="single" w:sz="4" w:space="0" w:color="auto"/>
            </w:tcBorders>
            <w:hideMark/>
          </w:tcPr>
          <w:p w14:paraId="458827F2" w14:textId="6D20B50D" w:rsidR="00DE3075" w:rsidRPr="008E4726" w:rsidRDefault="00DE3075" w:rsidP="00DE3075">
            <w:pPr>
              <w:jc w:val="center"/>
              <w:rPr>
                <w:i/>
                <w:lang w:val="es-CO"/>
              </w:rPr>
            </w:pPr>
            <w:r w:rsidRPr="008E4726">
              <w:rPr>
                <w:lang w:val="es-CO"/>
              </w:rPr>
              <w:t>Tiempo acumulado:</w:t>
            </w:r>
            <w:r w:rsidRPr="008E4726">
              <w:rPr>
                <w:i/>
                <w:lang w:val="es-CO"/>
              </w:rPr>
              <w:t xml:space="preserve"> </w:t>
            </w:r>
            <w:r w:rsidR="00BA325D" w:rsidRPr="008E4726">
              <w:rPr>
                <w:i/>
                <w:lang w:val="es-CO"/>
              </w:rPr>
              <w:t>3</w:t>
            </w:r>
          </w:p>
        </w:tc>
      </w:tr>
      <w:tr w:rsidR="008E4726" w:rsidRPr="008E4726" w14:paraId="0295D0FA" w14:textId="77777777" w:rsidTr="00DE3075">
        <w:tc>
          <w:tcPr>
            <w:tcW w:w="8578" w:type="dxa"/>
            <w:gridSpan w:val="6"/>
            <w:tcBorders>
              <w:top w:val="single" w:sz="4" w:space="0" w:color="auto"/>
              <w:left w:val="single" w:sz="4" w:space="0" w:color="auto"/>
              <w:bottom w:val="single" w:sz="4" w:space="0" w:color="auto"/>
              <w:right w:val="single" w:sz="4" w:space="0" w:color="auto"/>
            </w:tcBorders>
            <w:hideMark/>
          </w:tcPr>
          <w:p w14:paraId="7C0C6544" w14:textId="049D5682" w:rsidR="00DE3075" w:rsidRPr="008E4726" w:rsidRDefault="00DE3075" w:rsidP="00DE3075">
            <w:pPr>
              <w:jc w:val="center"/>
              <w:rPr>
                <w:lang w:val="es-CO"/>
              </w:rPr>
            </w:pPr>
            <w:r w:rsidRPr="008E4726">
              <w:rPr>
                <w:lang w:val="es-CO"/>
              </w:rPr>
              <w:t>Tiempo total acumulado:</w:t>
            </w:r>
            <w:r w:rsidRPr="008E4726">
              <w:rPr>
                <w:i/>
                <w:lang w:val="es-CO"/>
              </w:rPr>
              <w:t xml:space="preserve"> </w:t>
            </w:r>
            <w:r w:rsidR="00BA325D" w:rsidRPr="008E4726">
              <w:rPr>
                <w:i/>
                <w:lang w:val="es-CO"/>
              </w:rPr>
              <w:t>3</w:t>
            </w:r>
          </w:p>
        </w:tc>
      </w:tr>
      <w:tr w:rsidR="008E4726" w:rsidRPr="008E4726" w14:paraId="3F3C989D" w14:textId="77777777" w:rsidTr="00DE3075">
        <w:tc>
          <w:tcPr>
            <w:tcW w:w="8578" w:type="dxa"/>
            <w:gridSpan w:val="6"/>
            <w:tcBorders>
              <w:top w:val="single" w:sz="4" w:space="0" w:color="auto"/>
              <w:left w:val="single" w:sz="4" w:space="0" w:color="auto"/>
              <w:bottom w:val="single" w:sz="4" w:space="0" w:color="auto"/>
              <w:right w:val="single" w:sz="4" w:space="0" w:color="auto"/>
            </w:tcBorders>
            <w:hideMark/>
          </w:tcPr>
          <w:p w14:paraId="487EB041" w14:textId="6532CBA7" w:rsidR="00BA325D" w:rsidRPr="008E4726" w:rsidRDefault="00DE3075" w:rsidP="00BA325D">
            <w:pPr>
              <w:jc w:val="center"/>
              <w:rPr>
                <w:i/>
                <w:lang w:val="es-CO"/>
              </w:rPr>
            </w:pPr>
            <w:r w:rsidRPr="008E4726">
              <w:rPr>
                <w:lang w:val="es-CO"/>
              </w:rPr>
              <w:t xml:space="preserve">Cantidad de personas probando: </w:t>
            </w:r>
            <w:r w:rsidR="00BA325D" w:rsidRPr="008E4726">
              <w:rPr>
                <w:i/>
                <w:lang w:val="es-CO"/>
              </w:rPr>
              <w:t>1</w:t>
            </w:r>
          </w:p>
        </w:tc>
      </w:tr>
      <w:tr w:rsidR="008E4726" w:rsidRPr="008E4726" w14:paraId="227F3BBC" w14:textId="77777777" w:rsidTr="00DE3075">
        <w:tc>
          <w:tcPr>
            <w:tcW w:w="2835" w:type="dxa"/>
            <w:gridSpan w:val="2"/>
            <w:tcBorders>
              <w:top w:val="single" w:sz="4" w:space="0" w:color="auto"/>
              <w:left w:val="single" w:sz="4" w:space="0" w:color="auto"/>
              <w:bottom w:val="single" w:sz="4" w:space="0" w:color="auto"/>
              <w:right w:val="single" w:sz="4" w:space="0" w:color="auto"/>
            </w:tcBorders>
            <w:hideMark/>
          </w:tcPr>
          <w:p w14:paraId="12B79834" w14:textId="77777777" w:rsidR="00DE3075" w:rsidRPr="008E4726" w:rsidRDefault="00DE3075" w:rsidP="00DE3075">
            <w:pPr>
              <w:rPr>
                <w:lang w:val="es-CO"/>
              </w:rPr>
            </w:pPr>
            <w:r w:rsidRPr="008E4726">
              <w:rPr>
                <w:lang w:val="es-CO"/>
              </w:rPr>
              <w:t>Del reporte</w:t>
            </w:r>
          </w:p>
        </w:tc>
        <w:tc>
          <w:tcPr>
            <w:tcW w:w="5743" w:type="dxa"/>
            <w:gridSpan w:val="4"/>
            <w:tcBorders>
              <w:top w:val="single" w:sz="4" w:space="0" w:color="auto"/>
              <w:left w:val="single" w:sz="4" w:space="0" w:color="auto"/>
              <w:bottom w:val="single" w:sz="4" w:space="0" w:color="auto"/>
              <w:right w:val="single" w:sz="4" w:space="0" w:color="auto"/>
            </w:tcBorders>
            <w:hideMark/>
          </w:tcPr>
          <w:p w14:paraId="2856BC36" w14:textId="020842B6" w:rsidR="00DE3075" w:rsidRPr="008E4726" w:rsidRDefault="00BA325D" w:rsidP="00DE3075">
            <w:pPr>
              <w:rPr>
                <w:i/>
                <w:lang w:val="es-CO"/>
              </w:rPr>
            </w:pPr>
            <w:r w:rsidRPr="008E4726">
              <w:rPr>
                <w:i/>
                <w:lang w:val="es-CO"/>
              </w:rPr>
              <w:t>3</w:t>
            </w:r>
          </w:p>
        </w:tc>
      </w:tr>
      <w:tr w:rsidR="008E4726" w:rsidRPr="008E4726" w14:paraId="4240A239" w14:textId="77777777" w:rsidTr="00DE3075">
        <w:tc>
          <w:tcPr>
            <w:tcW w:w="2835" w:type="dxa"/>
            <w:gridSpan w:val="2"/>
            <w:tcBorders>
              <w:top w:val="single" w:sz="4" w:space="0" w:color="auto"/>
              <w:left w:val="single" w:sz="4" w:space="0" w:color="auto"/>
              <w:bottom w:val="single" w:sz="4" w:space="0" w:color="auto"/>
              <w:right w:val="single" w:sz="4" w:space="0" w:color="auto"/>
            </w:tcBorders>
            <w:hideMark/>
          </w:tcPr>
          <w:p w14:paraId="06236627" w14:textId="77777777" w:rsidR="00DE3075" w:rsidRPr="008E4726" w:rsidRDefault="00DE3075" w:rsidP="00DE3075">
            <w:pPr>
              <w:rPr>
                <w:lang w:val="es-CO"/>
              </w:rPr>
            </w:pPr>
            <w:r w:rsidRPr="008E4726">
              <w:rPr>
                <w:lang w:val="es-CO"/>
              </w:rPr>
              <w:t>Acumulado</w:t>
            </w:r>
          </w:p>
        </w:tc>
        <w:tc>
          <w:tcPr>
            <w:tcW w:w="5743" w:type="dxa"/>
            <w:gridSpan w:val="4"/>
            <w:tcBorders>
              <w:top w:val="single" w:sz="4" w:space="0" w:color="auto"/>
              <w:left w:val="single" w:sz="4" w:space="0" w:color="auto"/>
              <w:bottom w:val="single" w:sz="4" w:space="0" w:color="auto"/>
              <w:right w:val="single" w:sz="4" w:space="0" w:color="auto"/>
            </w:tcBorders>
            <w:hideMark/>
          </w:tcPr>
          <w:p w14:paraId="1712AB41" w14:textId="64BF391C" w:rsidR="00DE3075" w:rsidRPr="008E4726" w:rsidRDefault="00BA325D" w:rsidP="00DE3075">
            <w:pPr>
              <w:rPr>
                <w:i/>
                <w:lang w:val="es-CO"/>
              </w:rPr>
            </w:pPr>
            <w:r w:rsidRPr="008E4726">
              <w:rPr>
                <w:i/>
                <w:lang w:val="es-CO"/>
              </w:rPr>
              <w:t>3</w:t>
            </w:r>
          </w:p>
        </w:tc>
      </w:tr>
    </w:tbl>
    <w:p w14:paraId="449C34BB" w14:textId="77777777" w:rsidR="00DE3075" w:rsidRPr="008E4726" w:rsidRDefault="00DE3075" w:rsidP="00DE3075">
      <w:pPr>
        <w:spacing w:line="256" w:lineRule="auto"/>
        <w:rPr>
          <w:rFonts w:ascii="Calibri" w:eastAsia="Calibri" w:hAnsi="Calibri" w:cs="Times New Roman"/>
          <w:sz w:val="22"/>
          <w:szCs w:val="22"/>
          <w:lang w:val="es-CO"/>
        </w:rPr>
      </w:pPr>
    </w:p>
    <w:p w14:paraId="379FC379" w14:textId="77777777" w:rsidR="00DE3075" w:rsidRPr="008E4726" w:rsidRDefault="00DE3075" w:rsidP="00DE3075">
      <w:pPr>
        <w:spacing w:line="256" w:lineRule="auto"/>
        <w:rPr>
          <w:rFonts w:ascii="Calibri" w:eastAsia="Times New Roman" w:hAnsi="Calibri" w:cs="Times New Roman"/>
          <w:b/>
          <w:sz w:val="28"/>
          <w:szCs w:val="20"/>
          <w:lang w:val="es-CO"/>
        </w:rPr>
      </w:pPr>
      <w:r w:rsidRPr="008E4726">
        <w:rPr>
          <w:rFonts w:ascii="Calibri" w:eastAsia="Calibri" w:hAnsi="Calibri" w:cs="Times New Roman"/>
          <w:sz w:val="22"/>
          <w:szCs w:val="22"/>
          <w:lang w:val="es-CO"/>
        </w:rPr>
        <w:br w:type="page"/>
      </w:r>
    </w:p>
    <w:p w14:paraId="071AD51F" w14:textId="77777777" w:rsidR="00DE3075" w:rsidRPr="008E4726" w:rsidRDefault="00DE3075" w:rsidP="00DE3075">
      <w:pPr>
        <w:keepNext/>
        <w:spacing w:before="240" w:after="120" w:line="240" w:lineRule="auto"/>
        <w:outlineLvl w:val="1"/>
        <w:rPr>
          <w:rFonts w:ascii="Calibri" w:eastAsia="Times New Roman" w:hAnsi="Calibri" w:cs="Times New Roman"/>
          <w:b/>
          <w:sz w:val="28"/>
          <w:szCs w:val="20"/>
          <w:lang w:val="es-CO"/>
        </w:rPr>
      </w:pPr>
      <w:bookmarkStart w:id="8" w:name="_Toc404727636"/>
      <w:bookmarkStart w:id="9" w:name="_Toc9448961"/>
      <w:r w:rsidRPr="008E4726">
        <w:rPr>
          <w:rFonts w:ascii="Calibri" w:eastAsia="Times New Roman" w:hAnsi="Calibri" w:cs="Times New Roman"/>
          <w:b/>
          <w:sz w:val="28"/>
          <w:szCs w:val="20"/>
          <w:lang w:val="es-CO"/>
        </w:rPr>
        <w:lastRenderedPageBreak/>
        <w:t>Informe de avance de pruebas</w:t>
      </w:r>
      <w:bookmarkEnd w:id="8"/>
      <w:bookmarkEnd w:id="9"/>
    </w:p>
    <w:p w14:paraId="2B6EC9C6" w14:textId="77777777" w:rsidR="00DE3075" w:rsidRPr="008E4726" w:rsidRDefault="00DE3075" w:rsidP="00DE3075">
      <w:pPr>
        <w:spacing w:line="256" w:lineRule="auto"/>
        <w:jc w:val="both"/>
        <w:rPr>
          <w:rFonts w:ascii="Calibri" w:eastAsia="Calibri" w:hAnsi="Calibri" w:cs="Arial"/>
          <w:bCs/>
          <w:i/>
          <w:sz w:val="20"/>
          <w:szCs w:val="20"/>
          <w:lang w:val="es-CO" w:eastAsia="es-CO"/>
        </w:rPr>
      </w:pPr>
      <w:r w:rsidRPr="008E4726">
        <w:rPr>
          <w:rFonts w:ascii="Calibri" w:eastAsia="Calibri" w:hAnsi="Calibri" w:cs="Times New Roman"/>
          <w:i/>
          <w:sz w:val="22"/>
          <w:szCs w:val="22"/>
          <w:lang w:val="es-CO"/>
        </w:rPr>
        <w:t xml:space="preserve">Relacionar el avance de pruebas del día del reporte. </w:t>
      </w:r>
    </w:p>
    <w:tbl>
      <w:tblPr>
        <w:tblStyle w:val="Tablaconcuadrcula1"/>
        <w:tblW w:w="8784" w:type="dxa"/>
        <w:tblInd w:w="0" w:type="dxa"/>
        <w:tblLook w:val="04A0" w:firstRow="1" w:lastRow="0" w:firstColumn="1" w:lastColumn="0" w:noHBand="0" w:noVBand="1"/>
      </w:tblPr>
      <w:tblGrid>
        <w:gridCol w:w="2376"/>
        <w:gridCol w:w="567"/>
        <w:gridCol w:w="2835"/>
        <w:gridCol w:w="3006"/>
      </w:tblGrid>
      <w:tr w:rsidR="008E4726" w:rsidRPr="008E4726" w14:paraId="22C46FDF" w14:textId="77777777" w:rsidTr="00DE3075">
        <w:tc>
          <w:tcPr>
            <w:tcW w:w="8784" w:type="dxa"/>
            <w:gridSpan w:val="4"/>
            <w:tcBorders>
              <w:top w:val="single" w:sz="4" w:space="0" w:color="auto"/>
              <w:left w:val="single" w:sz="4" w:space="0" w:color="auto"/>
              <w:bottom w:val="single" w:sz="4" w:space="0" w:color="auto"/>
              <w:right w:val="single" w:sz="4" w:space="0" w:color="auto"/>
            </w:tcBorders>
            <w:shd w:val="clear" w:color="auto" w:fill="3B3838"/>
            <w:hideMark/>
          </w:tcPr>
          <w:p w14:paraId="543F7DA8" w14:textId="77777777" w:rsidR="00DE3075" w:rsidRPr="008E4726" w:rsidRDefault="00DE3075" w:rsidP="00DE3075">
            <w:pPr>
              <w:autoSpaceDE w:val="0"/>
              <w:autoSpaceDN w:val="0"/>
              <w:spacing w:after="120" w:line="276" w:lineRule="auto"/>
              <w:contextualSpacing/>
              <w:jc w:val="center"/>
              <w:rPr>
                <w:lang w:val="es-CO"/>
              </w:rPr>
            </w:pPr>
            <w:r w:rsidRPr="008E4726">
              <w:rPr>
                <w:rFonts w:cs="Arial"/>
                <w:lang w:val="es-CO"/>
              </w:rPr>
              <w:t>AVANCE DE PRUEBAS</w:t>
            </w:r>
          </w:p>
        </w:tc>
      </w:tr>
      <w:tr w:rsidR="008E4726" w:rsidRPr="008E4726" w14:paraId="2436A2F5"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65048FAE"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Fecha</w:t>
            </w:r>
          </w:p>
        </w:tc>
        <w:tc>
          <w:tcPr>
            <w:tcW w:w="6408" w:type="dxa"/>
            <w:gridSpan w:val="3"/>
            <w:tcBorders>
              <w:top w:val="single" w:sz="4" w:space="0" w:color="auto"/>
              <w:left w:val="single" w:sz="4" w:space="0" w:color="auto"/>
              <w:bottom w:val="single" w:sz="4" w:space="0" w:color="auto"/>
              <w:right w:val="single" w:sz="4" w:space="0" w:color="auto"/>
            </w:tcBorders>
            <w:hideMark/>
          </w:tcPr>
          <w:p w14:paraId="7B0905F6" w14:textId="624115CE" w:rsidR="00DE3075" w:rsidRPr="008E4726" w:rsidRDefault="00BA325D" w:rsidP="00DE3075">
            <w:pPr>
              <w:autoSpaceDE w:val="0"/>
              <w:autoSpaceDN w:val="0"/>
              <w:spacing w:after="120" w:line="276" w:lineRule="auto"/>
              <w:contextualSpacing/>
              <w:jc w:val="both"/>
              <w:rPr>
                <w:i/>
                <w:lang w:val="es-CO"/>
              </w:rPr>
            </w:pPr>
            <w:r w:rsidRPr="008E4726">
              <w:rPr>
                <w:i/>
                <w:lang w:val="es-CO"/>
              </w:rPr>
              <w:t>29/06/2019</w:t>
            </w:r>
          </w:p>
        </w:tc>
      </w:tr>
      <w:tr w:rsidR="008E4726" w:rsidRPr="008E4726" w14:paraId="7EC22505"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5F165CC1"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Porcentaje de Avance</w:t>
            </w:r>
          </w:p>
        </w:tc>
        <w:tc>
          <w:tcPr>
            <w:tcW w:w="6408" w:type="dxa"/>
            <w:gridSpan w:val="3"/>
            <w:tcBorders>
              <w:top w:val="single" w:sz="4" w:space="0" w:color="auto"/>
              <w:left w:val="single" w:sz="4" w:space="0" w:color="auto"/>
              <w:bottom w:val="single" w:sz="4" w:space="0" w:color="auto"/>
              <w:right w:val="single" w:sz="4" w:space="0" w:color="auto"/>
            </w:tcBorders>
            <w:hideMark/>
          </w:tcPr>
          <w:p w14:paraId="77F14A73" w14:textId="6B802F5D" w:rsidR="00DE3075" w:rsidRPr="008E4726" w:rsidRDefault="00BA325D" w:rsidP="00DE3075">
            <w:pPr>
              <w:autoSpaceDE w:val="0"/>
              <w:autoSpaceDN w:val="0"/>
              <w:spacing w:after="120" w:line="276" w:lineRule="auto"/>
              <w:contextualSpacing/>
              <w:jc w:val="both"/>
              <w:rPr>
                <w:i/>
                <w:lang w:val="es-CO"/>
              </w:rPr>
            </w:pPr>
            <w:r w:rsidRPr="008E4726">
              <w:rPr>
                <w:i/>
                <w:lang w:val="es-CO"/>
              </w:rPr>
              <w:t>80%</w:t>
            </w:r>
          </w:p>
        </w:tc>
      </w:tr>
      <w:tr w:rsidR="008E4726" w:rsidRPr="008E4726" w14:paraId="1593A667"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79132BC5"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Porcentaje de Avance esperado</w:t>
            </w:r>
          </w:p>
        </w:tc>
        <w:tc>
          <w:tcPr>
            <w:tcW w:w="6408" w:type="dxa"/>
            <w:gridSpan w:val="3"/>
            <w:tcBorders>
              <w:top w:val="single" w:sz="4" w:space="0" w:color="auto"/>
              <w:left w:val="single" w:sz="4" w:space="0" w:color="auto"/>
              <w:bottom w:val="single" w:sz="4" w:space="0" w:color="auto"/>
              <w:right w:val="single" w:sz="4" w:space="0" w:color="auto"/>
            </w:tcBorders>
            <w:hideMark/>
          </w:tcPr>
          <w:p w14:paraId="6F83279D" w14:textId="61D4525F" w:rsidR="00DE3075" w:rsidRPr="008E4726" w:rsidRDefault="00BA325D" w:rsidP="00DE3075">
            <w:pPr>
              <w:autoSpaceDE w:val="0"/>
              <w:autoSpaceDN w:val="0"/>
              <w:spacing w:after="120" w:line="276" w:lineRule="auto"/>
              <w:contextualSpacing/>
              <w:jc w:val="both"/>
              <w:rPr>
                <w:i/>
                <w:lang w:val="es-CO"/>
              </w:rPr>
            </w:pPr>
            <w:r w:rsidRPr="008E4726">
              <w:rPr>
                <w:i/>
                <w:lang w:val="es-CO"/>
              </w:rPr>
              <w:t>100%</w:t>
            </w:r>
          </w:p>
        </w:tc>
      </w:tr>
      <w:tr w:rsidR="008E4726" w:rsidRPr="008E4726" w14:paraId="4EC348A5"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5C637457"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Diferencia de avance esperado y el real</w:t>
            </w:r>
          </w:p>
        </w:tc>
        <w:tc>
          <w:tcPr>
            <w:tcW w:w="6408" w:type="dxa"/>
            <w:gridSpan w:val="3"/>
            <w:tcBorders>
              <w:top w:val="single" w:sz="4" w:space="0" w:color="auto"/>
              <w:left w:val="single" w:sz="4" w:space="0" w:color="auto"/>
              <w:bottom w:val="single" w:sz="4" w:space="0" w:color="auto"/>
              <w:right w:val="single" w:sz="4" w:space="0" w:color="auto"/>
            </w:tcBorders>
            <w:hideMark/>
          </w:tcPr>
          <w:p w14:paraId="6E730CE9" w14:textId="2DDE33E7" w:rsidR="00DE3075" w:rsidRPr="008E4726" w:rsidRDefault="00BA325D" w:rsidP="00DE3075">
            <w:pPr>
              <w:autoSpaceDE w:val="0"/>
              <w:autoSpaceDN w:val="0"/>
              <w:spacing w:after="120" w:line="276" w:lineRule="auto"/>
              <w:contextualSpacing/>
              <w:jc w:val="both"/>
              <w:rPr>
                <w:i/>
                <w:lang w:val="es-CO"/>
              </w:rPr>
            </w:pPr>
            <w:r w:rsidRPr="008E4726">
              <w:rPr>
                <w:i/>
                <w:lang w:val="es-CO"/>
              </w:rPr>
              <w:t>20%</w:t>
            </w:r>
          </w:p>
        </w:tc>
      </w:tr>
      <w:tr w:rsidR="008E4726" w:rsidRPr="008E4726" w14:paraId="3DA01499"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34C6C17A"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Fecha inicio de pruebas</w:t>
            </w:r>
          </w:p>
        </w:tc>
        <w:tc>
          <w:tcPr>
            <w:tcW w:w="6408" w:type="dxa"/>
            <w:gridSpan w:val="3"/>
            <w:tcBorders>
              <w:top w:val="single" w:sz="4" w:space="0" w:color="auto"/>
              <w:left w:val="single" w:sz="4" w:space="0" w:color="auto"/>
              <w:bottom w:val="single" w:sz="4" w:space="0" w:color="auto"/>
              <w:right w:val="single" w:sz="4" w:space="0" w:color="auto"/>
            </w:tcBorders>
            <w:hideMark/>
          </w:tcPr>
          <w:p w14:paraId="47F92F80" w14:textId="5417FE96" w:rsidR="00DE3075" w:rsidRPr="008E4726" w:rsidRDefault="00BA325D" w:rsidP="00DE3075">
            <w:pPr>
              <w:autoSpaceDE w:val="0"/>
              <w:autoSpaceDN w:val="0"/>
              <w:spacing w:after="120" w:line="276" w:lineRule="auto"/>
              <w:contextualSpacing/>
              <w:jc w:val="both"/>
              <w:rPr>
                <w:i/>
                <w:lang w:val="es-CO"/>
              </w:rPr>
            </w:pPr>
            <w:r w:rsidRPr="008E4726">
              <w:rPr>
                <w:i/>
                <w:lang w:val="es-CO"/>
              </w:rPr>
              <w:t>28/06/2019</w:t>
            </w:r>
          </w:p>
        </w:tc>
      </w:tr>
      <w:tr w:rsidR="008E4726" w:rsidRPr="008E4726" w14:paraId="138A8A0E"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4142F5EB"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Fecha esperada de finalización de pruebas</w:t>
            </w:r>
          </w:p>
        </w:tc>
        <w:tc>
          <w:tcPr>
            <w:tcW w:w="6408" w:type="dxa"/>
            <w:gridSpan w:val="3"/>
            <w:tcBorders>
              <w:top w:val="single" w:sz="4" w:space="0" w:color="auto"/>
              <w:left w:val="single" w:sz="4" w:space="0" w:color="auto"/>
              <w:bottom w:val="single" w:sz="4" w:space="0" w:color="auto"/>
              <w:right w:val="single" w:sz="4" w:space="0" w:color="auto"/>
            </w:tcBorders>
            <w:hideMark/>
          </w:tcPr>
          <w:p w14:paraId="40E10506" w14:textId="3B7FA7B5" w:rsidR="00DE3075" w:rsidRPr="008E4726" w:rsidRDefault="00BA325D" w:rsidP="00DE3075">
            <w:pPr>
              <w:autoSpaceDE w:val="0"/>
              <w:autoSpaceDN w:val="0"/>
              <w:spacing w:after="120" w:line="276" w:lineRule="auto"/>
              <w:contextualSpacing/>
              <w:jc w:val="both"/>
              <w:rPr>
                <w:i/>
                <w:lang w:val="es-CO"/>
              </w:rPr>
            </w:pPr>
            <w:r w:rsidRPr="008E4726">
              <w:rPr>
                <w:i/>
                <w:lang w:val="es-CO"/>
              </w:rPr>
              <w:t>29/06/2019</w:t>
            </w:r>
          </w:p>
        </w:tc>
      </w:tr>
      <w:tr w:rsidR="008E4726" w:rsidRPr="008E4726" w14:paraId="0993D5D8"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44DEEA84"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Cantidad de días transcurridos</w:t>
            </w:r>
          </w:p>
        </w:tc>
        <w:tc>
          <w:tcPr>
            <w:tcW w:w="6408" w:type="dxa"/>
            <w:gridSpan w:val="3"/>
            <w:tcBorders>
              <w:top w:val="single" w:sz="4" w:space="0" w:color="auto"/>
              <w:left w:val="single" w:sz="4" w:space="0" w:color="auto"/>
              <w:bottom w:val="single" w:sz="4" w:space="0" w:color="auto"/>
              <w:right w:val="single" w:sz="4" w:space="0" w:color="auto"/>
            </w:tcBorders>
            <w:hideMark/>
          </w:tcPr>
          <w:p w14:paraId="36D7A2F8" w14:textId="0E4112D8" w:rsidR="00DE3075" w:rsidRPr="008E4726" w:rsidRDefault="00BA325D" w:rsidP="00DE3075">
            <w:pPr>
              <w:autoSpaceDE w:val="0"/>
              <w:autoSpaceDN w:val="0"/>
              <w:spacing w:after="120" w:line="276" w:lineRule="auto"/>
              <w:contextualSpacing/>
              <w:jc w:val="both"/>
              <w:rPr>
                <w:i/>
                <w:lang w:val="es-CO"/>
              </w:rPr>
            </w:pPr>
            <w:r w:rsidRPr="008E4726">
              <w:rPr>
                <w:i/>
                <w:lang w:val="es-CO"/>
              </w:rPr>
              <w:t>1</w:t>
            </w:r>
          </w:p>
        </w:tc>
      </w:tr>
      <w:tr w:rsidR="008E4726" w:rsidRPr="008E4726" w14:paraId="473E735F"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077F7978"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Días hábiles de pruebas</w:t>
            </w:r>
          </w:p>
        </w:tc>
        <w:tc>
          <w:tcPr>
            <w:tcW w:w="6408" w:type="dxa"/>
            <w:gridSpan w:val="3"/>
            <w:tcBorders>
              <w:top w:val="single" w:sz="4" w:space="0" w:color="auto"/>
              <w:left w:val="single" w:sz="4" w:space="0" w:color="auto"/>
              <w:bottom w:val="single" w:sz="4" w:space="0" w:color="auto"/>
              <w:right w:val="single" w:sz="4" w:space="0" w:color="auto"/>
            </w:tcBorders>
            <w:hideMark/>
          </w:tcPr>
          <w:p w14:paraId="40639456" w14:textId="572385CE" w:rsidR="00DE3075" w:rsidRPr="008E4726" w:rsidRDefault="00BA325D" w:rsidP="00DE3075">
            <w:pPr>
              <w:autoSpaceDE w:val="0"/>
              <w:autoSpaceDN w:val="0"/>
              <w:spacing w:after="120" w:line="276" w:lineRule="auto"/>
              <w:contextualSpacing/>
              <w:jc w:val="both"/>
              <w:rPr>
                <w:i/>
                <w:lang w:val="es-CO"/>
              </w:rPr>
            </w:pPr>
            <w:r w:rsidRPr="008E4726">
              <w:rPr>
                <w:i/>
                <w:lang w:val="es-CO"/>
              </w:rPr>
              <w:t>2</w:t>
            </w:r>
          </w:p>
        </w:tc>
      </w:tr>
      <w:tr w:rsidR="008E4726" w:rsidRPr="008E4726" w14:paraId="13FFD3E8"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41DCCBF8"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Cantidad de versiones instaladas</w:t>
            </w:r>
          </w:p>
        </w:tc>
        <w:tc>
          <w:tcPr>
            <w:tcW w:w="6408" w:type="dxa"/>
            <w:gridSpan w:val="3"/>
            <w:tcBorders>
              <w:top w:val="single" w:sz="4" w:space="0" w:color="auto"/>
              <w:left w:val="single" w:sz="4" w:space="0" w:color="auto"/>
              <w:bottom w:val="single" w:sz="4" w:space="0" w:color="auto"/>
              <w:right w:val="single" w:sz="4" w:space="0" w:color="auto"/>
            </w:tcBorders>
            <w:hideMark/>
          </w:tcPr>
          <w:p w14:paraId="4E89B55F" w14:textId="58D9E795" w:rsidR="00DE3075" w:rsidRPr="008E4726" w:rsidRDefault="00BA325D" w:rsidP="00DE3075">
            <w:pPr>
              <w:autoSpaceDE w:val="0"/>
              <w:autoSpaceDN w:val="0"/>
              <w:spacing w:after="120" w:line="276" w:lineRule="auto"/>
              <w:contextualSpacing/>
              <w:jc w:val="both"/>
              <w:rPr>
                <w:i/>
                <w:lang w:val="es-CO"/>
              </w:rPr>
            </w:pPr>
            <w:r w:rsidRPr="008E4726">
              <w:rPr>
                <w:i/>
                <w:lang w:val="es-CO"/>
              </w:rPr>
              <w:t>1</w:t>
            </w:r>
          </w:p>
        </w:tc>
      </w:tr>
      <w:tr w:rsidR="008E4726" w:rsidRPr="008E4726" w14:paraId="39E25708"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58712F51"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Tiempo sin ambiente</w:t>
            </w:r>
          </w:p>
        </w:tc>
        <w:tc>
          <w:tcPr>
            <w:tcW w:w="6408" w:type="dxa"/>
            <w:gridSpan w:val="3"/>
            <w:tcBorders>
              <w:top w:val="single" w:sz="4" w:space="0" w:color="auto"/>
              <w:left w:val="single" w:sz="4" w:space="0" w:color="auto"/>
              <w:bottom w:val="single" w:sz="4" w:space="0" w:color="auto"/>
              <w:right w:val="single" w:sz="4" w:space="0" w:color="auto"/>
            </w:tcBorders>
            <w:hideMark/>
          </w:tcPr>
          <w:p w14:paraId="09310D92" w14:textId="2FCC3FC7" w:rsidR="00DE3075" w:rsidRPr="008E4726" w:rsidRDefault="00BA325D" w:rsidP="00DE3075">
            <w:pPr>
              <w:autoSpaceDE w:val="0"/>
              <w:autoSpaceDN w:val="0"/>
              <w:spacing w:after="120" w:line="276" w:lineRule="auto"/>
              <w:contextualSpacing/>
              <w:jc w:val="both"/>
              <w:rPr>
                <w:i/>
                <w:lang w:val="es-CO"/>
              </w:rPr>
            </w:pPr>
            <w:r w:rsidRPr="008E4726">
              <w:rPr>
                <w:i/>
                <w:lang w:val="es-CO"/>
              </w:rPr>
              <w:t>3</w:t>
            </w:r>
          </w:p>
        </w:tc>
      </w:tr>
      <w:tr w:rsidR="008E4726" w:rsidRPr="008E4726" w14:paraId="7A2865A0" w14:textId="77777777" w:rsidTr="00DE3075">
        <w:tc>
          <w:tcPr>
            <w:tcW w:w="8784" w:type="dxa"/>
            <w:gridSpan w:val="4"/>
            <w:tcBorders>
              <w:top w:val="single" w:sz="4" w:space="0" w:color="auto"/>
              <w:left w:val="single" w:sz="4" w:space="0" w:color="auto"/>
              <w:bottom w:val="single" w:sz="4" w:space="0" w:color="auto"/>
              <w:right w:val="single" w:sz="4" w:space="0" w:color="auto"/>
            </w:tcBorders>
            <w:shd w:val="clear" w:color="auto" w:fill="3B3838"/>
            <w:hideMark/>
          </w:tcPr>
          <w:p w14:paraId="3B31A234" w14:textId="77777777" w:rsidR="00DE3075" w:rsidRPr="008E4726" w:rsidRDefault="00DE3075" w:rsidP="00DE3075">
            <w:pPr>
              <w:autoSpaceDE w:val="0"/>
              <w:autoSpaceDN w:val="0"/>
              <w:spacing w:after="120" w:line="276" w:lineRule="auto"/>
              <w:contextualSpacing/>
              <w:jc w:val="center"/>
              <w:rPr>
                <w:i/>
                <w:lang w:val="es-CO"/>
              </w:rPr>
            </w:pPr>
            <w:r w:rsidRPr="008E4726">
              <w:rPr>
                <w:rFonts w:cs="Arial"/>
                <w:lang w:val="es-CO"/>
              </w:rPr>
              <w:t>INFORME DE DEFECTOS</w:t>
            </w:r>
          </w:p>
        </w:tc>
      </w:tr>
      <w:tr w:rsidR="008E4726" w:rsidRPr="008E4726" w14:paraId="4340B945"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7ACFA8ED"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Defectos pendientes de solución</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0B908B68" w14:textId="20DB69F5" w:rsidR="00DE3075" w:rsidRPr="008E4726" w:rsidRDefault="00BA325D" w:rsidP="00DE3075">
            <w:pPr>
              <w:autoSpaceDE w:val="0"/>
              <w:autoSpaceDN w:val="0"/>
              <w:spacing w:after="120" w:line="276" w:lineRule="auto"/>
              <w:contextualSpacing/>
              <w:jc w:val="both"/>
              <w:rPr>
                <w:i/>
                <w:lang w:val="es-CO"/>
              </w:rPr>
            </w:pPr>
            <w:r w:rsidRPr="008E4726">
              <w:rPr>
                <w:i/>
                <w:lang w:val="es-CO"/>
              </w:rPr>
              <w:t>2</w:t>
            </w:r>
          </w:p>
        </w:tc>
      </w:tr>
      <w:tr w:rsidR="008E4726" w:rsidRPr="008E4726" w14:paraId="55AC0C56"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25107784"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Defectos solucionados</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03C5C891" w14:textId="75CC42FC" w:rsidR="00DE3075" w:rsidRPr="008E4726" w:rsidRDefault="00BA325D" w:rsidP="00DE3075">
            <w:pPr>
              <w:autoSpaceDE w:val="0"/>
              <w:autoSpaceDN w:val="0"/>
              <w:spacing w:after="120" w:line="276" w:lineRule="auto"/>
              <w:contextualSpacing/>
              <w:jc w:val="both"/>
              <w:rPr>
                <w:i/>
                <w:lang w:val="es-CO"/>
              </w:rPr>
            </w:pPr>
            <w:r w:rsidRPr="008E4726">
              <w:rPr>
                <w:i/>
                <w:lang w:val="es-CO"/>
              </w:rPr>
              <w:t>1</w:t>
            </w:r>
          </w:p>
        </w:tc>
      </w:tr>
      <w:tr w:rsidR="008E4726" w:rsidRPr="008E4726" w14:paraId="59F017CC"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446218C8"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Defectos en validación</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025D8CD2" w14:textId="0C924CEA" w:rsidR="00DE3075" w:rsidRPr="008E4726" w:rsidRDefault="00BA325D" w:rsidP="00DE3075">
            <w:pPr>
              <w:autoSpaceDE w:val="0"/>
              <w:autoSpaceDN w:val="0"/>
              <w:spacing w:after="120" w:line="276" w:lineRule="auto"/>
              <w:contextualSpacing/>
              <w:jc w:val="both"/>
              <w:rPr>
                <w:i/>
                <w:lang w:val="es-CO"/>
              </w:rPr>
            </w:pPr>
            <w:r w:rsidRPr="008E4726">
              <w:rPr>
                <w:i/>
                <w:lang w:val="es-CO"/>
              </w:rPr>
              <w:t>2</w:t>
            </w:r>
          </w:p>
        </w:tc>
      </w:tr>
      <w:tr w:rsidR="008E4726" w:rsidRPr="008E4726" w14:paraId="79B80644"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6ACDE033"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Defectos para versiones posteriores</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771EF55E" w14:textId="2A5146C7" w:rsidR="00DE3075" w:rsidRPr="008E4726" w:rsidRDefault="00BA325D" w:rsidP="00DE3075">
            <w:pPr>
              <w:autoSpaceDE w:val="0"/>
              <w:autoSpaceDN w:val="0"/>
              <w:spacing w:after="120" w:line="276" w:lineRule="auto"/>
              <w:contextualSpacing/>
              <w:jc w:val="both"/>
              <w:rPr>
                <w:i/>
                <w:lang w:val="es-CO"/>
              </w:rPr>
            </w:pPr>
            <w:r w:rsidRPr="008E4726">
              <w:rPr>
                <w:i/>
                <w:lang w:val="es-CO"/>
              </w:rPr>
              <w:t>0</w:t>
            </w:r>
          </w:p>
        </w:tc>
      </w:tr>
      <w:tr w:rsidR="008E4726" w:rsidRPr="008E4726" w14:paraId="7E83DBE3"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23D546EE"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Defectos pre existentes</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480EE56A" w14:textId="4076601B" w:rsidR="00DE3075" w:rsidRPr="008E4726" w:rsidRDefault="00BA325D" w:rsidP="00DE3075">
            <w:pPr>
              <w:autoSpaceDE w:val="0"/>
              <w:autoSpaceDN w:val="0"/>
              <w:spacing w:after="120" w:line="276" w:lineRule="auto"/>
              <w:contextualSpacing/>
              <w:jc w:val="both"/>
              <w:rPr>
                <w:i/>
                <w:lang w:val="es-CO"/>
              </w:rPr>
            </w:pPr>
            <w:r w:rsidRPr="008E4726">
              <w:rPr>
                <w:i/>
                <w:lang w:val="es-CO"/>
              </w:rPr>
              <w:t>0</w:t>
            </w:r>
          </w:p>
        </w:tc>
      </w:tr>
      <w:tr w:rsidR="008E4726" w:rsidRPr="008E4726" w14:paraId="2C1746F7" w14:textId="77777777" w:rsidTr="00DE3075">
        <w:tc>
          <w:tcPr>
            <w:tcW w:w="2376" w:type="dxa"/>
            <w:tcBorders>
              <w:top w:val="single" w:sz="4" w:space="0" w:color="auto"/>
              <w:left w:val="single" w:sz="4" w:space="0" w:color="auto"/>
              <w:bottom w:val="single" w:sz="4" w:space="0" w:color="auto"/>
              <w:right w:val="single" w:sz="4" w:space="0" w:color="auto"/>
            </w:tcBorders>
            <w:vAlign w:val="center"/>
            <w:hideMark/>
          </w:tcPr>
          <w:p w14:paraId="23977F24" w14:textId="77777777" w:rsidR="00DE3075" w:rsidRPr="008E4726" w:rsidRDefault="00DE3075" w:rsidP="00DE3075">
            <w:pPr>
              <w:autoSpaceDE w:val="0"/>
              <w:autoSpaceDN w:val="0"/>
              <w:spacing w:after="120" w:line="276" w:lineRule="auto"/>
              <w:contextualSpacing/>
              <w:jc w:val="both"/>
              <w:rPr>
                <w:rFonts w:cs="Arial"/>
                <w:lang w:val="es-CO"/>
              </w:rPr>
            </w:pPr>
            <w:proofErr w:type="gramStart"/>
            <w:r w:rsidRPr="008E4726">
              <w:rPr>
                <w:rFonts w:cs="Arial"/>
                <w:lang w:val="es-CO"/>
              </w:rPr>
              <w:t>Total</w:t>
            </w:r>
            <w:proofErr w:type="gramEnd"/>
            <w:r w:rsidRPr="008E4726">
              <w:rPr>
                <w:rFonts w:cs="Arial"/>
                <w:lang w:val="es-CO"/>
              </w:rPr>
              <w:t xml:space="preserve"> defectos</w:t>
            </w:r>
          </w:p>
        </w:tc>
        <w:tc>
          <w:tcPr>
            <w:tcW w:w="6408" w:type="dxa"/>
            <w:gridSpan w:val="3"/>
            <w:tcBorders>
              <w:top w:val="single" w:sz="4" w:space="0" w:color="auto"/>
              <w:left w:val="single" w:sz="4" w:space="0" w:color="auto"/>
              <w:bottom w:val="single" w:sz="4" w:space="0" w:color="auto"/>
              <w:right w:val="single" w:sz="4" w:space="0" w:color="auto"/>
            </w:tcBorders>
            <w:vAlign w:val="center"/>
            <w:hideMark/>
          </w:tcPr>
          <w:p w14:paraId="05F53C4F" w14:textId="13DBE5B2" w:rsidR="00DE3075" w:rsidRPr="008E4726" w:rsidRDefault="00BA325D" w:rsidP="00DE3075">
            <w:pPr>
              <w:autoSpaceDE w:val="0"/>
              <w:autoSpaceDN w:val="0"/>
              <w:spacing w:after="120" w:line="276" w:lineRule="auto"/>
              <w:contextualSpacing/>
              <w:jc w:val="both"/>
              <w:rPr>
                <w:i/>
                <w:lang w:val="es-CO"/>
              </w:rPr>
            </w:pPr>
            <w:r w:rsidRPr="008E4726">
              <w:rPr>
                <w:i/>
                <w:lang w:val="es-CO"/>
              </w:rPr>
              <w:t>5</w:t>
            </w:r>
          </w:p>
        </w:tc>
      </w:tr>
      <w:tr w:rsidR="008E4726" w:rsidRPr="008E4726" w14:paraId="69837766" w14:textId="77777777" w:rsidTr="00DE3075">
        <w:tc>
          <w:tcPr>
            <w:tcW w:w="8784" w:type="dxa"/>
            <w:gridSpan w:val="4"/>
            <w:tcBorders>
              <w:top w:val="single" w:sz="4" w:space="0" w:color="auto"/>
              <w:left w:val="single" w:sz="4" w:space="0" w:color="auto"/>
              <w:bottom w:val="single" w:sz="4" w:space="0" w:color="auto"/>
              <w:right w:val="single" w:sz="4" w:space="0" w:color="auto"/>
            </w:tcBorders>
            <w:shd w:val="clear" w:color="auto" w:fill="3B3838"/>
            <w:hideMark/>
          </w:tcPr>
          <w:p w14:paraId="140A4847" w14:textId="77777777" w:rsidR="00DE3075" w:rsidRPr="008E4726" w:rsidRDefault="00DE3075" w:rsidP="00DE3075">
            <w:pPr>
              <w:autoSpaceDE w:val="0"/>
              <w:autoSpaceDN w:val="0"/>
              <w:spacing w:after="120" w:line="276" w:lineRule="auto"/>
              <w:contextualSpacing/>
              <w:jc w:val="center"/>
              <w:rPr>
                <w:rFonts w:cs="Arial"/>
                <w:lang w:val="es-CO"/>
              </w:rPr>
            </w:pPr>
            <w:r w:rsidRPr="008E4726">
              <w:rPr>
                <w:rFonts w:cs="Arial"/>
                <w:lang w:val="es-CO"/>
              </w:rPr>
              <w:t>CATEGORIA DEL DEFECTO</w:t>
            </w:r>
          </w:p>
        </w:tc>
      </w:tr>
      <w:tr w:rsidR="008E4726" w:rsidRPr="008E4726" w14:paraId="68BEBAA8" w14:textId="77777777" w:rsidTr="00DE3075">
        <w:tc>
          <w:tcPr>
            <w:tcW w:w="2943" w:type="dxa"/>
            <w:gridSpan w:val="2"/>
            <w:tcBorders>
              <w:top w:val="single" w:sz="4" w:space="0" w:color="auto"/>
              <w:left w:val="single" w:sz="4" w:space="0" w:color="auto"/>
              <w:bottom w:val="single" w:sz="4" w:space="0" w:color="auto"/>
              <w:right w:val="single" w:sz="4" w:space="0" w:color="auto"/>
            </w:tcBorders>
            <w:hideMark/>
          </w:tcPr>
          <w:p w14:paraId="73887951"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Ambiente</w:t>
            </w:r>
          </w:p>
        </w:tc>
        <w:tc>
          <w:tcPr>
            <w:tcW w:w="5841" w:type="dxa"/>
            <w:gridSpan w:val="2"/>
            <w:tcBorders>
              <w:top w:val="single" w:sz="4" w:space="0" w:color="auto"/>
              <w:left w:val="single" w:sz="4" w:space="0" w:color="auto"/>
              <w:bottom w:val="single" w:sz="4" w:space="0" w:color="auto"/>
              <w:right w:val="single" w:sz="4" w:space="0" w:color="auto"/>
            </w:tcBorders>
            <w:hideMark/>
          </w:tcPr>
          <w:p w14:paraId="55A2FC87" w14:textId="69D946A6" w:rsidR="00DE3075" w:rsidRPr="008E4726" w:rsidRDefault="008E4726" w:rsidP="00DE3075">
            <w:pPr>
              <w:autoSpaceDE w:val="0"/>
              <w:autoSpaceDN w:val="0"/>
              <w:spacing w:after="120" w:line="276" w:lineRule="auto"/>
              <w:contextualSpacing/>
              <w:rPr>
                <w:i/>
                <w:lang w:val="es-CO"/>
              </w:rPr>
            </w:pPr>
            <w:r w:rsidRPr="008E4726">
              <w:rPr>
                <w:i/>
                <w:lang w:val="es-CO"/>
              </w:rPr>
              <w:t>2</w:t>
            </w:r>
          </w:p>
        </w:tc>
      </w:tr>
      <w:tr w:rsidR="008E4726" w:rsidRPr="008E4726" w14:paraId="7068B5D7" w14:textId="77777777" w:rsidTr="00DE3075">
        <w:tc>
          <w:tcPr>
            <w:tcW w:w="2943" w:type="dxa"/>
            <w:gridSpan w:val="2"/>
            <w:tcBorders>
              <w:top w:val="single" w:sz="4" w:space="0" w:color="auto"/>
              <w:left w:val="single" w:sz="4" w:space="0" w:color="auto"/>
              <w:bottom w:val="single" w:sz="4" w:space="0" w:color="auto"/>
              <w:right w:val="single" w:sz="4" w:space="0" w:color="auto"/>
            </w:tcBorders>
            <w:hideMark/>
          </w:tcPr>
          <w:p w14:paraId="780BA348"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Desarrollo</w:t>
            </w:r>
          </w:p>
        </w:tc>
        <w:tc>
          <w:tcPr>
            <w:tcW w:w="5841" w:type="dxa"/>
            <w:gridSpan w:val="2"/>
            <w:tcBorders>
              <w:top w:val="single" w:sz="4" w:space="0" w:color="auto"/>
              <w:left w:val="single" w:sz="4" w:space="0" w:color="auto"/>
              <w:bottom w:val="single" w:sz="4" w:space="0" w:color="auto"/>
              <w:right w:val="single" w:sz="4" w:space="0" w:color="auto"/>
            </w:tcBorders>
            <w:hideMark/>
          </w:tcPr>
          <w:p w14:paraId="718402B4" w14:textId="5201AA15" w:rsidR="00DE3075" w:rsidRPr="008E4726" w:rsidRDefault="008E4726" w:rsidP="00DE3075">
            <w:pPr>
              <w:autoSpaceDE w:val="0"/>
              <w:autoSpaceDN w:val="0"/>
              <w:spacing w:after="120" w:line="276" w:lineRule="auto"/>
              <w:contextualSpacing/>
              <w:rPr>
                <w:i/>
                <w:lang w:val="es-CO"/>
              </w:rPr>
            </w:pPr>
            <w:r w:rsidRPr="008E4726">
              <w:rPr>
                <w:i/>
                <w:lang w:val="es-CO"/>
              </w:rPr>
              <w:t>2</w:t>
            </w:r>
          </w:p>
        </w:tc>
      </w:tr>
      <w:tr w:rsidR="008E4726" w:rsidRPr="008E4726" w14:paraId="4C0A2D7D" w14:textId="77777777" w:rsidTr="00DE3075">
        <w:tc>
          <w:tcPr>
            <w:tcW w:w="2943" w:type="dxa"/>
            <w:gridSpan w:val="2"/>
            <w:tcBorders>
              <w:top w:val="single" w:sz="4" w:space="0" w:color="auto"/>
              <w:left w:val="single" w:sz="4" w:space="0" w:color="auto"/>
              <w:bottom w:val="single" w:sz="4" w:space="0" w:color="auto"/>
              <w:right w:val="single" w:sz="4" w:space="0" w:color="auto"/>
            </w:tcBorders>
            <w:hideMark/>
          </w:tcPr>
          <w:p w14:paraId="7C14DC15"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Parámetros</w:t>
            </w:r>
          </w:p>
        </w:tc>
        <w:tc>
          <w:tcPr>
            <w:tcW w:w="5841" w:type="dxa"/>
            <w:gridSpan w:val="2"/>
            <w:tcBorders>
              <w:top w:val="single" w:sz="4" w:space="0" w:color="auto"/>
              <w:left w:val="single" w:sz="4" w:space="0" w:color="auto"/>
              <w:bottom w:val="single" w:sz="4" w:space="0" w:color="auto"/>
              <w:right w:val="single" w:sz="4" w:space="0" w:color="auto"/>
            </w:tcBorders>
            <w:hideMark/>
          </w:tcPr>
          <w:p w14:paraId="474C0FE2" w14:textId="76B6EAB4" w:rsidR="00DE3075" w:rsidRPr="008E4726" w:rsidRDefault="008E4726" w:rsidP="00DE3075">
            <w:pPr>
              <w:autoSpaceDE w:val="0"/>
              <w:autoSpaceDN w:val="0"/>
              <w:spacing w:after="120" w:line="276" w:lineRule="auto"/>
              <w:contextualSpacing/>
              <w:rPr>
                <w:i/>
                <w:lang w:val="es-CO"/>
              </w:rPr>
            </w:pPr>
            <w:r w:rsidRPr="008E4726">
              <w:rPr>
                <w:i/>
                <w:lang w:val="es-CO"/>
              </w:rPr>
              <w:t>1</w:t>
            </w:r>
          </w:p>
        </w:tc>
      </w:tr>
      <w:tr w:rsidR="008E4726" w:rsidRPr="008E4726" w14:paraId="64B20133" w14:textId="77777777" w:rsidTr="00DE3075">
        <w:tc>
          <w:tcPr>
            <w:tcW w:w="2943" w:type="dxa"/>
            <w:gridSpan w:val="2"/>
            <w:tcBorders>
              <w:top w:val="single" w:sz="4" w:space="0" w:color="auto"/>
              <w:left w:val="single" w:sz="4" w:space="0" w:color="auto"/>
              <w:bottom w:val="single" w:sz="4" w:space="0" w:color="auto"/>
              <w:right w:val="single" w:sz="4" w:space="0" w:color="auto"/>
            </w:tcBorders>
            <w:hideMark/>
          </w:tcPr>
          <w:p w14:paraId="3D7FECD3"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De pruebas</w:t>
            </w:r>
          </w:p>
        </w:tc>
        <w:tc>
          <w:tcPr>
            <w:tcW w:w="5841" w:type="dxa"/>
            <w:gridSpan w:val="2"/>
            <w:tcBorders>
              <w:top w:val="single" w:sz="4" w:space="0" w:color="auto"/>
              <w:left w:val="single" w:sz="4" w:space="0" w:color="auto"/>
              <w:bottom w:val="single" w:sz="4" w:space="0" w:color="auto"/>
              <w:right w:val="single" w:sz="4" w:space="0" w:color="auto"/>
            </w:tcBorders>
            <w:hideMark/>
          </w:tcPr>
          <w:p w14:paraId="6FAD4160" w14:textId="3A7B1085" w:rsidR="00DE3075" w:rsidRPr="008E4726" w:rsidRDefault="008E4726" w:rsidP="00DE3075">
            <w:pPr>
              <w:autoSpaceDE w:val="0"/>
              <w:autoSpaceDN w:val="0"/>
              <w:spacing w:after="120" w:line="276" w:lineRule="auto"/>
              <w:contextualSpacing/>
              <w:jc w:val="both"/>
              <w:rPr>
                <w:i/>
                <w:lang w:val="es-CO"/>
              </w:rPr>
            </w:pPr>
            <w:r w:rsidRPr="008E4726">
              <w:rPr>
                <w:i/>
                <w:lang w:val="es-CO"/>
              </w:rPr>
              <w:t>1</w:t>
            </w:r>
          </w:p>
        </w:tc>
      </w:tr>
      <w:tr w:rsidR="008E4726" w:rsidRPr="008E4726" w14:paraId="6C3862D0" w14:textId="77777777" w:rsidTr="00DE3075">
        <w:trPr>
          <w:trHeight w:val="70"/>
        </w:trPr>
        <w:tc>
          <w:tcPr>
            <w:tcW w:w="2943" w:type="dxa"/>
            <w:gridSpan w:val="2"/>
            <w:tcBorders>
              <w:top w:val="single" w:sz="4" w:space="0" w:color="auto"/>
              <w:left w:val="single" w:sz="4" w:space="0" w:color="auto"/>
              <w:bottom w:val="single" w:sz="4" w:space="0" w:color="auto"/>
              <w:right w:val="single" w:sz="4" w:space="0" w:color="auto"/>
            </w:tcBorders>
            <w:hideMark/>
          </w:tcPr>
          <w:p w14:paraId="1BE4EF26"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Requerimiento</w:t>
            </w:r>
          </w:p>
        </w:tc>
        <w:tc>
          <w:tcPr>
            <w:tcW w:w="5841" w:type="dxa"/>
            <w:gridSpan w:val="2"/>
            <w:tcBorders>
              <w:top w:val="single" w:sz="4" w:space="0" w:color="auto"/>
              <w:left w:val="single" w:sz="4" w:space="0" w:color="auto"/>
              <w:bottom w:val="single" w:sz="4" w:space="0" w:color="auto"/>
              <w:right w:val="single" w:sz="4" w:space="0" w:color="auto"/>
            </w:tcBorders>
            <w:hideMark/>
          </w:tcPr>
          <w:p w14:paraId="38B754AE" w14:textId="08F5A9E3" w:rsidR="00DE3075" w:rsidRPr="008E4726" w:rsidRDefault="008E4726" w:rsidP="00DE3075">
            <w:pPr>
              <w:autoSpaceDE w:val="0"/>
              <w:autoSpaceDN w:val="0"/>
              <w:spacing w:after="120" w:line="276" w:lineRule="auto"/>
              <w:contextualSpacing/>
              <w:jc w:val="both"/>
              <w:rPr>
                <w:i/>
                <w:lang w:val="es-CO"/>
              </w:rPr>
            </w:pPr>
            <w:r w:rsidRPr="008E4726">
              <w:rPr>
                <w:i/>
                <w:lang w:val="es-CO"/>
              </w:rPr>
              <w:t>2</w:t>
            </w:r>
          </w:p>
        </w:tc>
      </w:tr>
      <w:tr w:rsidR="008E4726" w:rsidRPr="008E4726" w14:paraId="62AD1254" w14:textId="77777777" w:rsidTr="00DE3075">
        <w:tc>
          <w:tcPr>
            <w:tcW w:w="2943" w:type="dxa"/>
            <w:gridSpan w:val="2"/>
            <w:tcBorders>
              <w:top w:val="single" w:sz="4" w:space="0" w:color="auto"/>
              <w:left w:val="single" w:sz="4" w:space="0" w:color="auto"/>
              <w:bottom w:val="single" w:sz="4" w:space="0" w:color="auto"/>
              <w:right w:val="single" w:sz="4" w:space="0" w:color="auto"/>
            </w:tcBorders>
            <w:hideMark/>
          </w:tcPr>
          <w:p w14:paraId="4A33A9F7" w14:textId="77777777" w:rsidR="00DE3075" w:rsidRPr="008E4726" w:rsidRDefault="00DE3075" w:rsidP="00DE3075">
            <w:pPr>
              <w:autoSpaceDE w:val="0"/>
              <w:autoSpaceDN w:val="0"/>
              <w:spacing w:after="120" w:line="276" w:lineRule="auto"/>
              <w:contextualSpacing/>
              <w:jc w:val="both"/>
              <w:rPr>
                <w:rFonts w:cs="Arial"/>
                <w:lang w:val="es-CO"/>
              </w:rPr>
            </w:pPr>
            <w:r w:rsidRPr="008E4726">
              <w:rPr>
                <w:rFonts w:cs="Arial"/>
                <w:lang w:val="es-CO"/>
              </w:rPr>
              <w:t>Datos</w:t>
            </w:r>
          </w:p>
        </w:tc>
        <w:tc>
          <w:tcPr>
            <w:tcW w:w="5841" w:type="dxa"/>
            <w:gridSpan w:val="2"/>
            <w:tcBorders>
              <w:top w:val="single" w:sz="4" w:space="0" w:color="auto"/>
              <w:left w:val="single" w:sz="4" w:space="0" w:color="auto"/>
              <w:bottom w:val="single" w:sz="4" w:space="0" w:color="auto"/>
              <w:right w:val="single" w:sz="4" w:space="0" w:color="auto"/>
            </w:tcBorders>
            <w:hideMark/>
          </w:tcPr>
          <w:p w14:paraId="3B0C51DB" w14:textId="6A3061BE" w:rsidR="00DE3075" w:rsidRPr="008E4726" w:rsidRDefault="008E4726" w:rsidP="00DE3075">
            <w:pPr>
              <w:autoSpaceDE w:val="0"/>
              <w:autoSpaceDN w:val="0"/>
              <w:spacing w:after="120" w:line="276" w:lineRule="auto"/>
              <w:contextualSpacing/>
              <w:jc w:val="both"/>
              <w:rPr>
                <w:i/>
                <w:lang w:val="es-CO"/>
              </w:rPr>
            </w:pPr>
            <w:r w:rsidRPr="008E4726">
              <w:rPr>
                <w:i/>
                <w:lang w:val="es-CO"/>
              </w:rPr>
              <w:t>1</w:t>
            </w:r>
          </w:p>
        </w:tc>
      </w:tr>
      <w:tr w:rsidR="008E4726" w:rsidRPr="008E4726" w14:paraId="689281D0" w14:textId="77777777" w:rsidTr="00DE3075">
        <w:tc>
          <w:tcPr>
            <w:tcW w:w="8784" w:type="dxa"/>
            <w:gridSpan w:val="4"/>
            <w:tcBorders>
              <w:top w:val="single" w:sz="4" w:space="0" w:color="auto"/>
              <w:left w:val="single" w:sz="4" w:space="0" w:color="auto"/>
              <w:bottom w:val="single" w:sz="4" w:space="0" w:color="auto"/>
              <w:right w:val="single" w:sz="4" w:space="0" w:color="auto"/>
            </w:tcBorders>
            <w:shd w:val="clear" w:color="auto" w:fill="3B3838"/>
            <w:hideMark/>
          </w:tcPr>
          <w:p w14:paraId="24A4FD34" w14:textId="77777777" w:rsidR="00DE3075" w:rsidRPr="008E4726" w:rsidRDefault="00DE3075" w:rsidP="00DE3075">
            <w:pPr>
              <w:autoSpaceDE w:val="0"/>
              <w:autoSpaceDN w:val="0"/>
              <w:spacing w:after="120" w:line="276" w:lineRule="auto"/>
              <w:contextualSpacing/>
              <w:jc w:val="center"/>
              <w:rPr>
                <w:i/>
                <w:lang w:val="es-CO"/>
              </w:rPr>
            </w:pPr>
            <w:r w:rsidRPr="008E4726">
              <w:rPr>
                <w:rFonts w:cs="Arial"/>
                <w:lang w:val="es-CO"/>
              </w:rPr>
              <w:t>SEVERIDAD DE LOS DEFECTOS ABIERTOS</w:t>
            </w:r>
          </w:p>
        </w:tc>
      </w:tr>
      <w:tr w:rsidR="008E4726" w:rsidRPr="008E4726" w14:paraId="687F4803"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578B052B"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Bloqueantes</w:t>
            </w:r>
          </w:p>
        </w:tc>
        <w:tc>
          <w:tcPr>
            <w:tcW w:w="5841" w:type="dxa"/>
            <w:gridSpan w:val="2"/>
            <w:tcBorders>
              <w:top w:val="single" w:sz="4" w:space="0" w:color="auto"/>
              <w:left w:val="single" w:sz="4" w:space="0" w:color="auto"/>
              <w:bottom w:val="single" w:sz="4" w:space="0" w:color="auto"/>
              <w:right w:val="single" w:sz="4" w:space="0" w:color="auto"/>
            </w:tcBorders>
            <w:vAlign w:val="center"/>
            <w:hideMark/>
          </w:tcPr>
          <w:p w14:paraId="0B521F16" w14:textId="16B5CC41" w:rsidR="00DE3075" w:rsidRPr="008E4726" w:rsidRDefault="008E4726" w:rsidP="00DE3075">
            <w:pPr>
              <w:autoSpaceDE w:val="0"/>
              <w:autoSpaceDN w:val="0"/>
              <w:spacing w:after="120" w:line="276" w:lineRule="auto"/>
              <w:contextualSpacing/>
              <w:rPr>
                <w:i/>
                <w:lang w:val="es-CO"/>
              </w:rPr>
            </w:pPr>
            <w:r w:rsidRPr="008E4726">
              <w:rPr>
                <w:i/>
                <w:lang w:val="es-CO"/>
              </w:rPr>
              <w:t>1</w:t>
            </w:r>
          </w:p>
        </w:tc>
      </w:tr>
      <w:tr w:rsidR="008E4726" w:rsidRPr="008E4726" w14:paraId="298E7706"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75FA7DB1"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Críticos</w:t>
            </w:r>
          </w:p>
        </w:tc>
        <w:tc>
          <w:tcPr>
            <w:tcW w:w="5841" w:type="dxa"/>
            <w:gridSpan w:val="2"/>
            <w:tcBorders>
              <w:top w:val="single" w:sz="4" w:space="0" w:color="auto"/>
              <w:left w:val="single" w:sz="4" w:space="0" w:color="auto"/>
              <w:bottom w:val="single" w:sz="4" w:space="0" w:color="auto"/>
              <w:right w:val="single" w:sz="4" w:space="0" w:color="auto"/>
            </w:tcBorders>
            <w:vAlign w:val="center"/>
            <w:hideMark/>
          </w:tcPr>
          <w:p w14:paraId="25B4F101" w14:textId="0A7E38B1" w:rsidR="00DE3075" w:rsidRPr="008E4726" w:rsidRDefault="008E4726" w:rsidP="00DE3075">
            <w:pPr>
              <w:autoSpaceDE w:val="0"/>
              <w:autoSpaceDN w:val="0"/>
              <w:spacing w:after="120" w:line="276" w:lineRule="auto"/>
              <w:contextualSpacing/>
              <w:rPr>
                <w:i/>
                <w:lang w:val="es-CO"/>
              </w:rPr>
            </w:pPr>
            <w:r w:rsidRPr="008E4726">
              <w:rPr>
                <w:i/>
                <w:lang w:val="es-CO"/>
              </w:rPr>
              <w:t>1</w:t>
            </w:r>
          </w:p>
        </w:tc>
      </w:tr>
      <w:tr w:rsidR="008E4726" w:rsidRPr="008E4726" w14:paraId="05E5E19A"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5978FBD7" w14:textId="77777777" w:rsidR="00DE3075" w:rsidRPr="008E4726" w:rsidRDefault="00DE3075" w:rsidP="00DE3075">
            <w:pPr>
              <w:autoSpaceDE w:val="0"/>
              <w:autoSpaceDN w:val="0"/>
              <w:spacing w:after="120" w:line="276" w:lineRule="auto"/>
              <w:contextualSpacing/>
              <w:rPr>
                <w:rFonts w:cs="Arial"/>
                <w:lang w:val="es-CO"/>
              </w:rPr>
            </w:pPr>
            <w:r w:rsidRPr="008E4726">
              <w:rPr>
                <w:rFonts w:cs="Arial"/>
                <w:lang w:val="es-CO"/>
              </w:rPr>
              <w:t>Menores</w:t>
            </w:r>
          </w:p>
        </w:tc>
        <w:tc>
          <w:tcPr>
            <w:tcW w:w="5841" w:type="dxa"/>
            <w:gridSpan w:val="2"/>
            <w:tcBorders>
              <w:top w:val="single" w:sz="4" w:space="0" w:color="auto"/>
              <w:left w:val="single" w:sz="4" w:space="0" w:color="auto"/>
              <w:bottom w:val="single" w:sz="4" w:space="0" w:color="auto"/>
              <w:right w:val="single" w:sz="4" w:space="0" w:color="auto"/>
            </w:tcBorders>
            <w:vAlign w:val="center"/>
            <w:hideMark/>
          </w:tcPr>
          <w:p w14:paraId="11625F12" w14:textId="7E2FFE06" w:rsidR="00DE3075" w:rsidRPr="008E4726" w:rsidRDefault="008E4726" w:rsidP="00DE3075">
            <w:pPr>
              <w:autoSpaceDE w:val="0"/>
              <w:autoSpaceDN w:val="0"/>
              <w:spacing w:after="120" w:line="276" w:lineRule="auto"/>
              <w:contextualSpacing/>
              <w:rPr>
                <w:i/>
                <w:lang w:val="es-CO"/>
              </w:rPr>
            </w:pPr>
            <w:r w:rsidRPr="008E4726">
              <w:rPr>
                <w:i/>
                <w:lang w:val="es-CO"/>
              </w:rPr>
              <w:t>1</w:t>
            </w:r>
          </w:p>
        </w:tc>
      </w:tr>
      <w:tr w:rsidR="008E4726" w:rsidRPr="008E4726" w14:paraId="7D2181D6" w14:textId="77777777" w:rsidTr="00DE3075">
        <w:tc>
          <w:tcPr>
            <w:tcW w:w="8784" w:type="dxa"/>
            <w:gridSpan w:val="4"/>
            <w:tcBorders>
              <w:top w:val="single" w:sz="4" w:space="0" w:color="auto"/>
              <w:left w:val="single" w:sz="4" w:space="0" w:color="auto"/>
              <w:bottom w:val="single" w:sz="4" w:space="0" w:color="auto"/>
              <w:right w:val="single" w:sz="4" w:space="0" w:color="auto"/>
            </w:tcBorders>
            <w:shd w:val="clear" w:color="auto" w:fill="3B3838"/>
            <w:hideMark/>
          </w:tcPr>
          <w:p w14:paraId="5F0C7CED" w14:textId="77777777" w:rsidR="00DE3075" w:rsidRPr="008E4726" w:rsidRDefault="00DE3075" w:rsidP="00DE3075">
            <w:pPr>
              <w:autoSpaceDE w:val="0"/>
              <w:autoSpaceDN w:val="0"/>
              <w:spacing w:after="120" w:line="276" w:lineRule="auto"/>
              <w:contextualSpacing/>
              <w:jc w:val="center"/>
              <w:rPr>
                <w:rFonts w:cs="Arial"/>
                <w:lang w:val="es-CO"/>
              </w:rPr>
            </w:pPr>
            <w:r w:rsidRPr="008E4726">
              <w:rPr>
                <w:rFonts w:cs="Arial"/>
                <w:lang w:val="es-CO"/>
              </w:rPr>
              <w:t>AVANCE POR MODULO O SERVICIO</w:t>
            </w:r>
          </w:p>
        </w:tc>
      </w:tr>
      <w:tr w:rsidR="008E4726" w:rsidRPr="008E4726" w14:paraId="20EE243D"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097EE49C" w14:textId="77777777" w:rsidR="00DE3075" w:rsidRPr="008E4726" w:rsidRDefault="00DE3075" w:rsidP="00DE3075">
            <w:pPr>
              <w:autoSpaceDE w:val="0"/>
              <w:autoSpaceDN w:val="0"/>
              <w:spacing w:after="120" w:line="276" w:lineRule="auto"/>
              <w:contextualSpacing/>
              <w:jc w:val="center"/>
              <w:rPr>
                <w:rFonts w:cs="Arial"/>
                <w:lang w:val="es-CO"/>
              </w:rPr>
            </w:pPr>
            <w:r w:rsidRPr="008E4726">
              <w:rPr>
                <w:rFonts w:cs="Arial"/>
                <w:lang w:val="es-CO"/>
              </w:rPr>
              <w:t>Modulo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414DD82" w14:textId="77777777" w:rsidR="00DE3075" w:rsidRPr="008E4726" w:rsidRDefault="00DE3075" w:rsidP="00DE3075">
            <w:pPr>
              <w:autoSpaceDE w:val="0"/>
              <w:autoSpaceDN w:val="0"/>
              <w:spacing w:after="120" w:line="276" w:lineRule="auto"/>
              <w:contextualSpacing/>
              <w:jc w:val="center"/>
              <w:rPr>
                <w:rFonts w:cs="Arial"/>
                <w:lang w:val="es-CO"/>
              </w:rPr>
            </w:pPr>
            <w:r w:rsidRPr="008E4726">
              <w:rPr>
                <w:rFonts w:cs="Arial"/>
                <w:lang w:val="es-CO"/>
              </w:rPr>
              <w:t>Peso (%)</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829DD8" w14:textId="77777777" w:rsidR="00DE3075" w:rsidRPr="008E4726" w:rsidRDefault="00DE3075" w:rsidP="00DE3075">
            <w:pPr>
              <w:autoSpaceDE w:val="0"/>
              <w:autoSpaceDN w:val="0"/>
              <w:spacing w:after="120" w:line="276" w:lineRule="auto"/>
              <w:contextualSpacing/>
              <w:jc w:val="center"/>
              <w:rPr>
                <w:rFonts w:cs="Arial"/>
                <w:lang w:val="es-CO"/>
              </w:rPr>
            </w:pPr>
            <w:r w:rsidRPr="008E4726">
              <w:rPr>
                <w:rFonts w:cs="Arial"/>
                <w:lang w:val="es-CO"/>
              </w:rPr>
              <w:t>Avance</w:t>
            </w:r>
          </w:p>
        </w:tc>
      </w:tr>
      <w:tr w:rsidR="008E4726" w:rsidRPr="008E4726" w14:paraId="0CBADDE6"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6AF0F78C" w14:textId="6450AD6D" w:rsidR="00DE3075" w:rsidRPr="008E4726" w:rsidRDefault="008E4726" w:rsidP="00DE3075">
            <w:pPr>
              <w:autoSpaceDE w:val="0"/>
              <w:autoSpaceDN w:val="0"/>
              <w:spacing w:after="120" w:line="276" w:lineRule="auto"/>
              <w:contextualSpacing/>
              <w:jc w:val="center"/>
              <w:rPr>
                <w:i/>
                <w:lang w:val="es-CO"/>
              </w:rPr>
            </w:pPr>
            <w:r w:rsidRPr="008E4726">
              <w:rPr>
                <w:i/>
                <w:lang w:val="es-CO"/>
              </w:rPr>
              <w:t>Caso 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955A953" w14:textId="01FFB4CE" w:rsidR="00DE3075" w:rsidRPr="008E4726" w:rsidRDefault="008E4726" w:rsidP="00DE3075">
            <w:pPr>
              <w:autoSpaceDE w:val="0"/>
              <w:autoSpaceDN w:val="0"/>
              <w:spacing w:after="120" w:line="276" w:lineRule="auto"/>
              <w:contextualSpacing/>
              <w:jc w:val="center"/>
              <w:rPr>
                <w:i/>
                <w:lang w:val="es-CO"/>
              </w:rPr>
            </w:pPr>
            <w:r w:rsidRPr="008E4726">
              <w:rPr>
                <w:i/>
                <w:lang w:val="es-CO"/>
              </w:rPr>
              <w:t>10%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64DAB8C" w14:textId="05E6CAD3" w:rsidR="00DE3075" w:rsidRPr="008E4726" w:rsidRDefault="008E4726" w:rsidP="00DE3075">
            <w:pPr>
              <w:autoSpaceDE w:val="0"/>
              <w:autoSpaceDN w:val="0"/>
              <w:spacing w:after="120" w:line="276" w:lineRule="auto"/>
              <w:contextualSpacing/>
              <w:jc w:val="center"/>
              <w:rPr>
                <w:i/>
                <w:lang w:val="es-CO"/>
              </w:rPr>
            </w:pPr>
            <w:r w:rsidRPr="008E4726">
              <w:rPr>
                <w:i/>
                <w:lang w:val="es-CO"/>
              </w:rPr>
              <w:t>100%</w:t>
            </w:r>
          </w:p>
        </w:tc>
      </w:tr>
      <w:tr w:rsidR="008E4726" w:rsidRPr="008E4726" w14:paraId="4C133833"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tcPr>
          <w:p w14:paraId="77DF7154" w14:textId="498A5F1B" w:rsidR="00DE3075" w:rsidRPr="008E4726" w:rsidRDefault="008E4726" w:rsidP="00DE3075">
            <w:pPr>
              <w:autoSpaceDE w:val="0"/>
              <w:autoSpaceDN w:val="0"/>
              <w:spacing w:after="120" w:line="276" w:lineRule="auto"/>
              <w:contextualSpacing/>
              <w:jc w:val="center"/>
              <w:rPr>
                <w:i/>
                <w:lang w:val="es-CO"/>
              </w:rPr>
            </w:pPr>
            <w:r w:rsidRPr="008E4726">
              <w:rPr>
                <w:i/>
                <w:lang w:val="es-CO"/>
              </w:rPr>
              <w:t>Caso 2</w:t>
            </w:r>
          </w:p>
        </w:tc>
        <w:tc>
          <w:tcPr>
            <w:tcW w:w="2835" w:type="dxa"/>
            <w:tcBorders>
              <w:top w:val="single" w:sz="4" w:space="0" w:color="auto"/>
              <w:left w:val="single" w:sz="4" w:space="0" w:color="auto"/>
              <w:bottom w:val="single" w:sz="4" w:space="0" w:color="auto"/>
              <w:right w:val="single" w:sz="4" w:space="0" w:color="auto"/>
            </w:tcBorders>
            <w:vAlign w:val="center"/>
          </w:tcPr>
          <w:p w14:paraId="520BAD3C" w14:textId="28AFEEE9" w:rsidR="00DE3075" w:rsidRPr="008E4726" w:rsidRDefault="008E4726" w:rsidP="00DE3075">
            <w:pPr>
              <w:autoSpaceDE w:val="0"/>
              <w:autoSpaceDN w:val="0"/>
              <w:spacing w:after="120" w:line="276" w:lineRule="auto"/>
              <w:contextualSpacing/>
              <w:jc w:val="center"/>
              <w:rPr>
                <w:i/>
                <w:lang w:val="es-CO"/>
              </w:rPr>
            </w:pPr>
            <w:r w:rsidRPr="008E4726">
              <w:rPr>
                <w:i/>
                <w:lang w:val="es-CO"/>
              </w:rPr>
              <w:t>15%</w:t>
            </w:r>
          </w:p>
        </w:tc>
        <w:tc>
          <w:tcPr>
            <w:tcW w:w="3006" w:type="dxa"/>
            <w:tcBorders>
              <w:top w:val="single" w:sz="4" w:space="0" w:color="auto"/>
              <w:left w:val="single" w:sz="4" w:space="0" w:color="auto"/>
              <w:bottom w:val="single" w:sz="4" w:space="0" w:color="auto"/>
              <w:right w:val="single" w:sz="4" w:space="0" w:color="auto"/>
            </w:tcBorders>
            <w:vAlign w:val="center"/>
          </w:tcPr>
          <w:p w14:paraId="2501AB3E" w14:textId="4A15EDA0" w:rsidR="00DE3075" w:rsidRPr="008E4726" w:rsidRDefault="008E4726" w:rsidP="00DE3075">
            <w:pPr>
              <w:autoSpaceDE w:val="0"/>
              <w:autoSpaceDN w:val="0"/>
              <w:spacing w:after="120" w:line="276" w:lineRule="auto"/>
              <w:contextualSpacing/>
              <w:jc w:val="center"/>
              <w:rPr>
                <w:i/>
                <w:lang w:val="es-CO"/>
              </w:rPr>
            </w:pPr>
            <w:r w:rsidRPr="008E4726">
              <w:rPr>
                <w:i/>
                <w:lang w:val="es-CO"/>
              </w:rPr>
              <w:t>100%</w:t>
            </w:r>
          </w:p>
        </w:tc>
      </w:tr>
      <w:tr w:rsidR="008E4726" w:rsidRPr="008E4726" w14:paraId="4CA8A3E8"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tcPr>
          <w:p w14:paraId="5044AB27" w14:textId="12F20D7B" w:rsidR="008E4726" w:rsidRPr="008E4726" w:rsidRDefault="008E4726" w:rsidP="00DE3075">
            <w:pPr>
              <w:autoSpaceDE w:val="0"/>
              <w:autoSpaceDN w:val="0"/>
              <w:spacing w:after="120" w:line="276" w:lineRule="auto"/>
              <w:contextualSpacing/>
              <w:jc w:val="center"/>
              <w:rPr>
                <w:i/>
                <w:lang w:val="es-CO"/>
              </w:rPr>
            </w:pPr>
            <w:r w:rsidRPr="008E4726">
              <w:rPr>
                <w:i/>
                <w:lang w:val="es-CO"/>
              </w:rPr>
              <w:lastRenderedPageBreak/>
              <w:t>Caso 3</w:t>
            </w:r>
          </w:p>
        </w:tc>
        <w:tc>
          <w:tcPr>
            <w:tcW w:w="2835" w:type="dxa"/>
            <w:tcBorders>
              <w:top w:val="single" w:sz="4" w:space="0" w:color="auto"/>
              <w:left w:val="single" w:sz="4" w:space="0" w:color="auto"/>
              <w:bottom w:val="single" w:sz="4" w:space="0" w:color="auto"/>
              <w:right w:val="single" w:sz="4" w:space="0" w:color="auto"/>
            </w:tcBorders>
            <w:vAlign w:val="center"/>
          </w:tcPr>
          <w:p w14:paraId="7566D4E6" w14:textId="4DAE3449" w:rsidR="008E4726" w:rsidRPr="008E4726" w:rsidRDefault="008E4726" w:rsidP="00DE3075">
            <w:pPr>
              <w:autoSpaceDE w:val="0"/>
              <w:autoSpaceDN w:val="0"/>
              <w:spacing w:after="120" w:line="276" w:lineRule="auto"/>
              <w:contextualSpacing/>
              <w:jc w:val="center"/>
              <w:rPr>
                <w:i/>
                <w:lang w:val="es-CO"/>
              </w:rPr>
            </w:pPr>
            <w:r w:rsidRPr="008E4726">
              <w:rPr>
                <w:i/>
                <w:lang w:val="es-CO"/>
              </w:rPr>
              <w:t>75%</w:t>
            </w:r>
          </w:p>
        </w:tc>
        <w:tc>
          <w:tcPr>
            <w:tcW w:w="3006" w:type="dxa"/>
            <w:tcBorders>
              <w:top w:val="single" w:sz="4" w:space="0" w:color="auto"/>
              <w:left w:val="single" w:sz="4" w:space="0" w:color="auto"/>
              <w:bottom w:val="single" w:sz="4" w:space="0" w:color="auto"/>
              <w:right w:val="single" w:sz="4" w:space="0" w:color="auto"/>
            </w:tcBorders>
            <w:vAlign w:val="center"/>
          </w:tcPr>
          <w:p w14:paraId="050284AD" w14:textId="3551FE6E" w:rsidR="008E4726" w:rsidRPr="008E4726" w:rsidRDefault="008E4726" w:rsidP="00DE3075">
            <w:pPr>
              <w:autoSpaceDE w:val="0"/>
              <w:autoSpaceDN w:val="0"/>
              <w:spacing w:after="120" w:line="276" w:lineRule="auto"/>
              <w:contextualSpacing/>
              <w:jc w:val="center"/>
              <w:rPr>
                <w:i/>
                <w:lang w:val="es-CO"/>
              </w:rPr>
            </w:pPr>
            <w:r w:rsidRPr="008E4726">
              <w:rPr>
                <w:i/>
                <w:lang w:val="es-CO"/>
              </w:rPr>
              <w:t>100%</w:t>
            </w:r>
          </w:p>
        </w:tc>
      </w:tr>
      <w:tr w:rsidR="008E4726" w:rsidRPr="008E4726" w14:paraId="72AB5EA4" w14:textId="77777777" w:rsidTr="00DE3075">
        <w:tc>
          <w:tcPr>
            <w:tcW w:w="2943" w:type="dxa"/>
            <w:gridSpan w:val="2"/>
            <w:tcBorders>
              <w:top w:val="single" w:sz="4" w:space="0" w:color="auto"/>
              <w:left w:val="single" w:sz="4" w:space="0" w:color="auto"/>
              <w:bottom w:val="single" w:sz="4" w:space="0" w:color="auto"/>
              <w:right w:val="single" w:sz="4" w:space="0" w:color="auto"/>
            </w:tcBorders>
            <w:vAlign w:val="center"/>
            <w:hideMark/>
          </w:tcPr>
          <w:p w14:paraId="185FCBBB" w14:textId="77777777" w:rsidR="00DE3075" w:rsidRPr="008E4726" w:rsidRDefault="00DE3075" w:rsidP="00DE3075">
            <w:pPr>
              <w:autoSpaceDE w:val="0"/>
              <w:autoSpaceDN w:val="0"/>
              <w:spacing w:after="120" w:line="276" w:lineRule="auto"/>
              <w:contextualSpacing/>
              <w:jc w:val="right"/>
              <w:rPr>
                <w:i/>
                <w:lang w:val="es-CO"/>
              </w:rPr>
            </w:pPr>
            <w:r w:rsidRPr="008E4726">
              <w:rPr>
                <w:rFonts w:cs="Arial"/>
                <w:lang w:val="es-CO"/>
              </w:rPr>
              <w:t>Total</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E177830" w14:textId="7A517F7B" w:rsidR="00DE3075" w:rsidRPr="008E4726" w:rsidRDefault="008E4726" w:rsidP="00DE3075">
            <w:pPr>
              <w:autoSpaceDE w:val="0"/>
              <w:autoSpaceDN w:val="0"/>
              <w:spacing w:after="120" w:line="276" w:lineRule="auto"/>
              <w:contextualSpacing/>
              <w:jc w:val="center"/>
              <w:rPr>
                <w:i/>
                <w:lang w:val="es-CO"/>
              </w:rPr>
            </w:pPr>
            <w:r w:rsidRPr="008E4726">
              <w:rPr>
                <w:i/>
                <w:lang w:val="es-CO"/>
              </w:rPr>
              <w:t>100%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56A8634" w14:textId="69B70898" w:rsidR="00DE3075" w:rsidRPr="008E4726" w:rsidRDefault="008E4726" w:rsidP="00DE3075">
            <w:pPr>
              <w:autoSpaceDE w:val="0"/>
              <w:autoSpaceDN w:val="0"/>
              <w:spacing w:after="120" w:line="276" w:lineRule="auto"/>
              <w:contextualSpacing/>
              <w:jc w:val="both"/>
              <w:rPr>
                <w:i/>
                <w:lang w:val="es-CO"/>
              </w:rPr>
            </w:pPr>
            <w:r w:rsidRPr="008E4726">
              <w:rPr>
                <w:i/>
                <w:lang w:val="es-CO"/>
              </w:rPr>
              <w:t>100%</w:t>
            </w:r>
          </w:p>
        </w:tc>
      </w:tr>
    </w:tbl>
    <w:p w14:paraId="335AAD0B" w14:textId="77777777" w:rsidR="00DE3075" w:rsidRPr="008E4726" w:rsidRDefault="00DE3075" w:rsidP="00DE3075">
      <w:pPr>
        <w:keepNext/>
        <w:spacing w:before="240" w:after="120" w:line="240" w:lineRule="auto"/>
        <w:outlineLvl w:val="1"/>
        <w:rPr>
          <w:rFonts w:ascii="Calibri" w:eastAsia="Times New Roman" w:hAnsi="Calibri" w:cs="Times New Roman"/>
          <w:b/>
          <w:sz w:val="28"/>
          <w:szCs w:val="20"/>
          <w:lang w:val="es-CO"/>
        </w:rPr>
      </w:pPr>
      <w:bookmarkStart w:id="10" w:name="_Toc404727637"/>
      <w:bookmarkStart w:id="11" w:name="_Toc9448962"/>
      <w:r w:rsidRPr="008E4726">
        <w:rPr>
          <w:rFonts w:ascii="Calibri" w:eastAsia="Times New Roman" w:hAnsi="Calibri" w:cs="Times New Roman"/>
          <w:b/>
          <w:sz w:val="28"/>
          <w:szCs w:val="20"/>
          <w:lang w:val="es-CO"/>
        </w:rPr>
        <w:t>Defectos</w:t>
      </w:r>
      <w:bookmarkEnd w:id="10"/>
      <w:bookmarkEnd w:id="11"/>
    </w:p>
    <w:p w14:paraId="38AD5564" w14:textId="77777777" w:rsidR="00DE3075" w:rsidRPr="008E4726" w:rsidRDefault="00DE3075" w:rsidP="00DE3075">
      <w:pPr>
        <w:spacing w:line="256" w:lineRule="auto"/>
        <w:rPr>
          <w:rFonts w:ascii="Calibri" w:eastAsia="Calibri" w:hAnsi="Calibri" w:cs="Times New Roman"/>
          <w:i/>
          <w:sz w:val="22"/>
          <w:szCs w:val="22"/>
          <w:lang w:val="es-CO"/>
        </w:rPr>
      </w:pPr>
      <w:r w:rsidRPr="008E4726">
        <w:rPr>
          <w:rFonts w:ascii="Calibri" w:eastAsia="Calibri" w:hAnsi="Calibri" w:cs="Times New Roman"/>
          <w:i/>
          <w:sz w:val="22"/>
          <w:szCs w:val="22"/>
          <w:lang w:val="es-CO"/>
        </w:rPr>
        <w:t>Relación de defectos pendientes de solución</w:t>
      </w:r>
    </w:p>
    <w:p w14:paraId="6CB1A15C" w14:textId="77777777" w:rsidR="00DE3075" w:rsidRPr="008E4726" w:rsidRDefault="00DE3075" w:rsidP="00DE3075">
      <w:pPr>
        <w:keepNext/>
        <w:numPr>
          <w:ilvl w:val="3"/>
          <w:numId w:val="0"/>
        </w:numPr>
        <w:spacing w:before="120" w:after="0" w:line="240" w:lineRule="auto"/>
        <w:outlineLvl w:val="3"/>
        <w:rPr>
          <w:rFonts w:ascii="Calibri" w:eastAsia="Times New Roman" w:hAnsi="Calibri" w:cs="Times New Roman"/>
          <w:b/>
          <w:sz w:val="22"/>
          <w:szCs w:val="20"/>
          <w:lang w:val="es-CO"/>
        </w:rPr>
      </w:pPr>
      <w:r w:rsidRPr="008E4726">
        <w:rPr>
          <w:rFonts w:ascii="Calibri" w:eastAsia="Times New Roman" w:hAnsi="Calibri" w:cs="Times New Roman"/>
          <w:b/>
          <w:sz w:val="22"/>
          <w:szCs w:val="20"/>
          <w:lang w:val="es-CO"/>
        </w:rPr>
        <w:t>BLOQUEANTES</w:t>
      </w:r>
    </w:p>
    <w:p w14:paraId="758843EC" w14:textId="77777777" w:rsidR="00DE3075" w:rsidRPr="008E4726" w:rsidRDefault="00DE3075" w:rsidP="00DE3075">
      <w:pPr>
        <w:spacing w:line="256" w:lineRule="auto"/>
        <w:rPr>
          <w:rFonts w:ascii="Calibri" w:eastAsia="Calibri" w:hAnsi="Calibri" w:cs="Times New Roman"/>
          <w:b/>
          <w:bCs/>
          <w:i/>
          <w:sz w:val="22"/>
          <w:szCs w:val="22"/>
          <w:lang w:val="es-CO"/>
        </w:rPr>
      </w:pPr>
      <w:r w:rsidRPr="008E4726">
        <w:rPr>
          <w:rFonts w:ascii="Calibri" w:eastAsia="Calibri" w:hAnsi="Calibri" w:cs="Times New Roman"/>
          <w:i/>
          <w:sz w:val="22"/>
          <w:szCs w:val="22"/>
          <w:lang w:val="es-CO"/>
        </w:rPr>
        <w:t>Incluir la lista de defectos con estado bloqueante</w:t>
      </w:r>
    </w:p>
    <w:tbl>
      <w:tblPr>
        <w:tblStyle w:val="Tablaconcuadrcula1"/>
        <w:tblW w:w="0" w:type="auto"/>
        <w:tblInd w:w="0" w:type="dxa"/>
        <w:tblLook w:val="04A0" w:firstRow="1" w:lastRow="0" w:firstColumn="1" w:lastColumn="0" w:noHBand="0" w:noVBand="1"/>
      </w:tblPr>
      <w:tblGrid>
        <w:gridCol w:w="1682"/>
        <w:gridCol w:w="1684"/>
        <w:gridCol w:w="1719"/>
        <w:gridCol w:w="1713"/>
        <w:gridCol w:w="1696"/>
      </w:tblGrid>
      <w:tr w:rsidR="008E4726" w:rsidRPr="008E4726" w14:paraId="10C00297" w14:textId="77777777" w:rsidTr="00DE3075">
        <w:tc>
          <w:tcPr>
            <w:tcW w:w="1795" w:type="dxa"/>
            <w:tcBorders>
              <w:top w:val="single" w:sz="4" w:space="0" w:color="auto"/>
              <w:left w:val="single" w:sz="4" w:space="0" w:color="auto"/>
              <w:bottom w:val="single" w:sz="4" w:space="0" w:color="auto"/>
              <w:right w:val="single" w:sz="4" w:space="0" w:color="auto"/>
            </w:tcBorders>
            <w:hideMark/>
          </w:tcPr>
          <w:p w14:paraId="07A2BE88" w14:textId="77777777" w:rsidR="00DE3075" w:rsidRPr="008E4726" w:rsidRDefault="00DE3075" w:rsidP="00DE3075">
            <w:pPr>
              <w:rPr>
                <w:rFonts w:cs="Arial"/>
                <w:lang w:val="es-CO"/>
              </w:rPr>
            </w:pPr>
            <w:r w:rsidRPr="008E4726">
              <w:rPr>
                <w:rFonts w:cs="Arial"/>
                <w:lang w:val="es-CO"/>
              </w:rPr>
              <w:t>Id defecto</w:t>
            </w:r>
          </w:p>
        </w:tc>
        <w:tc>
          <w:tcPr>
            <w:tcW w:w="1795" w:type="dxa"/>
            <w:tcBorders>
              <w:top w:val="single" w:sz="4" w:space="0" w:color="auto"/>
              <w:left w:val="single" w:sz="4" w:space="0" w:color="auto"/>
              <w:bottom w:val="single" w:sz="4" w:space="0" w:color="auto"/>
              <w:right w:val="single" w:sz="4" w:space="0" w:color="auto"/>
            </w:tcBorders>
            <w:hideMark/>
          </w:tcPr>
          <w:p w14:paraId="09741C62" w14:textId="77777777" w:rsidR="00DE3075" w:rsidRPr="008E4726" w:rsidRDefault="00DE3075" w:rsidP="00DE3075">
            <w:pPr>
              <w:rPr>
                <w:rFonts w:cs="Arial"/>
                <w:lang w:val="es-CO"/>
              </w:rPr>
            </w:pPr>
            <w:r w:rsidRPr="008E4726">
              <w:rPr>
                <w:rFonts w:cs="Arial"/>
                <w:lang w:val="es-CO"/>
              </w:rPr>
              <w:t>Resumen</w:t>
            </w:r>
          </w:p>
        </w:tc>
        <w:tc>
          <w:tcPr>
            <w:tcW w:w="1796" w:type="dxa"/>
            <w:tcBorders>
              <w:top w:val="single" w:sz="4" w:space="0" w:color="auto"/>
              <w:left w:val="single" w:sz="4" w:space="0" w:color="auto"/>
              <w:bottom w:val="single" w:sz="4" w:space="0" w:color="auto"/>
              <w:right w:val="single" w:sz="4" w:space="0" w:color="auto"/>
            </w:tcBorders>
            <w:hideMark/>
          </w:tcPr>
          <w:p w14:paraId="46719F30" w14:textId="77777777" w:rsidR="00DE3075" w:rsidRPr="008E4726" w:rsidRDefault="00DE3075" w:rsidP="00DE3075">
            <w:pPr>
              <w:rPr>
                <w:rFonts w:cs="Arial"/>
                <w:lang w:val="es-CO"/>
              </w:rPr>
            </w:pPr>
            <w:r w:rsidRPr="008E4726">
              <w:rPr>
                <w:rFonts w:cs="Arial"/>
                <w:lang w:val="es-CO"/>
              </w:rPr>
              <w:t>Fecha de reporte</w:t>
            </w:r>
          </w:p>
        </w:tc>
        <w:tc>
          <w:tcPr>
            <w:tcW w:w="1796" w:type="dxa"/>
            <w:tcBorders>
              <w:top w:val="single" w:sz="4" w:space="0" w:color="auto"/>
              <w:left w:val="single" w:sz="4" w:space="0" w:color="auto"/>
              <w:bottom w:val="single" w:sz="4" w:space="0" w:color="auto"/>
              <w:right w:val="single" w:sz="4" w:space="0" w:color="auto"/>
            </w:tcBorders>
            <w:hideMark/>
          </w:tcPr>
          <w:p w14:paraId="0FF4C823" w14:textId="77777777" w:rsidR="00DE3075" w:rsidRPr="008E4726" w:rsidRDefault="00DE3075" w:rsidP="00DE3075">
            <w:pPr>
              <w:rPr>
                <w:rFonts w:cs="Arial"/>
                <w:lang w:val="es-CO"/>
              </w:rPr>
            </w:pPr>
            <w:r w:rsidRPr="008E4726">
              <w:rPr>
                <w:rFonts w:cs="Arial"/>
                <w:lang w:val="es-CO"/>
              </w:rPr>
              <w:t>Severidad</w:t>
            </w:r>
          </w:p>
        </w:tc>
        <w:tc>
          <w:tcPr>
            <w:tcW w:w="1796" w:type="dxa"/>
            <w:tcBorders>
              <w:top w:val="single" w:sz="4" w:space="0" w:color="auto"/>
              <w:left w:val="single" w:sz="4" w:space="0" w:color="auto"/>
              <w:bottom w:val="single" w:sz="4" w:space="0" w:color="auto"/>
              <w:right w:val="single" w:sz="4" w:space="0" w:color="auto"/>
            </w:tcBorders>
            <w:hideMark/>
          </w:tcPr>
          <w:p w14:paraId="3CAE9612" w14:textId="77777777" w:rsidR="00DE3075" w:rsidRPr="008E4726" w:rsidRDefault="00DE3075" w:rsidP="00DE3075">
            <w:pPr>
              <w:rPr>
                <w:rFonts w:cs="Arial"/>
                <w:lang w:val="es-CO"/>
              </w:rPr>
            </w:pPr>
            <w:r w:rsidRPr="008E4726">
              <w:rPr>
                <w:rFonts w:cs="Arial"/>
                <w:lang w:val="es-CO"/>
              </w:rPr>
              <w:t>Estado</w:t>
            </w:r>
          </w:p>
        </w:tc>
      </w:tr>
      <w:tr w:rsidR="008E4726" w:rsidRPr="008E4726" w14:paraId="06FCAB9B" w14:textId="77777777" w:rsidTr="00DE3075">
        <w:tc>
          <w:tcPr>
            <w:tcW w:w="1795" w:type="dxa"/>
            <w:tcBorders>
              <w:top w:val="single" w:sz="4" w:space="0" w:color="auto"/>
              <w:left w:val="single" w:sz="4" w:space="0" w:color="auto"/>
              <w:bottom w:val="single" w:sz="4" w:space="0" w:color="auto"/>
              <w:right w:val="single" w:sz="4" w:space="0" w:color="auto"/>
            </w:tcBorders>
            <w:hideMark/>
          </w:tcPr>
          <w:p w14:paraId="31300A5C" w14:textId="65595DE7" w:rsidR="00DE3075" w:rsidRPr="008E4726" w:rsidRDefault="008E4726" w:rsidP="00DE3075">
            <w:pPr>
              <w:rPr>
                <w:i/>
                <w:lang w:val="es-CO"/>
              </w:rPr>
            </w:pPr>
            <w:r w:rsidRPr="008E4726">
              <w:rPr>
                <w:i/>
                <w:lang w:val="es-CO"/>
              </w:rPr>
              <w:t>Respaldo base de datos</w:t>
            </w:r>
          </w:p>
        </w:tc>
        <w:tc>
          <w:tcPr>
            <w:tcW w:w="1795" w:type="dxa"/>
            <w:tcBorders>
              <w:top w:val="single" w:sz="4" w:space="0" w:color="auto"/>
              <w:left w:val="single" w:sz="4" w:space="0" w:color="auto"/>
              <w:bottom w:val="single" w:sz="4" w:space="0" w:color="auto"/>
              <w:right w:val="single" w:sz="4" w:space="0" w:color="auto"/>
            </w:tcBorders>
            <w:hideMark/>
          </w:tcPr>
          <w:p w14:paraId="1B0A4B68" w14:textId="77C147C1" w:rsidR="00DE3075" w:rsidRPr="008E4726" w:rsidRDefault="008E4726" w:rsidP="00DE3075">
            <w:pPr>
              <w:rPr>
                <w:i/>
                <w:lang w:val="es-CO"/>
              </w:rPr>
            </w:pPr>
            <w:r w:rsidRPr="008E4726">
              <w:rPr>
                <w:i/>
                <w:lang w:val="es-CO"/>
              </w:rPr>
              <w:t>No se respalda por completo la base de datos</w:t>
            </w:r>
          </w:p>
        </w:tc>
        <w:tc>
          <w:tcPr>
            <w:tcW w:w="1796" w:type="dxa"/>
            <w:tcBorders>
              <w:top w:val="single" w:sz="4" w:space="0" w:color="auto"/>
              <w:left w:val="single" w:sz="4" w:space="0" w:color="auto"/>
              <w:bottom w:val="single" w:sz="4" w:space="0" w:color="auto"/>
              <w:right w:val="single" w:sz="4" w:space="0" w:color="auto"/>
            </w:tcBorders>
            <w:hideMark/>
          </w:tcPr>
          <w:p w14:paraId="74FBA267" w14:textId="4B20FF9F" w:rsidR="00DE3075" w:rsidRPr="008E4726" w:rsidRDefault="008E4726" w:rsidP="00DE3075">
            <w:pPr>
              <w:rPr>
                <w:i/>
                <w:lang w:val="es-CO"/>
              </w:rPr>
            </w:pPr>
            <w:r w:rsidRPr="008E4726">
              <w:rPr>
                <w:i/>
                <w:lang w:val="es-CO"/>
              </w:rPr>
              <w:t>10/07/2019</w:t>
            </w:r>
          </w:p>
        </w:tc>
        <w:tc>
          <w:tcPr>
            <w:tcW w:w="1796" w:type="dxa"/>
            <w:tcBorders>
              <w:top w:val="single" w:sz="4" w:space="0" w:color="auto"/>
              <w:left w:val="single" w:sz="4" w:space="0" w:color="auto"/>
              <w:bottom w:val="single" w:sz="4" w:space="0" w:color="auto"/>
              <w:right w:val="single" w:sz="4" w:space="0" w:color="auto"/>
            </w:tcBorders>
            <w:hideMark/>
          </w:tcPr>
          <w:p w14:paraId="74925083" w14:textId="6C55B00F" w:rsidR="00DE3075" w:rsidRPr="008E4726" w:rsidRDefault="008E4726" w:rsidP="00DE3075">
            <w:pPr>
              <w:rPr>
                <w:i/>
                <w:lang w:val="es-CO"/>
              </w:rPr>
            </w:pPr>
            <w:r w:rsidRPr="008E4726">
              <w:rPr>
                <w:i/>
                <w:lang w:val="es-CO"/>
              </w:rPr>
              <w:t>Bloqueante</w:t>
            </w:r>
          </w:p>
        </w:tc>
        <w:tc>
          <w:tcPr>
            <w:tcW w:w="1796" w:type="dxa"/>
            <w:tcBorders>
              <w:top w:val="single" w:sz="4" w:space="0" w:color="auto"/>
              <w:left w:val="single" w:sz="4" w:space="0" w:color="auto"/>
              <w:bottom w:val="single" w:sz="4" w:space="0" w:color="auto"/>
              <w:right w:val="single" w:sz="4" w:space="0" w:color="auto"/>
            </w:tcBorders>
            <w:hideMark/>
          </w:tcPr>
          <w:p w14:paraId="2C279E9D" w14:textId="3BA0FC43" w:rsidR="00DE3075" w:rsidRPr="008E4726" w:rsidRDefault="008E4726" w:rsidP="00DE3075">
            <w:pPr>
              <w:rPr>
                <w:i/>
                <w:lang w:val="es-CO"/>
              </w:rPr>
            </w:pPr>
            <w:r w:rsidRPr="008E4726">
              <w:rPr>
                <w:i/>
                <w:lang w:val="es-CO"/>
              </w:rPr>
              <w:t>En validación</w:t>
            </w:r>
          </w:p>
        </w:tc>
      </w:tr>
      <w:tr w:rsidR="008E4726" w:rsidRPr="008E4726" w14:paraId="0CF73BE7" w14:textId="77777777" w:rsidTr="00DE3075">
        <w:tc>
          <w:tcPr>
            <w:tcW w:w="1795" w:type="dxa"/>
            <w:tcBorders>
              <w:top w:val="single" w:sz="4" w:space="0" w:color="auto"/>
              <w:left w:val="single" w:sz="4" w:space="0" w:color="auto"/>
              <w:bottom w:val="single" w:sz="4" w:space="0" w:color="auto"/>
              <w:right w:val="single" w:sz="4" w:space="0" w:color="auto"/>
            </w:tcBorders>
          </w:tcPr>
          <w:p w14:paraId="26500020" w14:textId="77777777" w:rsidR="00DE3075" w:rsidRPr="008E4726" w:rsidRDefault="00DE3075" w:rsidP="00DE3075">
            <w:pPr>
              <w:rPr>
                <w:rFonts w:cs="Arial"/>
                <w:lang w:val="es-CO"/>
              </w:rPr>
            </w:pPr>
          </w:p>
        </w:tc>
        <w:tc>
          <w:tcPr>
            <w:tcW w:w="1795" w:type="dxa"/>
            <w:tcBorders>
              <w:top w:val="single" w:sz="4" w:space="0" w:color="auto"/>
              <w:left w:val="single" w:sz="4" w:space="0" w:color="auto"/>
              <w:bottom w:val="single" w:sz="4" w:space="0" w:color="auto"/>
              <w:right w:val="single" w:sz="4" w:space="0" w:color="auto"/>
            </w:tcBorders>
          </w:tcPr>
          <w:p w14:paraId="6621828C" w14:textId="77777777" w:rsidR="00DE3075" w:rsidRPr="008E4726" w:rsidRDefault="00DE3075" w:rsidP="00DE3075">
            <w:pPr>
              <w:rPr>
                <w:rFonts w:cs="Arial"/>
                <w:lang w:val="es-CO"/>
              </w:rPr>
            </w:pPr>
          </w:p>
        </w:tc>
        <w:tc>
          <w:tcPr>
            <w:tcW w:w="1796" w:type="dxa"/>
            <w:tcBorders>
              <w:top w:val="single" w:sz="4" w:space="0" w:color="auto"/>
              <w:left w:val="single" w:sz="4" w:space="0" w:color="auto"/>
              <w:bottom w:val="single" w:sz="4" w:space="0" w:color="auto"/>
              <w:right w:val="single" w:sz="4" w:space="0" w:color="auto"/>
            </w:tcBorders>
          </w:tcPr>
          <w:p w14:paraId="2E9A142B" w14:textId="77777777" w:rsidR="00DE3075" w:rsidRPr="008E4726" w:rsidRDefault="00DE3075" w:rsidP="00DE3075">
            <w:pPr>
              <w:rPr>
                <w:rFonts w:cs="Arial"/>
                <w:lang w:val="es-CO"/>
              </w:rPr>
            </w:pPr>
          </w:p>
        </w:tc>
        <w:tc>
          <w:tcPr>
            <w:tcW w:w="1796" w:type="dxa"/>
            <w:tcBorders>
              <w:top w:val="single" w:sz="4" w:space="0" w:color="auto"/>
              <w:left w:val="single" w:sz="4" w:space="0" w:color="auto"/>
              <w:bottom w:val="single" w:sz="4" w:space="0" w:color="auto"/>
              <w:right w:val="single" w:sz="4" w:space="0" w:color="auto"/>
            </w:tcBorders>
          </w:tcPr>
          <w:p w14:paraId="68049142" w14:textId="77777777" w:rsidR="00DE3075" w:rsidRPr="008E4726" w:rsidRDefault="00DE3075" w:rsidP="00DE3075">
            <w:pPr>
              <w:rPr>
                <w:rFonts w:cs="Arial"/>
                <w:lang w:val="es-CO"/>
              </w:rPr>
            </w:pPr>
          </w:p>
        </w:tc>
        <w:tc>
          <w:tcPr>
            <w:tcW w:w="1796" w:type="dxa"/>
            <w:tcBorders>
              <w:top w:val="single" w:sz="4" w:space="0" w:color="auto"/>
              <w:left w:val="single" w:sz="4" w:space="0" w:color="auto"/>
              <w:bottom w:val="single" w:sz="4" w:space="0" w:color="auto"/>
              <w:right w:val="single" w:sz="4" w:space="0" w:color="auto"/>
            </w:tcBorders>
          </w:tcPr>
          <w:p w14:paraId="12457070" w14:textId="77777777" w:rsidR="00DE3075" w:rsidRPr="008E4726" w:rsidRDefault="00DE3075" w:rsidP="00DE3075">
            <w:pPr>
              <w:rPr>
                <w:rFonts w:cs="Arial"/>
                <w:lang w:val="es-CO"/>
              </w:rPr>
            </w:pPr>
          </w:p>
        </w:tc>
      </w:tr>
    </w:tbl>
    <w:p w14:paraId="03C1BDC6" w14:textId="4EAE696F" w:rsidR="00DE3075" w:rsidRPr="008E4726" w:rsidRDefault="00DE3075" w:rsidP="00DE3075">
      <w:pPr>
        <w:spacing w:line="256" w:lineRule="auto"/>
        <w:rPr>
          <w:rFonts w:ascii="Calibri" w:eastAsia="Calibri" w:hAnsi="Calibri" w:cs="Times New Roman"/>
          <w:b/>
          <w:bCs/>
          <w:sz w:val="20"/>
          <w:szCs w:val="20"/>
          <w:lang w:val="es-CO"/>
        </w:rPr>
      </w:pPr>
    </w:p>
    <w:p w14:paraId="140FB27A" w14:textId="393E9C0E" w:rsidR="00BA325D" w:rsidRPr="008E4726" w:rsidRDefault="00BA325D" w:rsidP="00DE3075">
      <w:pPr>
        <w:spacing w:line="256" w:lineRule="auto"/>
        <w:rPr>
          <w:rFonts w:ascii="Calibri" w:eastAsia="Calibri" w:hAnsi="Calibri" w:cs="Times New Roman"/>
          <w:b/>
          <w:bCs/>
          <w:sz w:val="20"/>
          <w:szCs w:val="20"/>
          <w:lang w:val="es-CO"/>
        </w:rPr>
      </w:pPr>
    </w:p>
    <w:p w14:paraId="31F5A598" w14:textId="77777777" w:rsidR="00BA325D" w:rsidRPr="008E4726" w:rsidRDefault="00BA325D" w:rsidP="00DE3075">
      <w:pPr>
        <w:spacing w:line="256" w:lineRule="auto"/>
        <w:rPr>
          <w:rFonts w:ascii="Calibri" w:eastAsia="Calibri" w:hAnsi="Calibri" w:cs="Times New Roman"/>
          <w:b/>
          <w:bCs/>
          <w:sz w:val="20"/>
          <w:szCs w:val="20"/>
          <w:lang w:val="es-CO"/>
        </w:rPr>
      </w:pPr>
    </w:p>
    <w:p w14:paraId="3A9A18E4" w14:textId="77777777" w:rsidR="00DE3075" w:rsidRPr="008E4726" w:rsidRDefault="00DE3075" w:rsidP="00DE3075">
      <w:pPr>
        <w:keepNext/>
        <w:numPr>
          <w:ilvl w:val="3"/>
          <w:numId w:val="0"/>
        </w:numPr>
        <w:spacing w:before="120" w:after="0" w:line="240" w:lineRule="auto"/>
        <w:outlineLvl w:val="3"/>
        <w:rPr>
          <w:rFonts w:ascii="Calibri" w:eastAsia="Times New Roman" w:hAnsi="Calibri" w:cs="Times New Roman"/>
          <w:b/>
          <w:sz w:val="22"/>
          <w:szCs w:val="20"/>
          <w:lang w:val="es-CO"/>
        </w:rPr>
      </w:pPr>
      <w:r w:rsidRPr="008E4726">
        <w:rPr>
          <w:rFonts w:ascii="Calibri" w:eastAsia="Times New Roman" w:hAnsi="Calibri" w:cs="Times New Roman"/>
          <w:b/>
          <w:sz w:val="22"/>
          <w:szCs w:val="20"/>
          <w:lang w:val="es-CO"/>
        </w:rPr>
        <w:t>CRITICOS</w:t>
      </w:r>
    </w:p>
    <w:p w14:paraId="44B9B300" w14:textId="77777777" w:rsidR="00DE3075" w:rsidRPr="008E4726" w:rsidRDefault="00DE3075" w:rsidP="00DE3075">
      <w:pPr>
        <w:spacing w:line="256" w:lineRule="auto"/>
        <w:rPr>
          <w:rFonts w:ascii="Calibri" w:eastAsia="Calibri" w:hAnsi="Calibri" w:cs="Times New Roman"/>
          <w:i/>
          <w:sz w:val="22"/>
          <w:szCs w:val="22"/>
          <w:lang w:val="es-CO"/>
        </w:rPr>
      </w:pPr>
      <w:r w:rsidRPr="008E4726">
        <w:rPr>
          <w:rFonts w:ascii="Calibri" w:eastAsia="Calibri" w:hAnsi="Calibri" w:cs="Times New Roman"/>
          <w:i/>
          <w:sz w:val="22"/>
          <w:szCs w:val="22"/>
          <w:lang w:val="es-CO"/>
        </w:rPr>
        <w:t>Incluir la lista de defectos con estado crítico</w:t>
      </w:r>
    </w:p>
    <w:tbl>
      <w:tblPr>
        <w:tblStyle w:val="Tablaconcuadrcula1"/>
        <w:tblW w:w="0" w:type="auto"/>
        <w:tblInd w:w="0" w:type="dxa"/>
        <w:tblLook w:val="04A0" w:firstRow="1" w:lastRow="0" w:firstColumn="1" w:lastColumn="0" w:noHBand="0" w:noVBand="1"/>
      </w:tblPr>
      <w:tblGrid>
        <w:gridCol w:w="1676"/>
        <w:gridCol w:w="1694"/>
        <w:gridCol w:w="1726"/>
        <w:gridCol w:w="1690"/>
        <w:gridCol w:w="1708"/>
      </w:tblGrid>
      <w:tr w:rsidR="008E4726" w:rsidRPr="008E4726" w14:paraId="7CE9FAE8" w14:textId="77777777" w:rsidTr="00DE3075">
        <w:tc>
          <w:tcPr>
            <w:tcW w:w="1795" w:type="dxa"/>
            <w:tcBorders>
              <w:top w:val="single" w:sz="4" w:space="0" w:color="auto"/>
              <w:left w:val="single" w:sz="4" w:space="0" w:color="auto"/>
              <w:bottom w:val="single" w:sz="4" w:space="0" w:color="auto"/>
              <w:right w:val="single" w:sz="4" w:space="0" w:color="auto"/>
            </w:tcBorders>
            <w:hideMark/>
          </w:tcPr>
          <w:p w14:paraId="2314EE7A" w14:textId="77777777" w:rsidR="00DE3075" w:rsidRPr="008E4726" w:rsidRDefault="00DE3075" w:rsidP="00DE3075">
            <w:pPr>
              <w:rPr>
                <w:rFonts w:cs="Arial"/>
                <w:sz w:val="20"/>
                <w:szCs w:val="20"/>
                <w:lang w:val="es-CO"/>
              </w:rPr>
            </w:pPr>
            <w:r w:rsidRPr="008E4726">
              <w:rPr>
                <w:rFonts w:cs="Arial"/>
                <w:sz w:val="20"/>
                <w:szCs w:val="20"/>
                <w:lang w:val="es-CO"/>
              </w:rPr>
              <w:t>Id defecto</w:t>
            </w:r>
          </w:p>
        </w:tc>
        <w:tc>
          <w:tcPr>
            <w:tcW w:w="1795" w:type="dxa"/>
            <w:tcBorders>
              <w:top w:val="single" w:sz="4" w:space="0" w:color="auto"/>
              <w:left w:val="single" w:sz="4" w:space="0" w:color="auto"/>
              <w:bottom w:val="single" w:sz="4" w:space="0" w:color="auto"/>
              <w:right w:val="single" w:sz="4" w:space="0" w:color="auto"/>
            </w:tcBorders>
            <w:hideMark/>
          </w:tcPr>
          <w:p w14:paraId="750D923D" w14:textId="77777777" w:rsidR="00DE3075" w:rsidRPr="008E4726" w:rsidRDefault="00DE3075" w:rsidP="00DE3075">
            <w:pPr>
              <w:rPr>
                <w:rFonts w:cs="Arial"/>
                <w:sz w:val="20"/>
                <w:szCs w:val="20"/>
                <w:lang w:val="es-CO"/>
              </w:rPr>
            </w:pPr>
            <w:r w:rsidRPr="008E4726">
              <w:rPr>
                <w:rFonts w:cs="Arial"/>
                <w:sz w:val="20"/>
                <w:szCs w:val="20"/>
                <w:lang w:val="es-CO"/>
              </w:rPr>
              <w:t>Resumen</w:t>
            </w:r>
          </w:p>
        </w:tc>
        <w:tc>
          <w:tcPr>
            <w:tcW w:w="1796" w:type="dxa"/>
            <w:tcBorders>
              <w:top w:val="single" w:sz="4" w:space="0" w:color="auto"/>
              <w:left w:val="single" w:sz="4" w:space="0" w:color="auto"/>
              <w:bottom w:val="single" w:sz="4" w:space="0" w:color="auto"/>
              <w:right w:val="single" w:sz="4" w:space="0" w:color="auto"/>
            </w:tcBorders>
            <w:hideMark/>
          </w:tcPr>
          <w:p w14:paraId="24B018C9" w14:textId="77777777" w:rsidR="00DE3075" w:rsidRPr="008E4726" w:rsidRDefault="00DE3075" w:rsidP="00DE3075">
            <w:pPr>
              <w:rPr>
                <w:rFonts w:cs="Arial"/>
                <w:sz w:val="20"/>
                <w:szCs w:val="20"/>
                <w:lang w:val="es-CO"/>
              </w:rPr>
            </w:pPr>
            <w:r w:rsidRPr="008E4726">
              <w:rPr>
                <w:rFonts w:cs="Arial"/>
                <w:sz w:val="20"/>
                <w:szCs w:val="20"/>
                <w:lang w:val="es-CO"/>
              </w:rPr>
              <w:t>Fecha de reporte</w:t>
            </w:r>
          </w:p>
        </w:tc>
        <w:tc>
          <w:tcPr>
            <w:tcW w:w="1796" w:type="dxa"/>
            <w:tcBorders>
              <w:top w:val="single" w:sz="4" w:space="0" w:color="auto"/>
              <w:left w:val="single" w:sz="4" w:space="0" w:color="auto"/>
              <w:bottom w:val="single" w:sz="4" w:space="0" w:color="auto"/>
              <w:right w:val="single" w:sz="4" w:space="0" w:color="auto"/>
            </w:tcBorders>
            <w:hideMark/>
          </w:tcPr>
          <w:p w14:paraId="12B39CC8" w14:textId="77777777" w:rsidR="00DE3075" w:rsidRPr="008E4726" w:rsidRDefault="00DE3075" w:rsidP="00DE3075">
            <w:pPr>
              <w:rPr>
                <w:rFonts w:cs="Arial"/>
                <w:sz w:val="20"/>
                <w:szCs w:val="20"/>
                <w:lang w:val="es-CO"/>
              </w:rPr>
            </w:pPr>
            <w:r w:rsidRPr="008E4726">
              <w:rPr>
                <w:rFonts w:cs="Arial"/>
                <w:sz w:val="20"/>
                <w:szCs w:val="20"/>
                <w:lang w:val="es-CO"/>
              </w:rPr>
              <w:t>Severidad</w:t>
            </w:r>
          </w:p>
        </w:tc>
        <w:tc>
          <w:tcPr>
            <w:tcW w:w="1796" w:type="dxa"/>
            <w:tcBorders>
              <w:top w:val="single" w:sz="4" w:space="0" w:color="auto"/>
              <w:left w:val="single" w:sz="4" w:space="0" w:color="auto"/>
              <w:bottom w:val="single" w:sz="4" w:space="0" w:color="auto"/>
              <w:right w:val="single" w:sz="4" w:space="0" w:color="auto"/>
            </w:tcBorders>
            <w:hideMark/>
          </w:tcPr>
          <w:p w14:paraId="0F925C42" w14:textId="77777777" w:rsidR="00DE3075" w:rsidRPr="008E4726" w:rsidRDefault="00DE3075" w:rsidP="00DE3075">
            <w:pPr>
              <w:rPr>
                <w:rFonts w:cs="Arial"/>
                <w:sz w:val="20"/>
                <w:szCs w:val="20"/>
                <w:lang w:val="es-CO"/>
              </w:rPr>
            </w:pPr>
            <w:r w:rsidRPr="008E4726">
              <w:rPr>
                <w:rFonts w:cs="Arial"/>
                <w:sz w:val="20"/>
                <w:szCs w:val="20"/>
                <w:lang w:val="es-CO"/>
              </w:rPr>
              <w:t>Estado</w:t>
            </w:r>
          </w:p>
        </w:tc>
      </w:tr>
      <w:tr w:rsidR="008E4726" w:rsidRPr="008E4726" w14:paraId="6D820CF7" w14:textId="77777777" w:rsidTr="00DE3075">
        <w:tc>
          <w:tcPr>
            <w:tcW w:w="1795" w:type="dxa"/>
            <w:tcBorders>
              <w:top w:val="single" w:sz="4" w:space="0" w:color="auto"/>
              <w:left w:val="single" w:sz="4" w:space="0" w:color="auto"/>
              <w:bottom w:val="single" w:sz="4" w:space="0" w:color="auto"/>
              <w:right w:val="single" w:sz="4" w:space="0" w:color="auto"/>
            </w:tcBorders>
            <w:hideMark/>
          </w:tcPr>
          <w:p w14:paraId="374B998E" w14:textId="201560FB" w:rsidR="00DE3075" w:rsidRPr="008E4726" w:rsidRDefault="008E4726" w:rsidP="00DE3075">
            <w:pPr>
              <w:rPr>
                <w:rFonts w:cs="Arial"/>
                <w:sz w:val="20"/>
                <w:szCs w:val="20"/>
                <w:lang w:val="es-CO"/>
              </w:rPr>
            </w:pPr>
            <w:r w:rsidRPr="008E4726">
              <w:rPr>
                <w:i/>
                <w:lang w:val="es-CO"/>
              </w:rPr>
              <w:t>Reporte de Ventas por fecha.</w:t>
            </w:r>
          </w:p>
        </w:tc>
        <w:tc>
          <w:tcPr>
            <w:tcW w:w="1795" w:type="dxa"/>
            <w:tcBorders>
              <w:top w:val="single" w:sz="4" w:space="0" w:color="auto"/>
              <w:left w:val="single" w:sz="4" w:space="0" w:color="auto"/>
              <w:bottom w:val="single" w:sz="4" w:space="0" w:color="auto"/>
              <w:right w:val="single" w:sz="4" w:space="0" w:color="auto"/>
            </w:tcBorders>
            <w:hideMark/>
          </w:tcPr>
          <w:p w14:paraId="6A4EBF6A" w14:textId="18781186" w:rsidR="00DE3075" w:rsidRPr="008E4726" w:rsidRDefault="008E4726" w:rsidP="00DE3075">
            <w:pPr>
              <w:rPr>
                <w:rFonts w:cs="Arial"/>
                <w:sz w:val="20"/>
                <w:szCs w:val="20"/>
                <w:lang w:val="es-CO"/>
              </w:rPr>
            </w:pPr>
            <w:r w:rsidRPr="008E4726">
              <w:rPr>
                <w:i/>
                <w:lang w:val="es-CO"/>
              </w:rPr>
              <w:t>Los reportes no se hacían por fecha de ventas si no completo</w:t>
            </w:r>
          </w:p>
        </w:tc>
        <w:tc>
          <w:tcPr>
            <w:tcW w:w="1796" w:type="dxa"/>
            <w:tcBorders>
              <w:top w:val="single" w:sz="4" w:space="0" w:color="auto"/>
              <w:left w:val="single" w:sz="4" w:space="0" w:color="auto"/>
              <w:bottom w:val="single" w:sz="4" w:space="0" w:color="auto"/>
              <w:right w:val="single" w:sz="4" w:space="0" w:color="auto"/>
            </w:tcBorders>
            <w:hideMark/>
          </w:tcPr>
          <w:p w14:paraId="6A1235C0" w14:textId="2C0E0E23" w:rsidR="00DE3075" w:rsidRPr="008E4726" w:rsidRDefault="008E4726" w:rsidP="00DE3075">
            <w:pPr>
              <w:rPr>
                <w:rFonts w:cs="Arial"/>
                <w:sz w:val="20"/>
                <w:szCs w:val="20"/>
                <w:lang w:val="es-CO"/>
              </w:rPr>
            </w:pPr>
            <w:r w:rsidRPr="008E4726">
              <w:rPr>
                <w:i/>
                <w:lang w:val="es-CO"/>
              </w:rPr>
              <w:t>20/07/2019</w:t>
            </w:r>
          </w:p>
        </w:tc>
        <w:tc>
          <w:tcPr>
            <w:tcW w:w="1796" w:type="dxa"/>
            <w:tcBorders>
              <w:top w:val="single" w:sz="4" w:space="0" w:color="auto"/>
              <w:left w:val="single" w:sz="4" w:space="0" w:color="auto"/>
              <w:bottom w:val="single" w:sz="4" w:space="0" w:color="auto"/>
              <w:right w:val="single" w:sz="4" w:space="0" w:color="auto"/>
            </w:tcBorders>
            <w:hideMark/>
          </w:tcPr>
          <w:p w14:paraId="57A4E456" w14:textId="0B334DF9" w:rsidR="00DE3075" w:rsidRPr="008E4726" w:rsidRDefault="008E4726" w:rsidP="00DE3075">
            <w:pPr>
              <w:rPr>
                <w:rFonts w:cs="Arial"/>
                <w:sz w:val="20"/>
                <w:szCs w:val="20"/>
                <w:lang w:val="es-CO"/>
              </w:rPr>
            </w:pPr>
            <w:r w:rsidRPr="008E4726">
              <w:rPr>
                <w:i/>
                <w:lang w:val="es-CO"/>
              </w:rPr>
              <w:t>Critica</w:t>
            </w:r>
          </w:p>
        </w:tc>
        <w:tc>
          <w:tcPr>
            <w:tcW w:w="1796" w:type="dxa"/>
            <w:tcBorders>
              <w:top w:val="single" w:sz="4" w:space="0" w:color="auto"/>
              <w:left w:val="single" w:sz="4" w:space="0" w:color="auto"/>
              <w:bottom w:val="single" w:sz="4" w:space="0" w:color="auto"/>
              <w:right w:val="single" w:sz="4" w:space="0" w:color="auto"/>
            </w:tcBorders>
            <w:hideMark/>
          </w:tcPr>
          <w:p w14:paraId="6BD88C0F" w14:textId="262EE33A" w:rsidR="00DE3075" w:rsidRPr="008E4726" w:rsidRDefault="008E4726" w:rsidP="00DE3075">
            <w:pPr>
              <w:rPr>
                <w:rFonts w:cs="Arial"/>
                <w:sz w:val="20"/>
                <w:szCs w:val="20"/>
                <w:lang w:val="es-CO"/>
              </w:rPr>
            </w:pPr>
            <w:r w:rsidRPr="008E4726">
              <w:rPr>
                <w:i/>
                <w:lang w:val="es-CO"/>
              </w:rPr>
              <w:t>En Validación</w:t>
            </w:r>
          </w:p>
        </w:tc>
      </w:tr>
      <w:tr w:rsidR="008E4726" w:rsidRPr="008E4726" w14:paraId="18E6678F" w14:textId="77777777" w:rsidTr="00DE3075">
        <w:tc>
          <w:tcPr>
            <w:tcW w:w="1795" w:type="dxa"/>
            <w:tcBorders>
              <w:top w:val="single" w:sz="4" w:space="0" w:color="auto"/>
              <w:left w:val="single" w:sz="4" w:space="0" w:color="auto"/>
              <w:bottom w:val="single" w:sz="4" w:space="0" w:color="auto"/>
              <w:right w:val="single" w:sz="4" w:space="0" w:color="auto"/>
            </w:tcBorders>
          </w:tcPr>
          <w:p w14:paraId="313840C4" w14:textId="77777777" w:rsidR="00DE3075" w:rsidRPr="008E4726" w:rsidRDefault="00DE3075" w:rsidP="00DE3075">
            <w:pPr>
              <w:rPr>
                <w:rFonts w:cs="Arial"/>
                <w:sz w:val="20"/>
                <w:szCs w:val="20"/>
                <w:lang w:val="es-CO"/>
              </w:rPr>
            </w:pPr>
          </w:p>
        </w:tc>
        <w:tc>
          <w:tcPr>
            <w:tcW w:w="1795" w:type="dxa"/>
            <w:tcBorders>
              <w:top w:val="single" w:sz="4" w:space="0" w:color="auto"/>
              <w:left w:val="single" w:sz="4" w:space="0" w:color="auto"/>
              <w:bottom w:val="single" w:sz="4" w:space="0" w:color="auto"/>
              <w:right w:val="single" w:sz="4" w:space="0" w:color="auto"/>
            </w:tcBorders>
          </w:tcPr>
          <w:p w14:paraId="56195B5F" w14:textId="77777777" w:rsidR="00DE3075" w:rsidRPr="008E4726" w:rsidRDefault="00DE3075" w:rsidP="00DE3075">
            <w:pPr>
              <w:rPr>
                <w:rFonts w:cs="Arial"/>
                <w:sz w:val="20"/>
                <w:szCs w:val="20"/>
                <w:lang w:val="es-CO"/>
              </w:rPr>
            </w:pPr>
          </w:p>
        </w:tc>
        <w:tc>
          <w:tcPr>
            <w:tcW w:w="1796" w:type="dxa"/>
            <w:tcBorders>
              <w:top w:val="single" w:sz="4" w:space="0" w:color="auto"/>
              <w:left w:val="single" w:sz="4" w:space="0" w:color="auto"/>
              <w:bottom w:val="single" w:sz="4" w:space="0" w:color="auto"/>
              <w:right w:val="single" w:sz="4" w:space="0" w:color="auto"/>
            </w:tcBorders>
          </w:tcPr>
          <w:p w14:paraId="25D31FE2" w14:textId="77777777" w:rsidR="00DE3075" w:rsidRPr="008E4726" w:rsidRDefault="00DE3075" w:rsidP="00DE3075">
            <w:pPr>
              <w:rPr>
                <w:rFonts w:cs="Arial"/>
                <w:sz w:val="20"/>
                <w:szCs w:val="20"/>
                <w:lang w:val="es-CO"/>
              </w:rPr>
            </w:pPr>
          </w:p>
        </w:tc>
        <w:tc>
          <w:tcPr>
            <w:tcW w:w="1796" w:type="dxa"/>
            <w:tcBorders>
              <w:top w:val="single" w:sz="4" w:space="0" w:color="auto"/>
              <w:left w:val="single" w:sz="4" w:space="0" w:color="auto"/>
              <w:bottom w:val="single" w:sz="4" w:space="0" w:color="auto"/>
              <w:right w:val="single" w:sz="4" w:space="0" w:color="auto"/>
            </w:tcBorders>
          </w:tcPr>
          <w:p w14:paraId="2F7AE8CF" w14:textId="77777777" w:rsidR="00DE3075" w:rsidRPr="008E4726" w:rsidRDefault="00DE3075" w:rsidP="00DE3075">
            <w:pPr>
              <w:rPr>
                <w:rFonts w:cs="Arial"/>
                <w:sz w:val="20"/>
                <w:szCs w:val="20"/>
                <w:lang w:val="es-CO"/>
              </w:rPr>
            </w:pPr>
          </w:p>
        </w:tc>
        <w:tc>
          <w:tcPr>
            <w:tcW w:w="1796" w:type="dxa"/>
            <w:tcBorders>
              <w:top w:val="single" w:sz="4" w:space="0" w:color="auto"/>
              <w:left w:val="single" w:sz="4" w:space="0" w:color="auto"/>
              <w:bottom w:val="single" w:sz="4" w:space="0" w:color="auto"/>
              <w:right w:val="single" w:sz="4" w:space="0" w:color="auto"/>
            </w:tcBorders>
          </w:tcPr>
          <w:p w14:paraId="19422086" w14:textId="77777777" w:rsidR="00DE3075" w:rsidRPr="008E4726" w:rsidRDefault="00DE3075" w:rsidP="00DE3075">
            <w:pPr>
              <w:rPr>
                <w:rFonts w:cs="Arial"/>
                <w:sz w:val="20"/>
                <w:szCs w:val="20"/>
                <w:lang w:val="es-CO"/>
              </w:rPr>
            </w:pPr>
          </w:p>
        </w:tc>
      </w:tr>
    </w:tbl>
    <w:p w14:paraId="5A1F993D" w14:textId="77777777" w:rsidR="00DE3075" w:rsidRPr="008E4726" w:rsidRDefault="00DE3075" w:rsidP="00DE3075">
      <w:pPr>
        <w:autoSpaceDE w:val="0"/>
        <w:autoSpaceDN w:val="0"/>
        <w:spacing w:line="256" w:lineRule="auto"/>
        <w:rPr>
          <w:rFonts w:ascii="Calibri" w:eastAsia="Calibri" w:hAnsi="Calibri" w:cs="Arial"/>
          <w:sz w:val="22"/>
          <w:szCs w:val="22"/>
          <w:lang w:val="es-CO"/>
        </w:rPr>
      </w:pPr>
    </w:p>
    <w:p w14:paraId="09468D29" w14:textId="77777777" w:rsidR="00DE3075" w:rsidRPr="008E4726" w:rsidRDefault="00DE3075" w:rsidP="00DE3075">
      <w:pPr>
        <w:keepNext/>
        <w:numPr>
          <w:ilvl w:val="4"/>
          <w:numId w:val="0"/>
        </w:numPr>
        <w:spacing w:before="20" w:after="0" w:line="240" w:lineRule="auto"/>
        <w:outlineLvl w:val="4"/>
        <w:rPr>
          <w:rFonts w:ascii="Calibri" w:eastAsia="Times New Roman" w:hAnsi="Calibri" w:cs="Times New Roman"/>
          <w:i/>
          <w:sz w:val="22"/>
          <w:szCs w:val="20"/>
          <w:lang w:val="es-CO"/>
        </w:rPr>
      </w:pPr>
    </w:p>
    <w:p w14:paraId="543D2E80" w14:textId="77777777" w:rsidR="000C7498" w:rsidRPr="008E4726" w:rsidRDefault="000C7498">
      <w:pPr>
        <w:rPr>
          <w:lang w:val="es-CO"/>
        </w:rPr>
      </w:pPr>
    </w:p>
    <w:sectPr w:rsidR="000C7498" w:rsidRPr="008E4726" w:rsidSect="003F36D8">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582F5" w14:textId="77777777" w:rsidR="00314622" w:rsidRDefault="00314622" w:rsidP="006C6F12">
      <w:pPr>
        <w:spacing w:after="0" w:line="240" w:lineRule="auto"/>
      </w:pPr>
      <w:r>
        <w:separator/>
      </w:r>
    </w:p>
  </w:endnote>
  <w:endnote w:type="continuationSeparator" w:id="0">
    <w:p w14:paraId="4D6D3D30" w14:textId="77777777" w:rsidR="00314622" w:rsidRDefault="00314622" w:rsidP="006C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452F" w14:textId="41165429" w:rsidR="00E73AF1" w:rsidRPr="003F36D8" w:rsidRDefault="00E73AF1">
    <w:pPr>
      <w:pStyle w:val="Piedepgina"/>
      <w:rPr>
        <w:rFonts w:ascii="Calibri Bold" w:hAnsi="Calibri Bold"/>
        <w:sz w:val="24"/>
      </w:rPr>
    </w:pPr>
    <w:r w:rsidRPr="003F36D8">
      <w:rPr>
        <w:rFonts w:ascii="Calibri Bold" w:hAnsi="Calibri Bold"/>
        <w:noProof/>
        <w:color w:val="808080" w:themeColor="background1" w:themeShade="80"/>
        <w:sz w:val="24"/>
        <w:lang w:eastAsia="es-ES"/>
      </w:rPr>
      <mc:AlternateContent>
        <mc:Choice Requires="wpg">
          <w:drawing>
            <wp:anchor distT="0" distB="0" distL="0" distR="0" simplePos="0" relativeHeight="251660288" behindDoc="0" locked="0" layoutInCell="1" allowOverlap="1" wp14:anchorId="20974D85" wp14:editId="6785B31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73475079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29E5B44" w14:textId="1B1AB4CC" w:rsidR="00E73AF1" w:rsidRDefault="00E73AF1">
                                <w:pPr>
                                  <w:jc w:val="right"/>
                                  <w:rPr>
                                    <w:color w:val="7F7F7F" w:themeColor="text1" w:themeTint="80"/>
                                  </w:rPr>
                                </w:pPr>
                                <w:r>
                                  <w:rPr>
                                    <w:color w:val="7F7F7F" w:themeColor="text1" w:themeTint="80"/>
                                  </w:rPr>
                                  <w:t>Mayo de 201</w:t>
                                </w:r>
                                <w:r w:rsidR="008C27BB">
                                  <w:rPr>
                                    <w:color w:val="7F7F7F" w:themeColor="text1" w:themeTint="80"/>
                                  </w:rPr>
                                  <w:t>9</w:t>
                                </w:r>
                              </w:p>
                            </w:sdtContent>
                          </w:sdt>
                          <w:p w14:paraId="101FEEFC" w14:textId="77777777" w:rsidR="00E73AF1" w:rsidRDefault="00E73AF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974D85" id="Grupo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73475079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29E5B44" w14:textId="1B1AB4CC" w:rsidR="00E73AF1" w:rsidRDefault="00E73AF1">
                          <w:pPr>
                            <w:jc w:val="right"/>
                            <w:rPr>
                              <w:color w:val="7F7F7F" w:themeColor="text1" w:themeTint="80"/>
                            </w:rPr>
                          </w:pPr>
                          <w:r>
                            <w:rPr>
                              <w:color w:val="7F7F7F" w:themeColor="text1" w:themeTint="80"/>
                            </w:rPr>
                            <w:t>Mayo de 201</w:t>
                          </w:r>
                          <w:r w:rsidR="008C27BB">
                            <w:rPr>
                              <w:color w:val="7F7F7F" w:themeColor="text1" w:themeTint="80"/>
                            </w:rPr>
                            <w:t>9</w:t>
                          </w:r>
                        </w:p>
                      </w:sdtContent>
                    </w:sdt>
                    <w:p w14:paraId="101FEEFC" w14:textId="77777777" w:rsidR="00E73AF1" w:rsidRDefault="00E73AF1">
                      <w:pPr>
                        <w:jc w:val="right"/>
                        <w:rPr>
                          <w:color w:val="808080" w:themeColor="background1" w:themeShade="80"/>
                        </w:rPr>
                      </w:pPr>
                    </w:p>
                  </w:txbxContent>
                </v:textbox>
              </v:shape>
              <w10:wrap type="square" anchorx="margin" anchory="margin"/>
            </v:group>
          </w:pict>
        </mc:Fallback>
      </mc:AlternateContent>
    </w:r>
    <w:r w:rsidRPr="003F36D8">
      <w:rPr>
        <w:rFonts w:ascii="Calibri Bold" w:hAnsi="Calibri Bold"/>
        <w:noProof/>
        <w:sz w:val="24"/>
        <w:lang w:eastAsia="es-ES"/>
      </w:rPr>
      <mc:AlternateContent>
        <mc:Choice Requires="wps">
          <w:drawing>
            <wp:anchor distT="0" distB="0" distL="0" distR="0" simplePos="0" relativeHeight="251659264" behindDoc="0" locked="0" layoutInCell="1" allowOverlap="1" wp14:anchorId="0F338585" wp14:editId="4695F9D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E5F1E" w14:textId="458DB3F8" w:rsidR="00E73AF1" w:rsidRDefault="00E73A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2348E">
                            <w:rPr>
                              <w:noProof/>
                              <w:color w:val="FFFFFF" w:themeColor="background1"/>
                              <w:sz w:val="28"/>
                              <w:szCs w:val="28"/>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38585" id="Rectángulo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4B5E5F1E" w14:textId="458DB3F8" w:rsidR="00E73AF1" w:rsidRDefault="00E73A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2348E">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mc:Fallback>
      </mc:AlternateContent>
    </w:r>
    <w:r w:rsidRPr="003F36D8">
      <w:rPr>
        <w:rFonts w:ascii="Calibri Bold" w:hAnsi="Calibri Bold"/>
        <w:sz w:val="24"/>
      </w:rPr>
      <w:t xml:space="preserve">Ingeniería en Sistemas Computacionales – </w:t>
    </w:r>
    <w:r w:rsidR="008C27BB">
      <w:rPr>
        <w:rFonts w:ascii="Calibri Bold" w:hAnsi="Calibri Bold"/>
        <w:sz w:val="24"/>
      </w:rPr>
      <w:t>MHIS</w:t>
    </w:r>
    <w:r w:rsidRPr="003F36D8">
      <w:rPr>
        <w:rFonts w:ascii="Calibri Bold" w:hAnsi="Calibri Bold"/>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9A228" w14:textId="77777777" w:rsidR="00314622" w:rsidRDefault="00314622" w:rsidP="006C6F12">
      <w:pPr>
        <w:spacing w:after="0" w:line="240" w:lineRule="auto"/>
      </w:pPr>
      <w:r>
        <w:separator/>
      </w:r>
    </w:p>
  </w:footnote>
  <w:footnote w:type="continuationSeparator" w:id="0">
    <w:p w14:paraId="5D27D755" w14:textId="77777777" w:rsidR="00314622" w:rsidRDefault="00314622" w:rsidP="006C6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D794B" w14:textId="4EA2EF76" w:rsidR="002D4773" w:rsidRDefault="008C27BB">
    <w:pPr>
      <w:pStyle w:val="Encabezado"/>
      <w:rPr>
        <w:rFonts w:ascii="Calibri Bold" w:hAnsi="Calibri Bold"/>
      </w:rPr>
    </w:pPr>
    <w:r w:rsidRPr="008C27BB">
      <w:rPr>
        <w:rFonts w:ascii="Calibri Bold" w:hAnsi="Calibri Bold"/>
      </w:rPr>
      <w:t xml:space="preserve">V1Soft: guía metodológica para el proceso de validación y verificación </w:t>
    </w:r>
    <w:r w:rsidR="002D4773">
      <w:rPr>
        <w:rFonts w:ascii="Calibri Bold" w:hAnsi="Calibri Bold"/>
      </w:rPr>
      <w:t>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49F"/>
    <w:multiLevelType w:val="multilevel"/>
    <w:tmpl w:val="E58E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509E6"/>
    <w:multiLevelType w:val="hybridMultilevel"/>
    <w:tmpl w:val="61F8D7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643D87"/>
    <w:multiLevelType w:val="multilevel"/>
    <w:tmpl w:val="5FC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3361C"/>
    <w:multiLevelType w:val="hybridMultilevel"/>
    <w:tmpl w:val="1F84532A"/>
    <w:lvl w:ilvl="0" w:tplc="080A0001">
      <w:start w:val="1"/>
      <w:numFmt w:val="bullet"/>
      <w:lvlText w:val=""/>
      <w:lvlJc w:val="left"/>
      <w:pPr>
        <w:ind w:left="6480" w:hanging="360"/>
      </w:pPr>
      <w:rPr>
        <w:rFonts w:ascii="Symbol" w:hAnsi="Symbol" w:hint="default"/>
      </w:rPr>
    </w:lvl>
    <w:lvl w:ilvl="1" w:tplc="080A0003" w:tentative="1">
      <w:start w:val="1"/>
      <w:numFmt w:val="bullet"/>
      <w:lvlText w:val="o"/>
      <w:lvlJc w:val="left"/>
      <w:pPr>
        <w:ind w:left="7200" w:hanging="360"/>
      </w:pPr>
      <w:rPr>
        <w:rFonts w:ascii="Courier New" w:hAnsi="Courier New" w:cs="Courier New" w:hint="default"/>
      </w:rPr>
    </w:lvl>
    <w:lvl w:ilvl="2" w:tplc="080A0005" w:tentative="1">
      <w:start w:val="1"/>
      <w:numFmt w:val="bullet"/>
      <w:lvlText w:val=""/>
      <w:lvlJc w:val="left"/>
      <w:pPr>
        <w:ind w:left="7920" w:hanging="360"/>
      </w:pPr>
      <w:rPr>
        <w:rFonts w:ascii="Wingdings" w:hAnsi="Wingdings" w:hint="default"/>
      </w:rPr>
    </w:lvl>
    <w:lvl w:ilvl="3" w:tplc="080A0001" w:tentative="1">
      <w:start w:val="1"/>
      <w:numFmt w:val="bullet"/>
      <w:lvlText w:val=""/>
      <w:lvlJc w:val="left"/>
      <w:pPr>
        <w:ind w:left="8640" w:hanging="360"/>
      </w:pPr>
      <w:rPr>
        <w:rFonts w:ascii="Symbol" w:hAnsi="Symbol" w:hint="default"/>
      </w:rPr>
    </w:lvl>
    <w:lvl w:ilvl="4" w:tplc="080A0003" w:tentative="1">
      <w:start w:val="1"/>
      <w:numFmt w:val="bullet"/>
      <w:lvlText w:val="o"/>
      <w:lvlJc w:val="left"/>
      <w:pPr>
        <w:ind w:left="9360" w:hanging="360"/>
      </w:pPr>
      <w:rPr>
        <w:rFonts w:ascii="Courier New" w:hAnsi="Courier New" w:cs="Courier New" w:hint="default"/>
      </w:rPr>
    </w:lvl>
    <w:lvl w:ilvl="5" w:tplc="080A0005" w:tentative="1">
      <w:start w:val="1"/>
      <w:numFmt w:val="bullet"/>
      <w:lvlText w:val=""/>
      <w:lvlJc w:val="left"/>
      <w:pPr>
        <w:ind w:left="10080" w:hanging="360"/>
      </w:pPr>
      <w:rPr>
        <w:rFonts w:ascii="Wingdings" w:hAnsi="Wingdings" w:hint="default"/>
      </w:rPr>
    </w:lvl>
    <w:lvl w:ilvl="6" w:tplc="080A0001" w:tentative="1">
      <w:start w:val="1"/>
      <w:numFmt w:val="bullet"/>
      <w:lvlText w:val=""/>
      <w:lvlJc w:val="left"/>
      <w:pPr>
        <w:ind w:left="10800" w:hanging="360"/>
      </w:pPr>
      <w:rPr>
        <w:rFonts w:ascii="Symbol" w:hAnsi="Symbol" w:hint="default"/>
      </w:rPr>
    </w:lvl>
    <w:lvl w:ilvl="7" w:tplc="080A0003" w:tentative="1">
      <w:start w:val="1"/>
      <w:numFmt w:val="bullet"/>
      <w:lvlText w:val="o"/>
      <w:lvlJc w:val="left"/>
      <w:pPr>
        <w:ind w:left="11520" w:hanging="360"/>
      </w:pPr>
      <w:rPr>
        <w:rFonts w:ascii="Courier New" w:hAnsi="Courier New" w:cs="Courier New" w:hint="default"/>
      </w:rPr>
    </w:lvl>
    <w:lvl w:ilvl="8" w:tplc="080A0005" w:tentative="1">
      <w:start w:val="1"/>
      <w:numFmt w:val="bullet"/>
      <w:lvlText w:val=""/>
      <w:lvlJc w:val="left"/>
      <w:pPr>
        <w:ind w:left="1224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A471A7"/>
    <w:multiLevelType w:val="hybridMultilevel"/>
    <w:tmpl w:val="FF04C344"/>
    <w:lvl w:ilvl="0" w:tplc="B86C9180">
      <w:start w:val="1"/>
      <w:numFmt w:val="upperRoman"/>
      <w:pStyle w:val="TituloEder2"/>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884A28"/>
    <w:multiLevelType w:val="hybridMultilevel"/>
    <w:tmpl w:val="64847F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93786F"/>
    <w:multiLevelType w:val="hybridMultilevel"/>
    <w:tmpl w:val="02024A5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8" w15:restartNumberingAfterBreak="0">
    <w:nsid w:val="36260196"/>
    <w:multiLevelType w:val="hybridMultilevel"/>
    <w:tmpl w:val="914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7F5A97"/>
    <w:multiLevelType w:val="hybridMultilevel"/>
    <w:tmpl w:val="20688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822F1E"/>
    <w:multiLevelType w:val="hybridMultilevel"/>
    <w:tmpl w:val="7F962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344CE8"/>
    <w:multiLevelType w:val="hybridMultilevel"/>
    <w:tmpl w:val="382A0F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9411EB"/>
    <w:multiLevelType w:val="hybridMultilevel"/>
    <w:tmpl w:val="4AD2E30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4B511CE0"/>
    <w:multiLevelType w:val="hybridMultilevel"/>
    <w:tmpl w:val="39E8E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3B5BD9"/>
    <w:multiLevelType w:val="hybridMultilevel"/>
    <w:tmpl w:val="BD74B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056C3A"/>
    <w:multiLevelType w:val="hybridMultilevel"/>
    <w:tmpl w:val="C2A60942"/>
    <w:lvl w:ilvl="0" w:tplc="0BE6F35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AB0D20"/>
    <w:multiLevelType w:val="hybridMultilevel"/>
    <w:tmpl w:val="473A0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9F4008B"/>
    <w:multiLevelType w:val="hybridMultilevel"/>
    <w:tmpl w:val="02166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C6941F9"/>
    <w:multiLevelType w:val="hybridMultilevel"/>
    <w:tmpl w:val="989E6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0F2F1A"/>
    <w:multiLevelType w:val="hybridMultilevel"/>
    <w:tmpl w:val="F794709E"/>
    <w:lvl w:ilvl="0" w:tplc="C38445AC">
      <w:start w:val="1"/>
      <w:numFmt w:val="upperLetter"/>
      <w:pStyle w:val="aBCED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724A27"/>
    <w:multiLevelType w:val="multilevel"/>
    <w:tmpl w:val="0A9C556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2F03DD9"/>
    <w:multiLevelType w:val="hybridMultilevel"/>
    <w:tmpl w:val="D86E9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4D1FFA"/>
    <w:multiLevelType w:val="hybridMultilevel"/>
    <w:tmpl w:val="ED9E8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1A2DDE"/>
    <w:multiLevelType w:val="hybridMultilevel"/>
    <w:tmpl w:val="D2D01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531114"/>
    <w:multiLevelType w:val="multilevel"/>
    <w:tmpl w:val="D444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16217"/>
    <w:multiLevelType w:val="multilevel"/>
    <w:tmpl w:val="A928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8A1607"/>
    <w:multiLevelType w:val="hybridMultilevel"/>
    <w:tmpl w:val="9C78247E"/>
    <w:lvl w:ilvl="0" w:tplc="0C0A0001">
      <w:start w:val="1"/>
      <w:numFmt w:val="bullet"/>
      <w:lvlText w:val=""/>
      <w:lvlJc w:val="left"/>
      <w:pPr>
        <w:ind w:left="982" w:hanging="360"/>
      </w:pPr>
      <w:rPr>
        <w:rFonts w:ascii="Symbol" w:hAnsi="Symbol" w:hint="default"/>
      </w:rPr>
    </w:lvl>
    <w:lvl w:ilvl="1" w:tplc="0C0A0003" w:tentative="1">
      <w:start w:val="1"/>
      <w:numFmt w:val="bullet"/>
      <w:lvlText w:val="o"/>
      <w:lvlJc w:val="left"/>
      <w:pPr>
        <w:ind w:left="1702" w:hanging="360"/>
      </w:pPr>
      <w:rPr>
        <w:rFonts w:ascii="Courier New" w:hAnsi="Courier New" w:cs="Courier New" w:hint="default"/>
      </w:rPr>
    </w:lvl>
    <w:lvl w:ilvl="2" w:tplc="0C0A0005" w:tentative="1">
      <w:start w:val="1"/>
      <w:numFmt w:val="bullet"/>
      <w:lvlText w:val=""/>
      <w:lvlJc w:val="left"/>
      <w:pPr>
        <w:ind w:left="2422" w:hanging="360"/>
      </w:pPr>
      <w:rPr>
        <w:rFonts w:ascii="Wingdings" w:hAnsi="Wingdings" w:hint="default"/>
      </w:rPr>
    </w:lvl>
    <w:lvl w:ilvl="3" w:tplc="0C0A0001" w:tentative="1">
      <w:start w:val="1"/>
      <w:numFmt w:val="bullet"/>
      <w:lvlText w:val=""/>
      <w:lvlJc w:val="left"/>
      <w:pPr>
        <w:ind w:left="3142" w:hanging="360"/>
      </w:pPr>
      <w:rPr>
        <w:rFonts w:ascii="Symbol" w:hAnsi="Symbol" w:hint="default"/>
      </w:rPr>
    </w:lvl>
    <w:lvl w:ilvl="4" w:tplc="0C0A0003" w:tentative="1">
      <w:start w:val="1"/>
      <w:numFmt w:val="bullet"/>
      <w:lvlText w:val="o"/>
      <w:lvlJc w:val="left"/>
      <w:pPr>
        <w:ind w:left="3862" w:hanging="360"/>
      </w:pPr>
      <w:rPr>
        <w:rFonts w:ascii="Courier New" w:hAnsi="Courier New" w:cs="Courier New" w:hint="default"/>
      </w:rPr>
    </w:lvl>
    <w:lvl w:ilvl="5" w:tplc="0C0A0005" w:tentative="1">
      <w:start w:val="1"/>
      <w:numFmt w:val="bullet"/>
      <w:lvlText w:val=""/>
      <w:lvlJc w:val="left"/>
      <w:pPr>
        <w:ind w:left="4582" w:hanging="360"/>
      </w:pPr>
      <w:rPr>
        <w:rFonts w:ascii="Wingdings" w:hAnsi="Wingdings" w:hint="default"/>
      </w:rPr>
    </w:lvl>
    <w:lvl w:ilvl="6" w:tplc="0C0A0001" w:tentative="1">
      <w:start w:val="1"/>
      <w:numFmt w:val="bullet"/>
      <w:lvlText w:val=""/>
      <w:lvlJc w:val="left"/>
      <w:pPr>
        <w:ind w:left="5302" w:hanging="360"/>
      </w:pPr>
      <w:rPr>
        <w:rFonts w:ascii="Symbol" w:hAnsi="Symbol" w:hint="default"/>
      </w:rPr>
    </w:lvl>
    <w:lvl w:ilvl="7" w:tplc="0C0A0003" w:tentative="1">
      <w:start w:val="1"/>
      <w:numFmt w:val="bullet"/>
      <w:lvlText w:val="o"/>
      <w:lvlJc w:val="left"/>
      <w:pPr>
        <w:ind w:left="6022" w:hanging="360"/>
      </w:pPr>
      <w:rPr>
        <w:rFonts w:ascii="Courier New" w:hAnsi="Courier New" w:cs="Courier New" w:hint="default"/>
      </w:rPr>
    </w:lvl>
    <w:lvl w:ilvl="8" w:tplc="0C0A0005" w:tentative="1">
      <w:start w:val="1"/>
      <w:numFmt w:val="bullet"/>
      <w:lvlText w:val=""/>
      <w:lvlJc w:val="left"/>
      <w:pPr>
        <w:ind w:left="6742" w:hanging="360"/>
      </w:pPr>
      <w:rPr>
        <w:rFonts w:ascii="Wingdings" w:hAnsi="Wingdings" w:hint="default"/>
      </w:rPr>
    </w:lvl>
  </w:abstractNum>
  <w:num w:numId="1">
    <w:abstractNumId w:val="5"/>
  </w:num>
  <w:num w:numId="2">
    <w:abstractNumId w:val="10"/>
  </w:num>
  <w:num w:numId="3">
    <w:abstractNumId w:val="23"/>
  </w:num>
  <w:num w:numId="4">
    <w:abstractNumId w:val="8"/>
  </w:num>
  <w:num w:numId="5">
    <w:abstractNumId w:val="19"/>
  </w:num>
  <w:num w:numId="6">
    <w:abstractNumId w:val="6"/>
  </w:num>
  <w:num w:numId="7">
    <w:abstractNumId w:val="17"/>
  </w:num>
  <w:num w:numId="8">
    <w:abstractNumId w:val="11"/>
  </w:num>
  <w:num w:numId="9">
    <w:abstractNumId w:val="1"/>
  </w:num>
  <w:num w:numId="10">
    <w:abstractNumId w:val="18"/>
  </w:num>
  <w:num w:numId="11">
    <w:abstractNumId w:val="9"/>
  </w:num>
  <w:num w:numId="12">
    <w:abstractNumId w:val="7"/>
  </w:num>
  <w:num w:numId="13">
    <w:abstractNumId w:val="12"/>
  </w:num>
  <w:num w:numId="14">
    <w:abstractNumId w:val="3"/>
  </w:num>
  <w:num w:numId="15">
    <w:abstractNumId w:val="16"/>
  </w:num>
  <w:num w:numId="16">
    <w:abstractNumId w:val="13"/>
  </w:num>
  <w:num w:numId="17">
    <w:abstractNumId w:val="5"/>
  </w:num>
  <w:num w:numId="18">
    <w:abstractNumId w:val="5"/>
  </w:num>
  <w:num w:numId="19">
    <w:abstractNumId w:val="5"/>
  </w:num>
  <w:num w:numId="20">
    <w:abstractNumId w:val="21"/>
  </w:num>
  <w:num w:numId="21">
    <w:abstractNumId w:val="2"/>
  </w:num>
  <w:num w:numId="22">
    <w:abstractNumId w:val="0"/>
  </w:num>
  <w:num w:numId="23">
    <w:abstractNumId w:val="24"/>
  </w:num>
  <w:num w:numId="24">
    <w:abstractNumId w:val="25"/>
  </w:num>
  <w:num w:numId="25">
    <w:abstractNumId w:val="5"/>
  </w:num>
  <w:num w:numId="26">
    <w:abstractNumId w:val="22"/>
  </w:num>
  <w:num w:numId="27">
    <w:abstractNumId w:val="14"/>
  </w:num>
  <w:num w:numId="28">
    <w:abstractNumId w:val="26"/>
  </w:num>
  <w:num w:numId="29">
    <w:abstractNumId w:val="15"/>
  </w:num>
  <w:num w:numId="30">
    <w:abstractNumId w:val="20"/>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s-MX" w:vendorID="64" w:dllVersion="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F12"/>
    <w:rsid w:val="00000B29"/>
    <w:rsid w:val="00003E67"/>
    <w:rsid w:val="00027D6B"/>
    <w:rsid w:val="00031D4B"/>
    <w:rsid w:val="000447E6"/>
    <w:rsid w:val="00096C94"/>
    <w:rsid w:val="000C4A69"/>
    <w:rsid w:val="000C7498"/>
    <w:rsid w:val="000D25D6"/>
    <w:rsid w:val="000F0EB2"/>
    <w:rsid w:val="000F3648"/>
    <w:rsid w:val="000F5E17"/>
    <w:rsid w:val="000F7C40"/>
    <w:rsid w:val="001201C3"/>
    <w:rsid w:val="00127E77"/>
    <w:rsid w:val="0014619C"/>
    <w:rsid w:val="001502F5"/>
    <w:rsid w:val="00192417"/>
    <w:rsid w:val="00193E47"/>
    <w:rsid w:val="00193F88"/>
    <w:rsid w:val="00194162"/>
    <w:rsid w:val="00196AF0"/>
    <w:rsid w:val="001A4E0E"/>
    <w:rsid w:val="00204993"/>
    <w:rsid w:val="002069DD"/>
    <w:rsid w:val="002127C0"/>
    <w:rsid w:val="00227DC3"/>
    <w:rsid w:val="00263437"/>
    <w:rsid w:val="00267552"/>
    <w:rsid w:val="002A6682"/>
    <w:rsid w:val="002D4773"/>
    <w:rsid w:val="00314622"/>
    <w:rsid w:val="00335023"/>
    <w:rsid w:val="00353110"/>
    <w:rsid w:val="003F36D8"/>
    <w:rsid w:val="003F5F04"/>
    <w:rsid w:val="00440BAC"/>
    <w:rsid w:val="00441F4B"/>
    <w:rsid w:val="00455F09"/>
    <w:rsid w:val="00465D65"/>
    <w:rsid w:val="0049478D"/>
    <w:rsid w:val="00497DE9"/>
    <w:rsid w:val="004A5E19"/>
    <w:rsid w:val="004D4EEB"/>
    <w:rsid w:val="005655AF"/>
    <w:rsid w:val="005715DA"/>
    <w:rsid w:val="005B7077"/>
    <w:rsid w:val="005F56DC"/>
    <w:rsid w:val="00605739"/>
    <w:rsid w:val="00630053"/>
    <w:rsid w:val="00697940"/>
    <w:rsid w:val="006C36A8"/>
    <w:rsid w:val="006C6F12"/>
    <w:rsid w:val="006C7E8F"/>
    <w:rsid w:val="006D69C8"/>
    <w:rsid w:val="007042EC"/>
    <w:rsid w:val="0070431D"/>
    <w:rsid w:val="0075167E"/>
    <w:rsid w:val="007B0EDC"/>
    <w:rsid w:val="007C040D"/>
    <w:rsid w:val="007E4EDA"/>
    <w:rsid w:val="00855432"/>
    <w:rsid w:val="00864DAB"/>
    <w:rsid w:val="00891069"/>
    <w:rsid w:val="008A7A07"/>
    <w:rsid w:val="008C0173"/>
    <w:rsid w:val="008C27BB"/>
    <w:rsid w:val="008E4726"/>
    <w:rsid w:val="009F0B37"/>
    <w:rsid w:val="00A12089"/>
    <w:rsid w:val="00A13EE5"/>
    <w:rsid w:val="00A25518"/>
    <w:rsid w:val="00AC149A"/>
    <w:rsid w:val="00B01F53"/>
    <w:rsid w:val="00B13382"/>
    <w:rsid w:val="00B619A9"/>
    <w:rsid w:val="00B7187A"/>
    <w:rsid w:val="00B77CAB"/>
    <w:rsid w:val="00B960D2"/>
    <w:rsid w:val="00BA325D"/>
    <w:rsid w:val="00BD0FB3"/>
    <w:rsid w:val="00BD5479"/>
    <w:rsid w:val="00C03EFA"/>
    <w:rsid w:val="00C37AA5"/>
    <w:rsid w:val="00CC5428"/>
    <w:rsid w:val="00D20A5E"/>
    <w:rsid w:val="00D215B4"/>
    <w:rsid w:val="00DB4701"/>
    <w:rsid w:val="00DE3075"/>
    <w:rsid w:val="00DE62B9"/>
    <w:rsid w:val="00E73AF1"/>
    <w:rsid w:val="00EA43A4"/>
    <w:rsid w:val="00F14499"/>
    <w:rsid w:val="00F2348E"/>
    <w:rsid w:val="00F66AA0"/>
    <w:rsid w:val="00FB7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251D"/>
  <w15:chartTrackingRefBased/>
  <w15:docId w15:val="{3E1B425D-2A5F-4DA8-9F0C-641710DD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23"/>
  </w:style>
  <w:style w:type="paragraph" w:styleId="Ttulo1">
    <w:name w:val="heading 1"/>
    <w:basedOn w:val="Normal"/>
    <w:next w:val="Normal"/>
    <w:link w:val="Ttulo1Car"/>
    <w:uiPriority w:val="9"/>
    <w:qFormat/>
    <w:rsid w:val="0033502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350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3502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33502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3502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3502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3502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3502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3502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6F12"/>
    <w:rPr>
      <w:color w:val="0563C1" w:themeColor="hyperlink"/>
      <w:u w:val="single"/>
    </w:rPr>
  </w:style>
  <w:style w:type="paragraph" w:styleId="Encabezado">
    <w:name w:val="header"/>
    <w:basedOn w:val="Normal"/>
    <w:link w:val="EncabezadoCar"/>
    <w:uiPriority w:val="99"/>
    <w:unhideWhenUsed/>
    <w:rsid w:val="006C6F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6F12"/>
  </w:style>
  <w:style w:type="paragraph" w:styleId="Piedepgina">
    <w:name w:val="footer"/>
    <w:basedOn w:val="Normal"/>
    <w:link w:val="PiedepginaCar"/>
    <w:uiPriority w:val="99"/>
    <w:unhideWhenUsed/>
    <w:rsid w:val="006C6F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6F12"/>
  </w:style>
  <w:style w:type="paragraph" w:styleId="Prrafodelista">
    <w:name w:val="List Paragraph"/>
    <w:basedOn w:val="Normal"/>
    <w:link w:val="PrrafodelistaCar"/>
    <w:uiPriority w:val="34"/>
    <w:qFormat/>
    <w:rsid w:val="00B619A9"/>
    <w:pPr>
      <w:ind w:left="720"/>
      <w:contextualSpacing/>
    </w:pPr>
  </w:style>
  <w:style w:type="paragraph" w:customStyle="1" w:styleId="eder1">
    <w:name w:val="eder1"/>
    <w:basedOn w:val="Normal"/>
    <w:link w:val="eder1Car"/>
    <w:rsid w:val="00B619A9"/>
    <w:pPr>
      <w:autoSpaceDE w:val="0"/>
      <w:autoSpaceDN w:val="0"/>
      <w:adjustRightInd w:val="0"/>
      <w:spacing w:after="0" w:line="240" w:lineRule="auto"/>
      <w:ind w:left="360"/>
      <w:jc w:val="both"/>
    </w:pPr>
    <w:rPr>
      <w:rFonts w:ascii="Times New Roman" w:hAnsi="Times New Roman" w:cs="Times New Roman"/>
      <w:sz w:val="24"/>
      <w:szCs w:val="24"/>
    </w:rPr>
  </w:style>
  <w:style w:type="paragraph" w:customStyle="1" w:styleId="TituloEder2">
    <w:name w:val="Titulo Eder 2"/>
    <w:basedOn w:val="Prrafodelista"/>
    <w:link w:val="TituloEder2Car"/>
    <w:rsid w:val="00B619A9"/>
    <w:pPr>
      <w:numPr>
        <w:numId w:val="1"/>
      </w:numPr>
      <w:autoSpaceDE w:val="0"/>
      <w:autoSpaceDN w:val="0"/>
      <w:adjustRightInd w:val="0"/>
      <w:spacing w:after="0" w:line="240" w:lineRule="auto"/>
      <w:jc w:val="both"/>
    </w:pPr>
    <w:rPr>
      <w:rFonts w:ascii="Times New Roman" w:hAnsi="Times New Roman" w:cs="Times New Roman"/>
      <w:b/>
      <w:sz w:val="28"/>
      <w:szCs w:val="24"/>
    </w:rPr>
  </w:style>
  <w:style w:type="character" w:customStyle="1" w:styleId="eder1Car">
    <w:name w:val="eder1 Car"/>
    <w:basedOn w:val="Fuentedeprrafopredeter"/>
    <w:link w:val="eder1"/>
    <w:rsid w:val="00B619A9"/>
    <w:rPr>
      <w:rFonts w:ascii="Times New Roman" w:hAnsi="Times New Roman" w:cs="Times New Roman"/>
      <w:sz w:val="24"/>
      <w:szCs w:val="24"/>
    </w:rPr>
  </w:style>
  <w:style w:type="paragraph" w:customStyle="1" w:styleId="EderTitulo3">
    <w:name w:val="Eder Titulo 3"/>
    <w:basedOn w:val="Normal"/>
    <w:link w:val="EderTitulo3Car"/>
    <w:rsid w:val="00B619A9"/>
    <w:pPr>
      <w:autoSpaceDE w:val="0"/>
      <w:autoSpaceDN w:val="0"/>
      <w:adjustRightInd w:val="0"/>
      <w:spacing w:after="0" w:line="240" w:lineRule="auto"/>
    </w:pPr>
    <w:rPr>
      <w:rFonts w:ascii="Times New Roman" w:hAnsi="Times New Roman" w:cs="Times New Roman"/>
      <w:b/>
      <w:bCs/>
      <w:sz w:val="28"/>
    </w:rPr>
  </w:style>
  <w:style w:type="character" w:customStyle="1" w:styleId="PrrafodelistaCar">
    <w:name w:val="Párrafo de lista Car"/>
    <w:basedOn w:val="Fuentedeprrafopredeter"/>
    <w:link w:val="Prrafodelista"/>
    <w:uiPriority w:val="34"/>
    <w:rsid w:val="00B619A9"/>
  </w:style>
  <w:style w:type="character" w:customStyle="1" w:styleId="TituloEder2Car">
    <w:name w:val="Titulo Eder 2 Car"/>
    <w:basedOn w:val="PrrafodelistaCar"/>
    <w:link w:val="TituloEder2"/>
    <w:rsid w:val="00B619A9"/>
    <w:rPr>
      <w:rFonts w:ascii="Times New Roman" w:hAnsi="Times New Roman" w:cs="Times New Roman"/>
      <w:b/>
      <w:sz w:val="28"/>
      <w:szCs w:val="24"/>
    </w:rPr>
  </w:style>
  <w:style w:type="paragraph" w:styleId="Descripcin">
    <w:name w:val="caption"/>
    <w:basedOn w:val="Normal"/>
    <w:next w:val="Normal"/>
    <w:uiPriority w:val="35"/>
    <w:unhideWhenUsed/>
    <w:qFormat/>
    <w:rsid w:val="00335023"/>
    <w:pPr>
      <w:spacing w:line="240" w:lineRule="auto"/>
    </w:pPr>
    <w:rPr>
      <w:b/>
      <w:bCs/>
      <w:color w:val="404040" w:themeColor="text1" w:themeTint="BF"/>
      <w:sz w:val="16"/>
      <w:szCs w:val="16"/>
    </w:rPr>
  </w:style>
  <w:style w:type="character" w:customStyle="1" w:styleId="EderTitulo3Car">
    <w:name w:val="Eder Titulo 3 Car"/>
    <w:basedOn w:val="Fuentedeprrafopredeter"/>
    <w:link w:val="EderTitulo3"/>
    <w:rsid w:val="00B619A9"/>
    <w:rPr>
      <w:rFonts w:ascii="Times New Roman" w:hAnsi="Times New Roman" w:cs="Times New Roman"/>
      <w:b/>
      <w:bCs/>
      <w:sz w:val="28"/>
    </w:rPr>
  </w:style>
  <w:style w:type="paragraph" w:customStyle="1" w:styleId="aBCEDER">
    <w:name w:val="aBC EDER"/>
    <w:basedOn w:val="eder1"/>
    <w:link w:val="aBCEDERCar"/>
    <w:rsid w:val="007B0EDC"/>
    <w:pPr>
      <w:numPr>
        <w:numId w:val="5"/>
      </w:numPr>
    </w:pPr>
    <w:rPr>
      <w:b/>
    </w:rPr>
  </w:style>
  <w:style w:type="character" w:customStyle="1" w:styleId="Mencinsinresolver1">
    <w:name w:val="Mención sin resolver1"/>
    <w:basedOn w:val="Fuentedeprrafopredeter"/>
    <w:uiPriority w:val="99"/>
    <w:semiHidden/>
    <w:unhideWhenUsed/>
    <w:rsid w:val="00F14499"/>
    <w:rPr>
      <w:color w:val="808080"/>
      <w:shd w:val="clear" w:color="auto" w:fill="E6E6E6"/>
    </w:rPr>
  </w:style>
  <w:style w:type="character" w:customStyle="1" w:styleId="aBCEDERCar">
    <w:name w:val="aBC EDER Car"/>
    <w:basedOn w:val="eder1Car"/>
    <w:link w:val="aBCEDER"/>
    <w:rsid w:val="007B0EDC"/>
    <w:rPr>
      <w:rFonts w:ascii="Times New Roman" w:hAnsi="Times New Roman" w:cs="Times New Roman"/>
      <w:b/>
      <w:sz w:val="24"/>
      <w:szCs w:val="24"/>
    </w:rPr>
  </w:style>
  <w:style w:type="character" w:styleId="Hipervnculovisitado">
    <w:name w:val="FollowedHyperlink"/>
    <w:basedOn w:val="Fuentedeprrafopredeter"/>
    <w:uiPriority w:val="99"/>
    <w:semiHidden/>
    <w:unhideWhenUsed/>
    <w:rsid w:val="000F7C40"/>
    <w:rPr>
      <w:color w:val="954F72" w:themeColor="followedHyperlink"/>
      <w:u w:val="single"/>
    </w:rPr>
  </w:style>
  <w:style w:type="paragraph" w:styleId="NormalWeb">
    <w:name w:val="Normal (Web)"/>
    <w:basedOn w:val="Normal"/>
    <w:uiPriority w:val="99"/>
    <w:semiHidden/>
    <w:unhideWhenUsed/>
    <w:rsid w:val="009F0B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35023"/>
    <w:rPr>
      <w:b/>
      <w:bCs/>
    </w:rPr>
  </w:style>
  <w:style w:type="character" w:customStyle="1" w:styleId="Ttulo4Car">
    <w:name w:val="Título 4 Car"/>
    <w:basedOn w:val="Fuentedeprrafopredeter"/>
    <w:link w:val="Ttulo4"/>
    <w:uiPriority w:val="9"/>
    <w:rsid w:val="00335023"/>
    <w:rPr>
      <w:rFonts w:asciiTheme="majorHAnsi" w:eastAsiaTheme="majorEastAsia" w:hAnsiTheme="majorHAnsi" w:cstheme="majorBidi"/>
      <w:i/>
      <w:iCs/>
      <w:sz w:val="30"/>
      <w:szCs w:val="30"/>
    </w:rPr>
  </w:style>
  <w:style w:type="paragraph" w:styleId="Textodeglobo">
    <w:name w:val="Balloon Text"/>
    <w:basedOn w:val="Normal"/>
    <w:link w:val="TextodegloboCar"/>
    <w:uiPriority w:val="99"/>
    <w:semiHidden/>
    <w:unhideWhenUsed/>
    <w:rsid w:val="004D4E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4EEB"/>
    <w:rPr>
      <w:rFonts w:ascii="Segoe UI" w:hAnsi="Segoe UI" w:cs="Segoe UI"/>
      <w:sz w:val="18"/>
      <w:szCs w:val="18"/>
    </w:rPr>
  </w:style>
  <w:style w:type="character" w:customStyle="1" w:styleId="Ttulo1Car">
    <w:name w:val="Título 1 Car"/>
    <w:basedOn w:val="Fuentedeprrafopredeter"/>
    <w:link w:val="Ttulo1"/>
    <w:uiPriority w:val="9"/>
    <w:rsid w:val="00335023"/>
    <w:rPr>
      <w:rFonts w:asciiTheme="majorHAnsi" w:eastAsiaTheme="majorEastAsia" w:hAnsiTheme="majorHAnsi" w:cstheme="majorBidi"/>
      <w:color w:val="2E74B5" w:themeColor="accent1" w:themeShade="BF"/>
      <w:sz w:val="40"/>
      <w:szCs w:val="40"/>
    </w:rPr>
  </w:style>
  <w:style w:type="paragraph" w:styleId="TtuloTDC">
    <w:name w:val="TOC Heading"/>
    <w:basedOn w:val="Ttulo1"/>
    <w:next w:val="Normal"/>
    <w:uiPriority w:val="39"/>
    <w:unhideWhenUsed/>
    <w:qFormat/>
    <w:rsid w:val="00335023"/>
    <w:pPr>
      <w:outlineLvl w:val="9"/>
    </w:pPr>
  </w:style>
  <w:style w:type="paragraph" w:styleId="TDC1">
    <w:name w:val="toc 1"/>
    <w:basedOn w:val="Normal"/>
    <w:next w:val="Normal"/>
    <w:autoRedefine/>
    <w:uiPriority w:val="39"/>
    <w:unhideWhenUsed/>
    <w:rsid w:val="00267552"/>
    <w:pPr>
      <w:spacing w:after="100"/>
    </w:pPr>
  </w:style>
  <w:style w:type="paragraph" w:customStyle="1" w:styleId="Default">
    <w:name w:val="Default"/>
    <w:rsid w:val="007C040D"/>
    <w:pPr>
      <w:autoSpaceDE w:val="0"/>
      <w:autoSpaceDN w:val="0"/>
      <w:adjustRightInd w:val="0"/>
      <w:spacing w:after="0" w:line="240" w:lineRule="auto"/>
    </w:pPr>
    <w:rPr>
      <w:rFonts w:ascii="Calibri" w:hAnsi="Calibri" w:cs="Calibri"/>
      <w:color w:val="000000"/>
      <w:sz w:val="24"/>
      <w:szCs w:val="24"/>
      <w:lang w:val="es-MX"/>
    </w:rPr>
  </w:style>
  <w:style w:type="paragraph" w:customStyle="1" w:styleId="AEder">
    <w:name w:val="AEder"/>
    <w:basedOn w:val="Normal"/>
    <w:link w:val="AEderCar"/>
    <w:rsid w:val="00B77CAB"/>
    <w:pPr>
      <w:jc w:val="both"/>
    </w:pPr>
    <w:rPr>
      <w:rFonts w:ascii="Times New Roman" w:hAnsi="Times New Roman" w:cs="Times New Roman"/>
      <w:sz w:val="24"/>
    </w:rPr>
  </w:style>
  <w:style w:type="character" w:customStyle="1" w:styleId="AEderCar">
    <w:name w:val="AEder Car"/>
    <w:basedOn w:val="Fuentedeprrafopredeter"/>
    <w:link w:val="AEder"/>
    <w:rsid w:val="00B77CAB"/>
    <w:rPr>
      <w:rFonts w:ascii="Times New Roman" w:hAnsi="Times New Roman" w:cs="Times New Roman"/>
      <w:sz w:val="24"/>
    </w:rPr>
  </w:style>
  <w:style w:type="character" w:customStyle="1" w:styleId="Ttulo2Car">
    <w:name w:val="Título 2 Car"/>
    <w:basedOn w:val="Fuentedeprrafopredeter"/>
    <w:link w:val="Ttulo2"/>
    <w:uiPriority w:val="9"/>
    <w:rsid w:val="00335023"/>
    <w:rPr>
      <w:rFonts w:asciiTheme="majorHAnsi" w:eastAsiaTheme="majorEastAsia" w:hAnsiTheme="majorHAnsi" w:cstheme="majorBidi"/>
      <w:sz w:val="32"/>
      <w:szCs w:val="32"/>
    </w:rPr>
  </w:style>
  <w:style w:type="paragraph" w:styleId="TDC2">
    <w:name w:val="toc 2"/>
    <w:basedOn w:val="Normal"/>
    <w:next w:val="Normal"/>
    <w:autoRedefine/>
    <w:uiPriority w:val="39"/>
    <w:unhideWhenUsed/>
    <w:rsid w:val="00194162"/>
    <w:pPr>
      <w:spacing w:after="100"/>
      <w:ind w:left="220"/>
    </w:pPr>
  </w:style>
  <w:style w:type="table" w:styleId="Tablaconcuadrcula1clara-nfasis5">
    <w:name w:val="Grid Table 1 Light Accent 5"/>
    <w:basedOn w:val="Tablanormal"/>
    <w:uiPriority w:val="46"/>
    <w:rsid w:val="00E73AF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891069"/>
    <w:rPr>
      <w:sz w:val="16"/>
      <w:szCs w:val="16"/>
    </w:rPr>
  </w:style>
  <w:style w:type="paragraph" w:styleId="Textocomentario">
    <w:name w:val="annotation text"/>
    <w:basedOn w:val="Normal"/>
    <w:link w:val="TextocomentarioCar"/>
    <w:uiPriority w:val="99"/>
    <w:semiHidden/>
    <w:unhideWhenUsed/>
    <w:rsid w:val="008910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1069"/>
    <w:rPr>
      <w:sz w:val="20"/>
      <w:szCs w:val="20"/>
    </w:rPr>
  </w:style>
  <w:style w:type="paragraph" w:styleId="Asuntodelcomentario">
    <w:name w:val="annotation subject"/>
    <w:basedOn w:val="Textocomentario"/>
    <w:next w:val="Textocomentario"/>
    <w:link w:val="AsuntodelcomentarioCar"/>
    <w:uiPriority w:val="99"/>
    <w:semiHidden/>
    <w:unhideWhenUsed/>
    <w:rsid w:val="00891069"/>
    <w:rPr>
      <w:b/>
      <w:bCs/>
    </w:rPr>
  </w:style>
  <w:style w:type="character" w:customStyle="1" w:styleId="AsuntodelcomentarioCar">
    <w:name w:val="Asunto del comentario Car"/>
    <w:basedOn w:val="TextocomentarioCar"/>
    <w:link w:val="Asuntodelcomentario"/>
    <w:uiPriority w:val="99"/>
    <w:semiHidden/>
    <w:rsid w:val="00891069"/>
    <w:rPr>
      <w:b/>
      <w:bCs/>
      <w:sz w:val="20"/>
      <w:szCs w:val="20"/>
    </w:rPr>
  </w:style>
  <w:style w:type="table" w:customStyle="1" w:styleId="Tabladecuadrcula6concolores1">
    <w:name w:val="Tabla de cuadrícula 6 con colores1"/>
    <w:basedOn w:val="Tablanormal"/>
    <w:uiPriority w:val="51"/>
    <w:rsid w:val="008C27BB"/>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
    <w:name w:val="Table Grid"/>
    <w:basedOn w:val="Tablanormal"/>
    <w:uiPriority w:val="1"/>
    <w:rsid w:val="008C27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1">
    <w:name w:val="Tabla con cuadrícula 1 clara1"/>
    <w:basedOn w:val="Tablanormal"/>
    <w:next w:val="Tablaconcuadrcula1clara"/>
    <w:uiPriority w:val="46"/>
    <w:rsid w:val="008C27B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8C27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semiHidden/>
    <w:rsid w:val="00335023"/>
    <w:rPr>
      <w:rFonts w:asciiTheme="majorHAnsi" w:eastAsiaTheme="majorEastAsia" w:hAnsiTheme="majorHAnsi" w:cstheme="majorBidi"/>
      <w:sz w:val="32"/>
      <w:szCs w:val="32"/>
    </w:rPr>
  </w:style>
  <w:style w:type="character" w:customStyle="1" w:styleId="Ttulo5Car">
    <w:name w:val="Título 5 Car"/>
    <w:basedOn w:val="Fuentedeprrafopredeter"/>
    <w:link w:val="Ttulo5"/>
    <w:uiPriority w:val="9"/>
    <w:semiHidden/>
    <w:rsid w:val="0033502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3502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3502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3502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35023"/>
    <w:rPr>
      <w:b/>
      <w:bCs/>
      <w:i/>
      <w:iCs/>
    </w:rPr>
  </w:style>
  <w:style w:type="paragraph" w:styleId="Ttulo">
    <w:name w:val="Title"/>
    <w:basedOn w:val="Normal"/>
    <w:next w:val="Normal"/>
    <w:link w:val="TtuloCar"/>
    <w:uiPriority w:val="10"/>
    <w:qFormat/>
    <w:rsid w:val="003350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35023"/>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35023"/>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35023"/>
    <w:rPr>
      <w:color w:val="44546A" w:themeColor="text2"/>
      <w:sz w:val="28"/>
      <w:szCs w:val="28"/>
    </w:rPr>
  </w:style>
  <w:style w:type="character" w:styleId="nfasis">
    <w:name w:val="Emphasis"/>
    <w:basedOn w:val="Fuentedeprrafopredeter"/>
    <w:uiPriority w:val="20"/>
    <w:qFormat/>
    <w:rsid w:val="00335023"/>
    <w:rPr>
      <w:i/>
      <w:iCs/>
      <w:color w:val="000000" w:themeColor="text1"/>
    </w:rPr>
  </w:style>
  <w:style w:type="paragraph" w:styleId="Sinespaciado">
    <w:name w:val="No Spacing"/>
    <w:uiPriority w:val="1"/>
    <w:qFormat/>
    <w:rsid w:val="00335023"/>
    <w:pPr>
      <w:spacing w:after="0" w:line="240" w:lineRule="auto"/>
    </w:pPr>
  </w:style>
  <w:style w:type="paragraph" w:styleId="Cita">
    <w:name w:val="Quote"/>
    <w:basedOn w:val="Normal"/>
    <w:next w:val="Normal"/>
    <w:link w:val="CitaCar"/>
    <w:uiPriority w:val="29"/>
    <w:qFormat/>
    <w:rsid w:val="00335023"/>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35023"/>
    <w:rPr>
      <w:i/>
      <w:iCs/>
      <w:color w:val="7B7B7B" w:themeColor="accent3" w:themeShade="BF"/>
      <w:sz w:val="24"/>
      <w:szCs w:val="24"/>
    </w:rPr>
  </w:style>
  <w:style w:type="paragraph" w:styleId="Citadestacada">
    <w:name w:val="Intense Quote"/>
    <w:basedOn w:val="Normal"/>
    <w:next w:val="Normal"/>
    <w:link w:val="CitadestacadaCar"/>
    <w:uiPriority w:val="30"/>
    <w:qFormat/>
    <w:rsid w:val="0033502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35023"/>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35023"/>
    <w:rPr>
      <w:i/>
      <w:iCs/>
      <w:color w:val="595959" w:themeColor="text1" w:themeTint="A6"/>
    </w:rPr>
  </w:style>
  <w:style w:type="character" w:styleId="nfasisintenso">
    <w:name w:val="Intense Emphasis"/>
    <w:basedOn w:val="Fuentedeprrafopredeter"/>
    <w:uiPriority w:val="21"/>
    <w:qFormat/>
    <w:rsid w:val="00335023"/>
    <w:rPr>
      <w:b/>
      <w:bCs/>
      <w:i/>
      <w:iCs/>
      <w:color w:val="auto"/>
    </w:rPr>
  </w:style>
  <w:style w:type="character" w:styleId="Referenciasutil">
    <w:name w:val="Subtle Reference"/>
    <w:basedOn w:val="Fuentedeprrafopredeter"/>
    <w:uiPriority w:val="31"/>
    <w:qFormat/>
    <w:rsid w:val="0033502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35023"/>
    <w:rPr>
      <w:b/>
      <w:bCs/>
      <w:caps w:val="0"/>
      <w:smallCaps/>
      <w:color w:val="auto"/>
      <w:spacing w:val="0"/>
      <w:u w:val="single"/>
    </w:rPr>
  </w:style>
  <w:style w:type="character" w:styleId="Ttulodellibro">
    <w:name w:val="Book Title"/>
    <w:basedOn w:val="Fuentedeprrafopredeter"/>
    <w:uiPriority w:val="33"/>
    <w:qFormat/>
    <w:rsid w:val="00335023"/>
    <w:rPr>
      <w:b/>
      <w:bCs/>
      <w:caps w:val="0"/>
      <w:smallCaps/>
      <w:spacing w:val="0"/>
    </w:rPr>
  </w:style>
  <w:style w:type="table" w:customStyle="1" w:styleId="Tablaconcuadrcula1">
    <w:name w:val="Tabla con cuadrícula1"/>
    <w:basedOn w:val="Tablanormal"/>
    <w:next w:val="Tablaconcuadrcula"/>
    <w:uiPriority w:val="39"/>
    <w:rsid w:val="00DE3075"/>
    <w:pPr>
      <w:spacing w:after="0" w:line="240" w:lineRule="auto"/>
    </w:pPr>
    <w:rPr>
      <w:rFonts w:ascii="Calibri" w:eastAsia="Calibri" w:hAnsi="Calibri" w:cs="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383499">
      <w:bodyDiv w:val="1"/>
      <w:marLeft w:val="0"/>
      <w:marRight w:val="0"/>
      <w:marTop w:val="0"/>
      <w:marBottom w:val="0"/>
      <w:divBdr>
        <w:top w:val="none" w:sz="0" w:space="0" w:color="auto"/>
        <w:left w:val="none" w:sz="0" w:space="0" w:color="auto"/>
        <w:bottom w:val="none" w:sz="0" w:space="0" w:color="auto"/>
        <w:right w:val="none" w:sz="0" w:space="0" w:color="auto"/>
      </w:divBdr>
    </w:div>
    <w:div w:id="487795078">
      <w:bodyDiv w:val="1"/>
      <w:marLeft w:val="0"/>
      <w:marRight w:val="0"/>
      <w:marTop w:val="0"/>
      <w:marBottom w:val="0"/>
      <w:divBdr>
        <w:top w:val="none" w:sz="0" w:space="0" w:color="auto"/>
        <w:left w:val="none" w:sz="0" w:space="0" w:color="auto"/>
        <w:bottom w:val="none" w:sz="0" w:space="0" w:color="auto"/>
        <w:right w:val="none" w:sz="0" w:space="0" w:color="auto"/>
      </w:divBdr>
    </w:div>
    <w:div w:id="632101856">
      <w:bodyDiv w:val="1"/>
      <w:marLeft w:val="0"/>
      <w:marRight w:val="0"/>
      <w:marTop w:val="0"/>
      <w:marBottom w:val="0"/>
      <w:divBdr>
        <w:top w:val="none" w:sz="0" w:space="0" w:color="auto"/>
        <w:left w:val="none" w:sz="0" w:space="0" w:color="auto"/>
        <w:bottom w:val="none" w:sz="0" w:space="0" w:color="auto"/>
        <w:right w:val="none" w:sz="0" w:space="0" w:color="auto"/>
      </w:divBdr>
    </w:div>
    <w:div w:id="763916530">
      <w:bodyDiv w:val="1"/>
      <w:marLeft w:val="0"/>
      <w:marRight w:val="0"/>
      <w:marTop w:val="0"/>
      <w:marBottom w:val="0"/>
      <w:divBdr>
        <w:top w:val="none" w:sz="0" w:space="0" w:color="auto"/>
        <w:left w:val="none" w:sz="0" w:space="0" w:color="auto"/>
        <w:bottom w:val="none" w:sz="0" w:space="0" w:color="auto"/>
        <w:right w:val="none" w:sz="0" w:space="0" w:color="auto"/>
      </w:divBdr>
    </w:div>
    <w:div w:id="878056174">
      <w:bodyDiv w:val="1"/>
      <w:marLeft w:val="0"/>
      <w:marRight w:val="0"/>
      <w:marTop w:val="0"/>
      <w:marBottom w:val="0"/>
      <w:divBdr>
        <w:top w:val="none" w:sz="0" w:space="0" w:color="auto"/>
        <w:left w:val="none" w:sz="0" w:space="0" w:color="auto"/>
        <w:bottom w:val="none" w:sz="0" w:space="0" w:color="auto"/>
        <w:right w:val="none" w:sz="0" w:space="0" w:color="auto"/>
      </w:divBdr>
    </w:div>
    <w:div w:id="1006009080">
      <w:bodyDiv w:val="1"/>
      <w:marLeft w:val="0"/>
      <w:marRight w:val="0"/>
      <w:marTop w:val="0"/>
      <w:marBottom w:val="0"/>
      <w:divBdr>
        <w:top w:val="none" w:sz="0" w:space="0" w:color="auto"/>
        <w:left w:val="none" w:sz="0" w:space="0" w:color="auto"/>
        <w:bottom w:val="none" w:sz="0" w:space="0" w:color="auto"/>
        <w:right w:val="none" w:sz="0" w:space="0" w:color="auto"/>
      </w:divBdr>
    </w:div>
    <w:div w:id="1237590050">
      <w:bodyDiv w:val="1"/>
      <w:marLeft w:val="0"/>
      <w:marRight w:val="0"/>
      <w:marTop w:val="0"/>
      <w:marBottom w:val="0"/>
      <w:divBdr>
        <w:top w:val="none" w:sz="0" w:space="0" w:color="auto"/>
        <w:left w:val="none" w:sz="0" w:space="0" w:color="auto"/>
        <w:bottom w:val="none" w:sz="0" w:space="0" w:color="auto"/>
        <w:right w:val="none" w:sz="0" w:space="0" w:color="auto"/>
      </w:divBdr>
    </w:div>
    <w:div w:id="1327317393">
      <w:bodyDiv w:val="1"/>
      <w:marLeft w:val="0"/>
      <w:marRight w:val="0"/>
      <w:marTop w:val="0"/>
      <w:marBottom w:val="0"/>
      <w:divBdr>
        <w:top w:val="none" w:sz="0" w:space="0" w:color="auto"/>
        <w:left w:val="none" w:sz="0" w:space="0" w:color="auto"/>
        <w:bottom w:val="none" w:sz="0" w:space="0" w:color="auto"/>
        <w:right w:val="none" w:sz="0" w:space="0" w:color="auto"/>
      </w:divBdr>
    </w:div>
    <w:div w:id="1364094679">
      <w:bodyDiv w:val="1"/>
      <w:marLeft w:val="0"/>
      <w:marRight w:val="0"/>
      <w:marTop w:val="0"/>
      <w:marBottom w:val="0"/>
      <w:divBdr>
        <w:top w:val="none" w:sz="0" w:space="0" w:color="auto"/>
        <w:left w:val="none" w:sz="0" w:space="0" w:color="auto"/>
        <w:bottom w:val="none" w:sz="0" w:space="0" w:color="auto"/>
        <w:right w:val="none" w:sz="0" w:space="0" w:color="auto"/>
      </w:divBdr>
    </w:div>
    <w:div w:id="1897352045">
      <w:bodyDiv w:val="1"/>
      <w:marLeft w:val="0"/>
      <w:marRight w:val="0"/>
      <w:marTop w:val="0"/>
      <w:marBottom w:val="0"/>
      <w:divBdr>
        <w:top w:val="none" w:sz="0" w:space="0" w:color="auto"/>
        <w:left w:val="none" w:sz="0" w:space="0" w:color="auto"/>
        <w:bottom w:val="none" w:sz="0" w:space="0" w:color="auto"/>
        <w:right w:val="none" w:sz="0" w:space="0" w:color="auto"/>
      </w:divBdr>
    </w:div>
    <w:div w:id="195737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Mayo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77BDD-D427-48DF-8ABC-F1F8BCFA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Mario Etzael Francisco Melo</cp:lastModifiedBy>
  <cp:revision>9</cp:revision>
  <cp:lastPrinted>2018-05-17T00:33:00Z</cp:lastPrinted>
  <dcterms:created xsi:type="dcterms:W3CDTF">2019-05-23T00:12:00Z</dcterms:created>
  <dcterms:modified xsi:type="dcterms:W3CDTF">2019-08-09T20:51:00Z</dcterms:modified>
</cp:coreProperties>
</file>