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19053" w14:textId="77777777" w:rsidR="00065E8A" w:rsidRDefault="00065E8A">
      <w:r>
        <w:rPr>
          <w:noProof/>
          <w:bdr w:val="none" w:sz="0" w:space="0" w:color="auto" w:frame="1"/>
        </w:rPr>
        <w:drawing>
          <wp:inline distT="0" distB="0" distL="0" distR="0" wp14:anchorId="550E4847" wp14:editId="1FF7BCB6">
            <wp:extent cx="5076825" cy="1905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9053" w14:textId="77777777" w:rsidR="00065E8A" w:rsidRDefault="00065E8A"/>
    <w:p w14:paraId="199FA7A2" w14:textId="77777777" w:rsidR="00065E8A" w:rsidRDefault="00065E8A"/>
    <w:p w14:paraId="1CEE9F69" w14:textId="77777777" w:rsidR="00065E8A" w:rsidRDefault="00463236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  <w:r>
        <w:rPr>
          <w:rFonts w:ascii="Arial" w:eastAsia="Times New Roman" w:hAnsi="Arial" w:cs="Arial"/>
          <w:color w:val="000000"/>
          <w:sz w:val="60"/>
          <w:szCs w:val="60"/>
          <w:lang w:eastAsia="pt-PT"/>
        </w:rPr>
        <w:t xml:space="preserve">Tópico </w:t>
      </w:r>
      <w:r w:rsidR="008765ED">
        <w:rPr>
          <w:rFonts w:ascii="Arial" w:eastAsia="Times New Roman" w:hAnsi="Arial" w:cs="Arial"/>
          <w:color w:val="000000"/>
          <w:sz w:val="60"/>
          <w:szCs w:val="60"/>
          <w:lang w:eastAsia="pt-PT"/>
        </w:rPr>
        <w:t>B</w:t>
      </w:r>
    </w:p>
    <w:p w14:paraId="09664368" w14:textId="77777777" w:rsidR="00065E8A" w:rsidRPr="00065E8A" w:rsidRDefault="00065E8A" w:rsidP="00065E8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334B277" w14:textId="77777777" w:rsidR="00065E8A" w:rsidRDefault="00BD74BD" w:rsidP="0006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E0F61B0">
          <v:rect id="_x0000_i1025" style="width:0;height:1.5pt" o:hralign="center" o:hrstd="t" o:hr="t" fillcolor="#a0a0a0" stroked="f"/>
        </w:pict>
      </w:r>
    </w:p>
    <w:p w14:paraId="07AF563A" w14:textId="77777777" w:rsidR="00065E8A" w:rsidRPr="00065E8A" w:rsidRDefault="00065E8A" w:rsidP="0006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C8B9E1F" w14:textId="77777777" w:rsidR="00463236" w:rsidRPr="0040526B" w:rsidRDefault="0040526B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40"/>
          <w:szCs w:val="40"/>
          <w:lang w:eastAsia="pt-PT"/>
        </w:rPr>
      </w:pPr>
      <w:r w:rsidRPr="0040526B">
        <w:rPr>
          <w:rFonts w:ascii="Arial" w:eastAsia="Times New Roman" w:hAnsi="Arial" w:cs="Arial"/>
          <w:color w:val="073763"/>
          <w:sz w:val="40"/>
          <w:szCs w:val="40"/>
          <w:lang w:eastAsia="pt-PT"/>
        </w:rPr>
        <w:t>REFACTORING</w:t>
      </w:r>
    </w:p>
    <w:p w14:paraId="433E0E29" w14:textId="77777777" w:rsidR="0040526B" w:rsidRDefault="0040526B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14:paraId="3EB22152" w14:textId="77777777"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14:paraId="52B52C3E" w14:textId="77777777"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14:paraId="0B6F1E1E" w14:textId="77777777"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14:paraId="40E32556" w14:textId="77777777"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14:paraId="651C362C" w14:textId="77777777" w:rsidR="00065E8A" w:rsidRDefault="00065E8A" w:rsidP="00065E8A">
      <w:pPr>
        <w:spacing w:before="60" w:after="60" w:line="240" w:lineRule="auto"/>
        <w:jc w:val="center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Padrões e Desenho de Software</w:t>
      </w:r>
    </w:p>
    <w:p w14:paraId="06571F56" w14:textId="77777777" w:rsidR="00065E8A" w:rsidRPr="00065E8A" w:rsidRDefault="00065E8A" w:rsidP="00065E8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65E8A">
        <w:rPr>
          <w:rFonts w:ascii="Calibri" w:eastAsia="Times New Roman" w:hAnsi="Calibri" w:cs="Calibri"/>
          <w:color w:val="000000"/>
          <w:lang w:eastAsia="pt-PT"/>
        </w:rPr>
        <w:t>Mário Silva (93430)</w:t>
      </w:r>
    </w:p>
    <w:p w14:paraId="5759E88D" w14:textId="77777777" w:rsidR="00065E8A" w:rsidRPr="00065E8A" w:rsidRDefault="00065E8A" w:rsidP="00065E8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F3B5FE9" w14:textId="77777777" w:rsidR="00065E8A" w:rsidRPr="00065E8A" w:rsidRDefault="00065E8A" w:rsidP="00065E8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3DB3CB2" w14:textId="77777777" w:rsidR="00065E8A" w:rsidRDefault="00065E8A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CB44457" w14:textId="77777777"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AAEA8FB" w14:textId="77777777"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99563D2" w14:textId="77777777"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32369CD" w14:textId="77777777"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26451475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09E9047" w14:textId="77777777" w:rsidR="00065E8A" w:rsidRPr="002E346A" w:rsidRDefault="00065E8A">
          <w:pPr>
            <w:pStyle w:val="Cabealhodondice"/>
            <w:rPr>
              <w:rStyle w:val="Ttulo1Carter"/>
              <w:sz w:val="36"/>
              <w:szCs w:val="36"/>
            </w:rPr>
          </w:pPr>
          <w:r w:rsidRPr="002E346A">
            <w:rPr>
              <w:rStyle w:val="Ttulo1Carter"/>
              <w:sz w:val="36"/>
              <w:szCs w:val="36"/>
            </w:rPr>
            <w:t>Índice</w:t>
          </w:r>
        </w:p>
        <w:p w14:paraId="7E11AD1C" w14:textId="77777777" w:rsidR="00065E8A" w:rsidRPr="00065E8A" w:rsidRDefault="00065E8A" w:rsidP="00065E8A">
          <w:pPr>
            <w:rPr>
              <w:lang w:eastAsia="pt-PT"/>
            </w:rPr>
          </w:pPr>
        </w:p>
        <w:p w14:paraId="255FA604" w14:textId="6D5BC04B" w:rsidR="00BD68EB" w:rsidRDefault="00065E8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57942" w:history="1">
            <w:r w:rsidR="00BD68EB" w:rsidRPr="00C222B6">
              <w:rPr>
                <w:rStyle w:val="Hiperligao"/>
                <w:noProof/>
              </w:rPr>
              <w:t>Refatoração</w:t>
            </w:r>
            <w:r w:rsidR="00BD68EB">
              <w:rPr>
                <w:noProof/>
                <w:webHidden/>
              </w:rPr>
              <w:tab/>
            </w:r>
            <w:r w:rsidR="00BD68EB">
              <w:rPr>
                <w:noProof/>
                <w:webHidden/>
              </w:rPr>
              <w:fldChar w:fldCharType="begin"/>
            </w:r>
            <w:r w:rsidR="00BD68EB">
              <w:rPr>
                <w:noProof/>
                <w:webHidden/>
              </w:rPr>
              <w:instrText xml:space="preserve"> PAGEREF _Toc40457942 \h </w:instrText>
            </w:r>
            <w:r w:rsidR="00BD68EB">
              <w:rPr>
                <w:noProof/>
                <w:webHidden/>
              </w:rPr>
            </w:r>
            <w:r w:rsidR="00BD68EB">
              <w:rPr>
                <w:noProof/>
                <w:webHidden/>
              </w:rPr>
              <w:fldChar w:fldCharType="separate"/>
            </w:r>
            <w:r w:rsidR="00BD68EB">
              <w:rPr>
                <w:noProof/>
                <w:webHidden/>
              </w:rPr>
              <w:t>3</w:t>
            </w:r>
            <w:r w:rsidR="00BD68EB">
              <w:rPr>
                <w:noProof/>
                <w:webHidden/>
              </w:rPr>
              <w:fldChar w:fldCharType="end"/>
            </w:r>
          </w:hyperlink>
        </w:p>
        <w:p w14:paraId="6170AEDC" w14:textId="0C70C9F1" w:rsidR="00BD68EB" w:rsidRDefault="00BD74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457943" w:history="1">
            <w:r w:rsidR="00BD68EB" w:rsidRPr="00C222B6">
              <w:rPr>
                <w:rStyle w:val="Hiperligao"/>
                <w:noProof/>
              </w:rPr>
              <w:t>Introdução/Descrição</w:t>
            </w:r>
            <w:r w:rsidR="00BD68EB">
              <w:rPr>
                <w:noProof/>
                <w:webHidden/>
              </w:rPr>
              <w:tab/>
            </w:r>
            <w:r w:rsidR="00BD68EB">
              <w:rPr>
                <w:noProof/>
                <w:webHidden/>
              </w:rPr>
              <w:fldChar w:fldCharType="begin"/>
            </w:r>
            <w:r w:rsidR="00BD68EB">
              <w:rPr>
                <w:noProof/>
                <w:webHidden/>
              </w:rPr>
              <w:instrText xml:space="preserve"> PAGEREF _Toc40457943 \h </w:instrText>
            </w:r>
            <w:r w:rsidR="00BD68EB">
              <w:rPr>
                <w:noProof/>
                <w:webHidden/>
              </w:rPr>
            </w:r>
            <w:r w:rsidR="00BD68EB">
              <w:rPr>
                <w:noProof/>
                <w:webHidden/>
              </w:rPr>
              <w:fldChar w:fldCharType="separate"/>
            </w:r>
            <w:r w:rsidR="00BD68EB">
              <w:rPr>
                <w:noProof/>
                <w:webHidden/>
              </w:rPr>
              <w:t>3</w:t>
            </w:r>
            <w:r w:rsidR="00BD68EB">
              <w:rPr>
                <w:noProof/>
                <w:webHidden/>
              </w:rPr>
              <w:fldChar w:fldCharType="end"/>
            </w:r>
          </w:hyperlink>
        </w:p>
        <w:p w14:paraId="3AF10BBC" w14:textId="1ABE9F94" w:rsidR="00BD68EB" w:rsidRDefault="00BD74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457944" w:history="1">
            <w:r w:rsidR="00BD68EB" w:rsidRPr="00C222B6">
              <w:rPr>
                <w:rStyle w:val="Hiperligao"/>
                <w:noProof/>
              </w:rPr>
              <w:t>Quando fazer refatoração</w:t>
            </w:r>
            <w:r w:rsidR="00BD68EB">
              <w:rPr>
                <w:noProof/>
                <w:webHidden/>
              </w:rPr>
              <w:tab/>
            </w:r>
            <w:r w:rsidR="00BD68EB">
              <w:rPr>
                <w:noProof/>
                <w:webHidden/>
              </w:rPr>
              <w:fldChar w:fldCharType="begin"/>
            </w:r>
            <w:r w:rsidR="00BD68EB">
              <w:rPr>
                <w:noProof/>
                <w:webHidden/>
              </w:rPr>
              <w:instrText xml:space="preserve"> PAGEREF _Toc40457944 \h </w:instrText>
            </w:r>
            <w:r w:rsidR="00BD68EB">
              <w:rPr>
                <w:noProof/>
                <w:webHidden/>
              </w:rPr>
            </w:r>
            <w:r w:rsidR="00BD68EB">
              <w:rPr>
                <w:noProof/>
                <w:webHidden/>
              </w:rPr>
              <w:fldChar w:fldCharType="separate"/>
            </w:r>
            <w:r w:rsidR="00BD68EB">
              <w:rPr>
                <w:noProof/>
                <w:webHidden/>
              </w:rPr>
              <w:t>4</w:t>
            </w:r>
            <w:r w:rsidR="00BD68EB">
              <w:rPr>
                <w:noProof/>
                <w:webHidden/>
              </w:rPr>
              <w:fldChar w:fldCharType="end"/>
            </w:r>
          </w:hyperlink>
        </w:p>
        <w:p w14:paraId="4C5BEEA8" w14:textId="2D5DA196" w:rsidR="00BD68EB" w:rsidRDefault="00BD74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457945" w:history="1">
            <w:r w:rsidR="00BD68EB" w:rsidRPr="00C222B6">
              <w:rPr>
                <w:rStyle w:val="Hiperligao"/>
                <w:noProof/>
              </w:rPr>
              <w:t>Verificações a fazer enquanto se faz refatoração</w:t>
            </w:r>
            <w:r w:rsidR="00BD68EB">
              <w:rPr>
                <w:noProof/>
                <w:webHidden/>
              </w:rPr>
              <w:tab/>
            </w:r>
            <w:r w:rsidR="00BD68EB">
              <w:rPr>
                <w:noProof/>
                <w:webHidden/>
              </w:rPr>
              <w:fldChar w:fldCharType="begin"/>
            </w:r>
            <w:r w:rsidR="00BD68EB">
              <w:rPr>
                <w:noProof/>
                <w:webHidden/>
              </w:rPr>
              <w:instrText xml:space="preserve"> PAGEREF _Toc40457945 \h </w:instrText>
            </w:r>
            <w:r w:rsidR="00BD68EB">
              <w:rPr>
                <w:noProof/>
                <w:webHidden/>
              </w:rPr>
            </w:r>
            <w:r w:rsidR="00BD68EB">
              <w:rPr>
                <w:noProof/>
                <w:webHidden/>
              </w:rPr>
              <w:fldChar w:fldCharType="separate"/>
            </w:r>
            <w:r w:rsidR="00BD68EB">
              <w:rPr>
                <w:noProof/>
                <w:webHidden/>
              </w:rPr>
              <w:t>5</w:t>
            </w:r>
            <w:r w:rsidR="00BD68EB">
              <w:rPr>
                <w:noProof/>
                <w:webHidden/>
              </w:rPr>
              <w:fldChar w:fldCharType="end"/>
            </w:r>
          </w:hyperlink>
        </w:p>
        <w:p w14:paraId="7DDF882E" w14:textId="24B5C9C3" w:rsidR="00BD68EB" w:rsidRDefault="00BD74B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457946" w:history="1">
            <w:r w:rsidR="00BD68EB" w:rsidRPr="00C222B6">
              <w:rPr>
                <w:rStyle w:val="Hiperligao"/>
                <w:rFonts w:ascii="Tahoma" w:hAnsi="Tahoma" w:cs="Tahoma"/>
                <w:noProof/>
                <w:lang w:val="en-US"/>
              </w:rPr>
              <w:t>Technical debt</w:t>
            </w:r>
            <w:r w:rsidR="00BD68EB">
              <w:rPr>
                <w:noProof/>
                <w:webHidden/>
              </w:rPr>
              <w:tab/>
            </w:r>
            <w:r w:rsidR="00BD68EB">
              <w:rPr>
                <w:noProof/>
                <w:webHidden/>
              </w:rPr>
              <w:fldChar w:fldCharType="begin"/>
            </w:r>
            <w:r w:rsidR="00BD68EB">
              <w:rPr>
                <w:noProof/>
                <w:webHidden/>
              </w:rPr>
              <w:instrText xml:space="preserve"> PAGEREF _Toc40457946 \h </w:instrText>
            </w:r>
            <w:r w:rsidR="00BD68EB">
              <w:rPr>
                <w:noProof/>
                <w:webHidden/>
              </w:rPr>
            </w:r>
            <w:r w:rsidR="00BD68EB">
              <w:rPr>
                <w:noProof/>
                <w:webHidden/>
              </w:rPr>
              <w:fldChar w:fldCharType="separate"/>
            </w:r>
            <w:r w:rsidR="00BD68EB">
              <w:rPr>
                <w:noProof/>
                <w:webHidden/>
              </w:rPr>
              <w:t>5</w:t>
            </w:r>
            <w:r w:rsidR="00BD68EB">
              <w:rPr>
                <w:noProof/>
                <w:webHidden/>
              </w:rPr>
              <w:fldChar w:fldCharType="end"/>
            </w:r>
          </w:hyperlink>
        </w:p>
        <w:p w14:paraId="03785529" w14:textId="75D8635D" w:rsidR="00BD68EB" w:rsidRDefault="00BD74B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457947" w:history="1">
            <w:r w:rsidR="00BD68EB" w:rsidRPr="00C222B6">
              <w:rPr>
                <w:rStyle w:val="Hiperligao"/>
                <w:rFonts w:ascii="Tahoma" w:hAnsi="Tahoma" w:cs="Tahoma"/>
                <w:noProof/>
                <w:lang w:val="en-US"/>
              </w:rPr>
              <w:t>Managers appreciate proactive refactoring as it eliminates the need for special refactoring tasks later</w:t>
            </w:r>
            <w:r w:rsidR="00BD68EB">
              <w:rPr>
                <w:noProof/>
                <w:webHidden/>
              </w:rPr>
              <w:tab/>
            </w:r>
            <w:r w:rsidR="00BD68EB">
              <w:rPr>
                <w:noProof/>
                <w:webHidden/>
              </w:rPr>
              <w:fldChar w:fldCharType="begin"/>
            </w:r>
            <w:r w:rsidR="00BD68EB">
              <w:rPr>
                <w:noProof/>
                <w:webHidden/>
              </w:rPr>
              <w:instrText xml:space="preserve"> PAGEREF _Toc40457947 \h </w:instrText>
            </w:r>
            <w:r w:rsidR="00BD68EB">
              <w:rPr>
                <w:noProof/>
                <w:webHidden/>
              </w:rPr>
            </w:r>
            <w:r w:rsidR="00BD68EB">
              <w:rPr>
                <w:noProof/>
                <w:webHidden/>
              </w:rPr>
              <w:fldChar w:fldCharType="separate"/>
            </w:r>
            <w:r w:rsidR="00BD68EB">
              <w:rPr>
                <w:noProof/>
                <w:webHidden/>
              </w:rPr>
              <w:t>6</w:t>
            </w:r>
            <w:r w:rsidR="00BD68EB">
              <w:rPr>
                <w:noProof/>
                <w:webHidden/>
              </w:rPr>
              <w:fldChar w:fldCharType="end"/>
            </w:r>
          </w:hyperlink>
        </w:p>
        <w:p w14:paraId="3A67B088" w14:textId="71E0B5A9" w:rsidR="00BD68EB" w:rsidRDefault="00BD74B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457948" w:history="1">
            <w:r w:rsidR="00BD68EB" w:rsidRPr="00C222B6">
              <w:rPr>
                <w:rStyle w:val="Hiperligao"/>
                <w:noProof/>
                <w:lang w:val="en-US"/>
              </w:rPr>
              <w:t>Referências</w:t>
            </w:r>
            <w:r w:rsidR="00BD68EB">
              <w:rPr>
                <w:noProof/>
                <w:webHidden/>
              </w:rPr>
              <w:tab/>
            </w:r>
            <w:r w:rsidR="00BD68EB">
              <w:rPr>
                <w:noProof/>
                <w:webHidden/>
              </w:rPr>
              <w:fldChar w:fldCharType="begin"/>
            </w:r>
            <w:r w:rsidR="00BD68EB">
              <w:rPr>
                <w:noProof/>
                <w:webHidden/>
              </w:rPr>
              <w:instrText xml:space="preserve"> PAGEREF _Toc40457948 \h </w:instrText>
            </w:r>
            <w:r w:rsidR="00BD68EB">
              <w:rPr>
                <w:noProof/>
                <w:webHidden/>
              </w:rPr>
            </w:r>
            <w:r w:rsidR="00BD68EB">
              <w:rPr>
                <w:noProof/>
                <w:webHidden/>
              </w:rPr>
              <w:fldChar w:fldCharType="separate"/>
            </w:r>
            <w:r w:rsidR="00BD68EB">
              <w:rPr>
                <w:noProof/>
                <w:webHidden/>
              </w:rPr>
              <w:t>6</w:t>
            </w:r>
            <w:r w:rsidR="00BD68EB">
              <w:rPr>
                <w:noProof/>
                <w:webHidden/>
              </w:rPr>
              <w:fldChar w:fldCharType="end"/>
            </w:r>
          </w:hyperlink>
        </w:p>
        <w:p w14:paraId="2F2C3FD0" w14:textId="36EC1272" w:rsidR="00065E8A" w:rsidRDefault="00065E8A">
          <w:r>
            <w:rPr>
              <w:b/>
              <w:bCs/>
            </w:rPr>
            <w:fldChar w:fldCharType="end"/>
          </w:r>
        </w:p>
      </w:sdtContent>
    </w:sdt>
    <w:p w14:paraId="4F98DE96" w14:textId="77777777" w:rsidR="00065E8A" w:rsidRDefault="00065E8A"/>
    <w:p w14:paraId="369FFA08" w14:textId="77777777" w:rsidR="00065E8A" w:rsidRDefault="00065E8A"/>
    <w:p w14:paraId="3247E112" w14:textId="77777777" w:rsidR="00065E8A" w:rsidRDefault="00065E8A"/>
    <w:p w14:paraId="0A92330E" w14:textId="77777777" w:rsidR="00065E8A" w:rsidRDefault="00065E8A"/>
    <w:p w14:paraId="25BD4673" w14:textId="77777777" w:rsidR="00065E8A" w:rsidRDefault="00065E8A"/>
    <w:p w14:paraId="6944839D" w14:textId="77777777" w:rsidR="00065E8A" w:rsidRDefault="00065E8A"/>
    <w:p w14:paraId="047A1613" w14:textId="77777777" w:rsidR="00065E8A" w:rsidRDefault="00065E8A"/>
    <w:p w14:paraId="5AAD89ED" w14:textId="77777777" w:rsidR="00065E8A" w:rsidRDefault="00065E8A"/>
    <w:p w14:paraId="4E913DAF" w14:textId="77777777" w:rsidR="00065E8A" w:rsidRDefault="00065E8A"/>
    <w:p w14:paraId="34F854B1" w14:textId="77777777" w:rsidR="00065E8A" w:rsidRDefault="00065E8A"/>
    <w:p w14:paraId="35D5D647" w14:textId="77777777" w:rsidR="00065E8A" w:rsidRDefault="00065E8A"/>
    <w:p w14:paraId="678A42AC" w14:textId="77777777" w:rsidR="00065E8A" w:rsidRDefault="00065E8A"/>
    <w:p w14:paraId="3E2CBB5E" w14:textId="77777777" w:rsidR="00065E8A" w:rsidRDefault="00065E8A"/>
    <w:p w14:paraId="551CDACA" w14:textId="77777777" w:rsidR="00065E8A" w:rsidRDefault="00065E8A"/>
    <w:p w14:paraId="4F0268D3" w14:textId="77777777" w:rsidR="00065E8A" w:rsidRDefault="00065E8A"/>
    <w:p w14:paraId="2A7C40A5" w14:textId="77777777" w:rsidR="00065E8A" w:rsidRDefault="00065E8A"/>
    <w:p w14:paraId="7BC8B32F" w14:textId="77777777" w:rsidR="00065E8A" w:rsidRDefault="00065E8A"/>
    <w:p w14:paraId="5D8F0995" w14:textId="77777777" w:rsidR="00065E8A" w:rsidRDefault="00065E8A"/>
    <w:p w14:paraId="536F8E8A" w14:textId="77777777" w:rsidR="00E72937" w:rsidRDefault="00E72937"/>
    <w:p w14:paraId="79BC362C" w14:textId="77777777" w:rsidR="00E72937" w:rsidRDefault="00E72937"/>
    <w:p w14:paraId="4477215B" w14:textId="77777777" w:rsidR="00E72937" w:rsidRDefault="00E72937"/>
    <w:p w14:paraId="11CE1C10" w14:textId="77777777" w:rsidR="00140E0E" w:rsidRPr="00A86164" w:rsidRDefault="002E346A" w:rsidP="001362DE">
      <w:pPr>
        <w:pStyle w:val="Ttulo1"/>
        <w:jc w:val="both"/>
        <w:rPr>
          <w:sz w:val="36"/>
          <w:szCs w:val="36"/>
        </w:rPr>
      </w:pPr>
      <w:bookmarkStart w:id="0" w:name="_Toc40457942"/>
      <w:r w:rsidRPr="00A86164">
        <w:rPr>
          <w:sz w:val="36"/>
          <w:szCs w:val="36"/>
        </w:rPr>
        <w:lastRenderedPageBreak/>
        <w:t>Refa</w:t>
      </w:r>
      <w:r w:rsidR="00693C58" w:rsidRPr="00A86164">
        <w:rPr>
          <w:sz w:val="36"/>
          <w:szCs w:val="36"/>
        </w:rPr>
        <w:t>toração</w:t>
      </w:r>
      <w:bookmarkEnd w:id="0"/>
    </w:p>
    <w:p w14:paraId="2B174B82" w14:textId="77777777" w:rsidR="00140E0E" w:rsidRPr="00A86164" w:rsidRDefault="00140E0E" w:rsidP="001362DE">
      <w:pPr>
        <w:pStyle w:val="Ttulo2"/>
        <w:spacing w:after="240"/>
        <w:jc w:val="both"/>
        <w:rPr>
          <w:sz w:val="30"/>
          <w:szCs w:val="30"/>
        </w:rPr>
      </w:pPr>
      <w:bookmarkStart w:id="1" w:name="_Toc40457943"/>
      <w:r w:rsidRPr="00A86164">
        <w:rPr>
          <w:sz w:val="30"/>
          <w:szCs w:val="30"/>
        </w:rPr>
        <w:t>Introdução/</w:t>
      </w:r>
      <w:r w:rsidR="00065E8A" w:rsidRPr="00A86164">
        <w:rPr>
          <w:sz w:val="30"/>
          <w:szCs w:val="30"/>
        </w:rPr>
        <w:t>D</w:t>
      </w:r>
      <w:r w:rsidRPr="00A86164">
        <w:rPr>
          <w:sz w:val="30"/>
          <w:szCs w:val="30"/>
        </w:rPr>
        <w:t>escrição</w:t>
      </w:r>
      <w:bookmarkEnd w:id="1"/>
    </w:p>
    <w:p w14:paraId="37B88ED2" w14:textId="762369D0" w:rsidR="002E346A" w:rsidRPr="003922B4" w:rsidRDefault="002E346A" w:rsidP="001362DE">
      <w:pPr>
        <w:ind w:firstLine="708"/>
        <w:jc w:val="both"/>
      </w:pPr>
      <w:r w:rsidRPr="003922B4">
        <w:t>A refatoração é uma técnica disciplinada para reestruturar um corpo de código existente, alterando</w:t>
      </w:r>
      <w:r w:rsidR="00A86164" w:rsidRPr="003922B4">
        <w:t xml:space="preserve"> a</w:t>
      </w:r>
      <w:r w:rsidRPr="003922B4">
        <w:t xml:space="preserve"> sua estrutura interna sem alterar </w:t>
      </w:r>
      <w:r w:rsidR="00A86164" w:rsidRPr="003922B4">
        <w:t>o</w:t>
      </w:r>
      <w:r w:rsidRPr="003922B4">
        <w:t xml:space="preserve"> comportamento externo.</w:t>
      </w:r>
    </w:p>
    <w:p w14:paraId="3E4BEAE7" w14:textId="77777777" w:rsidR="002E346A" w:rsidRPr="003922B4" w:rsidRDefault="002E346A" w:rsidP="001362DE">
      <w:pPr>
        <w:ind w:firstLine="708"/>
        <w:jc w:val="both"/>
      </w:pPr>
      <w:r w:rsidRPr="003922B4">
        <w:t>Na sua essência é uma série de pequen</w:t>
      </w:r>
      <w:r w:rsidR="00693C58" w:rsidRPr="003922B4">
        <w:t xml:space="preserve">as </w:t>
      </w:r>
      <w:r w:rsidRPr="003922B4">
        <w:t>transformações</w:t>
      </w:r>
      <w:r w:rsidR="00693C58" w:rsidRPr="003922B4">
        <w:t xml:space="preserve"> a um dado código inicial com o objetivo de </w:t>
      </w:r>
      <w:r w:rsidR="00861B72" w:rsidRPr="003922B4">
        <w:t>o tornar m</w:t>
      </w:r>
      <w:r w:rsidR="00693C58" w:rsidRPr="003922B4">
        <w:t xml:space="preserve">ais limpo e </w:t>
      </w:r>
      <w:r w:rsidR="00861B72" w:rsidRPr="003922B4">
        <w:t>com</w:t>
      </w:r>
      <w:r w:rsidR="00693C58" w:rsidRPr="003922B4">
        <w:t xml:space="preserve"> um design </w:t>
      </w:r>
      <w:r w:rsidR="00861B72" w:rsidRPr="003922B4">
        <w:t xml:space="preserve">mais </w:t>
      </w:r>
      <w:r w:rsidR="00693C58" w:rsidRPr="003922B4">
        <w:t>simples.</w:t>
      </w:r>
      <w:r w:rsidRPr="003922B4">
        <w:t xml:space="preserve"> Cada transformação (chamada de "refatoração") faz pouco, mas uma sequência dessas transformações pode produzir uma reestruturação significativa. Como cada refatoração é pequena, é menos provável que </w:t>
      </w:r>
      <w:r w:rsidR="00A1446A" w:rsidRPr="003922B4">
        <w:t>cause erros no código</w:t>
      </w:r>
      <w:r w:rsidRPr="003922B4">
        <w:t>. O sistema é mantido totalmente funciona</w:t>
      </w:r>
      <w:r w:rsidR="00693C58" w:rsidRPr="003922B4">
        <w:t>l</w:t>
      </w:r>
      <w:r w:rsidRPr="003922B4">
        <w:t xml:space="preserve"> após cada refatoração, reduzindo as chances de um sistema ser seriamente quebrado durante a reestruturação.</w:t>
      </w:r>
    </w:p>
    <w:p w14:paraId="017F66E1" w14:textId="479F3C02" w:rsidR="00D94304" w:rsidRPr="003922B4" w:rsidRDefault="00D3207F" w:rsidP="001362DE">
      <w:pPr>
        <w:ind w:firstLine="708"/>
        <w:jc w:val="both"/>
      </w:pPr>
      <w:r w:rsidRPr="003922B4">
        <w:t>Quando um sistema de software é bem-sucedido, há sempre a necessidade de aprimorá-lo, corrigir problemas e adicionar novos recursos. Afinal, é chamado de software por um motivo! Mas a natureza de uma base de código faz uma grande diferença em como é fácil fazer essas alterações. Muitas vezes, os aprimoramentos são aplicados uns sobre os outros de uma maneira que torna cada vez mais difícil fazer alterações. Com o tempo, o novo trabalho diminui para um rastreamento. Para combater essa alteração, é importante refatorar o código para que aprimoramentos adicionais não levem a complexidade desnecessária. Um código limpo é mais fácil e barato de manter.</w:t>
      </w:r>
    </w:p>
    <w:p w14:paraId="42CE04D9" w14:textId="32680029" w:rsidR="00A86164" w:rsidRPr="003922B4" w:rsidRDefault="00A86164" w:rsidP="001362DE">
      <w:pPr>
        <w:ind w:firstLine="708"/>
        <w:jc w:val="both"/>
      </w:pPr>
      <w:r w:rsidRPr="003922B4">
        <w:t>A refatoração faz parte da programação diária, é uma parte regular da atividade de programação. Quando preciso adicionar um novo recurso a uma base de código, analiso o código existente e considero se ele está estruturado de maneira a tornar a nova alteração direta. Caso contrário, altera-se o código existente para facilitar essa nova adição. Ao alterar imediatamente, é mais rápido do que realizar a refatoração só no fim (em geral, depende da situação e da opinião de cada programador).</w:t>
      </w:r>
    </w:p>
    <w:p w14:paraId="643C31FC" w14:textId="1FF828C8" w:rsidR="00A86164" w:rsidRPr="003922B4" w:rsidRDefault="00A86164" w:rsidP="001362DE">
      <w:pPr>
        <w:ind w:firstLine="708"/>
        <w:jc w:val="both"/>
      </w:pPr>
      <w:r w:rsidRPr="003922B4">
        <w:t>Refatorá-lo de uma forma melhor para que, quando o próprio ou outra pessoa retornar a esse código, não precise gastar tempo a tentar entendê-lo.</w:t>
      </w:r>
    </w:p>
    <w:p w14:paraId="1E66A18F" w14:textId="77777777" w:rsidR="00A86164" w:rsidRPr="003922B4" w:rsidRDefault="00A86164" w:rsidP="001362DE">
      <w:pPr>
        <w:ind w:firstLine="708"/>
        <w:jc w:val="both"/>
      </w:pPr>
      <w:r w:rsidRPr="003922B4">
        <w:t>Nomeação de variáveis inadequada, classes e métodos inchados, números mágicos - você escolhe - tudo isso torna o código desleixado e difícil de entender.</w:t>
      </w:r>
    </w:p>
    <w:p w14:paraId="6250A52B" w14:textId="77777777" w:rsidR="00A86164" w:rsidRPr="003922B4" w:rsidRDefault="00A86164" w:rsidP="001362DE">
      <w:pPr>
        <w:ind w:firstLine="708"/>
        <w:jc w:val="both"/>
      </w:pPr>
      <w:r w:rsidRPr="003922B4">
        <w:t>Cada vez que você precisar fazer uma alteração em um código duplicado, lembre-se de fazer a mesma alteração em todas as instâncias. Isso aumenta a carga cognitiva e diminui o progresso.</w:t>
      </w:r>
    </w:p>
    <w:p w14:paraId="6FAD39D7" w14:textId="72B132B7" w:rsidR="00A86164" w:rsidRDefault="00A86164" w:rsidP="001362DE">
      <w:pPr>
        <w:ind w:firstLine="708"/>
        <w:jc w:val="both"/>
      </w:pPr>
      <w:r w:rsidRPr="003922B4">
        <w:t>Menos código é menos coisas para se lembrar. Menos código é menos manutenção. Menos código é menos erros. Código é responsabilidade, mantenha-o curto e simples.</w:t>
      </w:r>
    </w:p>
    <w:p w14:paraId="12F388D3" w14:textId="77777777" w:rsidR="003922B4" w:rsidRPr="003922B4" w:rsidRDefault="003922B4" w:rsidP="001362DE">
      <w:pPr>
        <w:ind w:firstLine="708"/>
        <w:jc w:val="both"/>
      </w:pPr>
    </w:p>
    <w:p w14:paraId="1ECFF349" w14:textId="6DD9B1FF" w:rsidR="00BD68EB" w:rsidRPr="003922B4" w:rsidRDefault="00BD68EB" w:rsidP="001362DE">
      <w:pPr>
        <w:pStyle w:val="Ttulo2"/>
        <w:spacing w:after="240"/>
        <w:jc w:val="both"/>
        <w:rPr>
          <w:sz w:val="30"/>
          <w:szCs w:val="30"/>
        </w:rPr>
      </w:pPr>
      <w:r w:rsidRPr="003922B4">
        <w:rPr>
          <w:sz w:val="30"/>
          <w:szCs w:val="30"/>
        </w:rPr>
        <w:t>Dívida técnica:</w:t>
      </w:r>
    </w:p>
    <w:p w14:paraId="7941C2CE" w14:textId="4EA87203" w:rsidR="004D26B4" w:rsidRPr="003922B4" w:rsidRDefault="00BD68EB" w:rsidP="001362DE">
      <w:pPr>
        <w:ind w:firstLine="708"/>
        <w:jc w:val="both"/>
        <w:rPr>
          <w:u w:val="single"/>
          <w:shd w:val="clear" w:color="auto" w:fill="FFFFFF"/>
        </w:rPr>
      </w:pPr>
      <w:r w:rsidRPr="003922B4">
        <w:rPr>
          <w:shd w:val="clear" w:color="auto" w:fill="FFFFFF"/>
        </w:rPr>
        <w:t>Consegue-se aumentar a velocidade de programação sem fazer testes e sem fazer refatoração ao código</w:t>
      </w:r>
      <w:r w:rsidR="004D26B4" w:rsidRPr="003922B4">
        <w:rPr>
          <w:shd w:val="clear" w:color="auto" w:fill="FFFFFF"/>
        </w:rPr>
        <w:t xml:space="preserve"> ganhando assim uma dívida técnica</w:t>
      </w:r>
      <w:r w:rsidRPr="003922B4">
        <w:rPr>
          <w:shd w:val="clear" w:color="auto" w:fill="FFFFFF"/>
        </w:rPr>
        <w:t>, mas gradualmente irá ter um impacto e dimi</w:t>
      </w:r>
      <w:r w:rsidR="004D26B4" w:rsidRPr="003922B4">
        <w:rPr>
          <w:shd w:val="clear" w:color="auto" w:fill="FFFFFF"/>
        </w:rPr>
        <w:t>n</w:t>
      </w:r>
      <w:r w:rsidRPr="003922B4">
        <w:rPr>
          <w:shd w:val="clear" w:color="auto" w:fill="FFFFFF"/>
        </w:rPr>
        <w:t>uir</w:t>
      </w:r>
      <w:r w:rsidR="004D26B4" w:rsidRPr="003922B4">
        <w:rPr>
          <w:shd w:val="clear" w:color="auto" w:fill="FFFFFF"/>
        </w:rPr>
        <w:t>á</w:t>
      </w:r>
      <w:r w:rsidRPr="003922B4">
        <w:rPr>
          <w:shd w:val="clear" w:color="auto" w:fill="FFFFFF"/>
        </w:rPr>
        <w:t xml:space="preserve"> a velocidade até que a dívida </w:t>
      </w:r>
      <w:r w:rsidR="004D26B4" w:rsidRPr="003922B4">
        <w:rPr>
          <w:shd w:val="clear" w:color="auto" w:fill="FFFFFF"/>
        </w:rPr>
        <w:t>fica</w:t>
      </w:r>
      <w:r w:rsidRPr="003922B4">
        <w:rPr>
          <w:shd w:val="clear" w:color="auto" w:fill="FFFFFF"/>
        </w:rPr>
        <w:t xml:space="preserve"> </w:t>
      </w:r>
      <w:r w:rsidR="004D26B4" w:rsidRPr="003922B4">
        <w:rPr>
          <w:shd w:val="clear" w:color="auto" w:fill="FFFFFF"/>
        </w:rPr>
        <w:t>“</w:t>
      </w:r>
      <w:r w:rsidRPr="003922B4">
        <w:rPr>
          <w:shd w:val="clear" w:color="auto" w:fill="FFFFFF"/>
        </w:rPr>
        <w:t>pag</w:t>
      </w:r>
      <w:r w:rsidR="004D26B4" w:rsidRPr="003922B4">
        <w:rPr>
          <w:shd w:val="clear" w:color="auto" w:fill="FFFFFF"/>
        </w:rPr>
        <w:t>a”.</w:t>
      </w:r>
    </w:p>
    <w:p w14:paraId="750AAE60" w14:textId="4F00D414" w:rsidR="00BD68EB" w:rsidRPr="003922B4" w:rsidRDefault="004D26B4" w:rsidP="001362DE">
      <w:pPr>
        <w:ind w:firstLine="708"/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>Principais causes de acumulação de dívida técnica:</w:t>
      </w:r>
    </w:p>
    <w:p w14:paraId="6DD4EBDD" w14:textId="5169F9E8" w:rsidR="004D26B4" w:rsidRPr="003922B4" w:rsidRDefault="004D26B4" w:rsidP="001362DE">
      <w:pPr>
        <w:pStyle w:val="PargrafodaLista"/>
        <w:numPr>
          <w:ilvl w:val="0"/>
          <w:numId w:val="12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lastRenderedPageBreak/>
        <w:t>Pressão para terminar o código.</w:t>
      </w:r>
    </w:p>
    <w:p w14:paraId="69A52972" w14:textId="58915657" w:rsidR="004D26B4" w:rsidRPr="003922B4" w:rsidRDefault="004D26B4" w:rsidP="001362DE">
      <w:pPr>
        <w:pStyle w:val="PargrafodaLista"/>
        <w:numPr>
          <w:ilvl w:val="0"/>
          <w:numId w:val="12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>Falta de conhecimento sobre as consequências da dívida técnica.</w:t>
      </w:r>
    </w:p>
    <w:p w14:paraId="5AAA2138" w14:textId="1E99D4B8" w:rsidR="004D26B4" w:rsidRPr="003922B4" w:rsidRDefault="004D26B4" w:rsidP="001362DE">
      <w:pPr>
        <w:pStyle w:val="PargrafodaLista"/>
        <w:numPr>
          <w:ilvl w:val="0"/>
          <w:numId w:val="12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>Falta de testes.</w:t>
      </w:r>
    </w:p>
    <w:p w14:paraId="0E825B55" w14:textId="284A73B7" w:rsidR="004D26B4" w:rsidRPr="003922B4" w:rsidRDefault="004D26B4" w:rsidP="001362DE">
      <w:pPr>
        <w:pStyle w:val="PargrafodaLista"/>
        <w:numPr>
          <w:ilvl w:val="0"/>
          <w:numId w:val="12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>Falta de documentação (por exemplo, comentários).</w:t>
      </w:r>
    </w:p>
    <w:p w14:paraId="23F0EE1E" w14:textId="5EF30483" w:rsidR="004D26B4" w:rsidRPr="003922B4" w:rsidRDefault="004D26B4" w:rsidP="001362DE">
      <w:pPr>
        <w:pStyle w:val="PargrafodaLista"/>
        <w:numPr>
          <w:ilvl w:val="0"/>
          <w:numId w:val="12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 xml:space="preserve">Atraso da refatoração.  </w:t>
      </w:r>
    </w:p>
    <w:p w14:paraId="2C01029D" w14:textId="1EB37884" w:rsidR="004D26B4" w:rsidRPr="003922B4" w:rsidRDefault="004D26B4" w:rsidP="001362DE">
      <w:pPr>
        <w:pStyle w:val="PargrafodaLista"/>
        <w:numPr>
          <w:ilvl w:val="0"/>
          <w:numId w:val="12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>Falta de comunicação entre os membros da equipa.</w:t>
      </w:r>
    </w:p>
    <w:p w14:paraId="662315C0" w14:textId="09834D8B" w:rsidR="004D26B4" w:rsidRDefault="004D26B4" w:rsidP="001362DE">
      <w:pPr>
        <w:pStyle w:val="PargrafodaLista"/>
        <w:numPr>
          <w:ilvl w:val="0"/>
          <w:numId w:val="12"/>
        </w:numPr>
        <w:jc w:val="both"/>
        <w:rPr>
          <w:shd w:val="clear" w:color="auto" w:fill="FFFFFF"/>
        </w:rPr>
      </w:pPr>
      <w:r w:rsidRPr="003922B4">
        <w:rPr>
          <w:shd w:val="clear" w:color="auto" w:fill="FFFFFF"/>
        </w:rPr>
        <w:t xml:space="preserve">Desenvolvimento simultâneo de longo prazo em vários </w:t>
      </w:r>
      <w:r w:rsidR="002F1357" w:rsidRPr="003922B4">
        <w:rPr>
          <w:shd w:val="clear" w:color="auto" w:fill="FFFFFF"/>
        </w:rPr>
        <w:t>ramos.</w:t>
      </w:r>
    </w:p>
    <w:p w14:paraId="0D428625" w14:textId="77777777" w:rsidR="003922B4" w:rsidRPr="003922B4" w:rsidRDefault="003922B4" w:rsidP="001362DE">
      <w:pPr>
        <w:jc w:val="both"/>
        <w:rPr>
          <w:shd w:val="clear" w:color="auto" w:fill="FFFFFF"/>
        </w:rPr>
      </w:pPr>
    </w:p>
    <w:p w14:paraId="325619EA" w14:textId="069B92DE" w:rsidR="00CE2695" w:rsidRPr="003922B4" w:rsidRDefault="00CE2695" w:rsidP="001362DE">
      <w:pPr>
        <w:pStyle w:val="Ttulo2"/>
        <w:spacing w:after="240"/>
        <w:jc w:val="both"/>
      </w:pPr>
      <w:bookmarkStart w:id="2" w:name="_Toc40457944"/>
      <w:r w:rsidRPr="003922B4">
        <w:t>Quando fazer refatoração</w:t>
      </w:r>
      <w:bookmarkEnd w:id="2"/>
    </w:p>
    <w:p w14:paraId="2C2CE45A" w14:textId="77777777" w:rsidR="00CE2695" w:rsidRPr="003922B4" w:rsidRDefault="00CE2695" w:rsidP="001362DE">
      <w:pPr>
        <w:pStyle w:val="PargrafodaLista"/>
        <w:numPr>
          <w:ilvl w:val="0"/>
          <w:numId w:val="13"/>
        </w:numPr>
        <w:jc w:val="both"/>
      </w:pPr>
      <w:r w:rsidRPr="003922B4">
        <w:t>Ao adicionar uma funcionalidade.</w:t>
      </w:r>
    </w:p>
    <w:p w14:paraId="514108F7" w14:textId="1D3ABE79" w:rsidR="00CE2695" w:rsidRPr="003922B4" w:rsidRDefault="00CE2695" w:rsidP="001362DE">
      <w:pPr>
        <w:pStyle w:val="PargrafodaLista"/>
        <w:numPr>
          <w:ilvl w:val="0"/>
          <w:numId w:val="13"/>
        </w:numPr>
        <w:jc w:val="both"/>
      </w:pPr>
      <w:r w:rsidRPr="003922B4">
        <w:t>Ao corrigir bugs.</w:t>
      </w:r>
    </w:p>
    <w:p w14:paraId="4701D561" w14:textId="3A70B358" w:rsidR="00CE2695" w:rsidRDefault="00CE2695" w:rsidP="001362DE">
      <w:pPr>
        <w:pStyle w:val="PargrafodaLista"/>
        <w:numPr>
          <w:ilvl w:val="0"/>
          <w:numId w:val="13"/>
        </w:numPr>
        <w:jc w:val="both"/>
      </w:pPr>
      <w:r w:rsidRPr="003922B4">
        <w:t>Ao rever o Código.</w:t>
      </w:r>
    </w:p>
    <w:p w14:paraId="109D0C04" w14:textId="77777777" w:rsidR="003922B4" w:rsidRPr="003922B4" w:rsidRDefault="003922B4" w:rsidP="001362DE">
      <w:pPr>
        <w:jc w:val="both"/>
      </w:pPr>
    </w:p>
    <w:p w14:paraId="2C63C86D" w14:textId="77777777" w:rsidR="00CE2695" w:rsidRPr="003922B4" w:rsidRDefault="00CE2695" w:rsidP="001362DE">
      <w:pPr>
        <w:pStyle w:val="Ttulo2"/>
        <w:spacing w:after="240"/>
        <w:jc w:val="both"/>
      </w:pPr>
      <w:r w:rsidRPr="003922B4">
        <w:t> </w:t>
      </w:r>
      <w:bookmarkStart w:id="3" w:name="_Toc40457945"/>
      <w:r w:rsidRPr="003922B4">
        <w:t>Verificações a fazer enquanto se faz refatoração</w:t>
      </w:r>
      <w:bookmarkEnd w:id="3"/>
    </w:p>
    <w:p w14:paraId="0B0CBD71" w14:textId="77777777" w:rsidR="00CE2695" w:rsidRPr="003922B4" w:rsidRDefault="00CE2695" w:rsidP="001362DE">
      <w:pPr>
        <w:pStyle w:val="PargrafodaLista"/>
        <w:numPr>
          <w:ilvl w:val="0"/>
          <w:numId w:val="14"/>
        </w:numPr>
        <w:jc w:val="both"/>
      </w:pPr>
      <w:r w:rsidRPr="003922B4">
        <w:t>O Código tem de facto ficar mais limpo.</w:t>
      </w:r>
    </w:p>
    <w:p w14:paraId="02CC423D" w14:textId="77777777" w:rsidR="00CE2695" w:rsidRPr="003922B4" w:rsidRDefault="00CE2695" w:rsidP="001362DE">
      <w:pPr>
        <w:pStyle w:val="PargrafodaLista"/>
        <w:numPr>
          <w:ilvl w:val="0"/>
          <w:numId w:val="14"/>
        </w:numPr>
        <w:jc w:val="both"/>
      </w:pPr>
      <w:r w:rsidRPr="003922B4">
        <w:t>Não devem ser adicionadas novas funcionalidades durante a refatoração. Não convém misturar refatoração com desenvolvimento de novas funcionalidades de forma a não perder o raciocínio que é necessário fazer na refatoração e evitar possivelmente ter de refatorar o código logo a seguir outra vez. Às vezes pode ser necessário reescrever por complete partes de código se o código estiver escrito muito desleixadamente.</w:t>
      </w:r>
    </w:p>
    <w:p w14:paraId="7115DBC0" w14:textId="77777777" w:rsidR="00CE2695" w:rsidRPr="003922B4" w:rsidRDefault="00CE2695" w:rsidP="001362DE">
      <w:pPr>
        <w:pStyle w:val="PargrafodaLista"/>
        <w:numPr>
          <w:ilvl w:val="0"/>
          <w:numId w:val="14"/>
        </w:numPr>
        <w:jc w:val="both"/>
      </w:pPr>
      <w:r w:rsidRPr="003922B4">
        <w:t>É importante também verificar que os testes que existiam passam todos depois da refatoração (tendo a certeza que os testes estão de facto corretos).</w:t>
      </w:r>
    </w:p>
    <w:p w14:paraId="1630ADFB" w14:textId="7BF2C6FA" w:rsidR="00A86164" w:rsidRDefault="00A86164" w:rsidP="001362DE">
      <w:pPr>
        <w:pStyle w:val="NormalWeb"/>
        <w:spacing w:before="0" w:beforeAutospacing="0"/>
        <w:jc w:val="both"/>
      </w:pPr>
    </w:p>
    <w:p w14:paraId="2BC85F7B" w14:textId="07F8811E" w:rsidR="001362DE" w:rsidRDefault="001362DE" w:rsidP="00AA5026">
      <w:pPr>
        <w:pStyle w:val="Ttulo2"/>
        <w:spacing w:after="240"/>
      </w:pPr>
      <w:r>
        <w:t>Problema</w:t>
      </w:r>
    </w:p>
    <w:p w14:paraId="637E0E06" w14:textId="2075D88C" w:rsidR="001362DE" w:rsidRDefault="001362DE" w:rsidP="001362DE"/>
    <w:p w14:paraId="640142CE" w14:textId="1F6CD1C6" w:rsidR="001362DE" w:rsidRDefault="001362DE" w:rsidP="001362DE"/>
    <w:p w14:paraId="2CB852DA" w14:textId="3ECBEC62" w:rsidR="001362DE" w:rsidRPr="001362DE" w:rsidRDefault="001362DE" w:rsidP="00AA5026">
      <w:pPr>
        <w:pStyle w:val="Ttulo2"/>
        <w:spacing w:after="240"/>
      </w:pPr>
      <w:r>
        <w:t>Solução</w:t>
      </w:r>
    </w:p>
    <w:p w14:paraId="0EC5EA3A" w14:textId="77777777" w:rsidR="0037451B" w:rsidRDefault="0037451B" w:rsidP="001362DE">
      <w:pPr>
        <w:jc w:val="both"/>
        <w:rPr>
          <w:lang w:val="en-US"/>
        </w:rPr>
      </w:pPr>
    </w:p>
    <w:p w14:paraId="330AC23A" w14:textId="0F57B066" w:rsidR="00BD68EB" w:rsidRDefault="00BD68EB" w:rsidP="001362DE">
      <w:pPr>
        <w:jc w:val="both"/>
        <w:rPr>
          <w:lang w:val="en-US"/>
        </w:rPr>
      </w:pPr>
    </w:p>
    <w:p w14:paraId="3216F2C0" w14:textId="1F401B17" w:rsidR="00BD68EB" w:rsidRDefault="00BD68EB" w:rsidP="001362DE">
      <w:pPr>
        <w:jc w:val="both"/>
        <w:rPr>
          <w:lang w:val="en-US"/>
        </w:rPr>
      </w:pPr>
    </w:p>
    <w:p w14:paraId="795BF56D" w14:textId="6E36AD1F" w:rsidR="00BD68EB" w:rsidRDefault="00BD68EB" w:rsidP="001362DE">
      <w:pPr>
        <w:jc w:val="both"/>
        <w:rPr>
          <w:lang w:val="en-US"/>
        </w:rPr>
      </w:pPr>
    </w:p>
    <w:p w14:paraId="429C7253" w14:textId="0E1954F8" w:rsidR="00BD68EB" w:rsidRDefault="00BD68EB" w:rsidP="001362DE">
      <w:pPr>
        <w:jc w:val="both"/>
        <w:rPr>
          <w:lang w:val="en-US"/>
        </w:rPr>
      </w:pPr>
    </w:p>
    <w:p w14:paraId="7CDD7546" w14:textId="617978A6" w:rsidR="00BD68EB" w:rsidRDefault="00BD68EB" w:rsidP="001362DE">
      <w:pPr>
        <w:jc w:val="both"/>
        <w:rPr>
          <w:lang w:val="en-US"/>
        </w:rPr>
      </w:pPr>
    </w:p>
    <w:p w14:paraId="0C1660D5" w14:textId="79B62610" w:rsidR="00BD68EB" w:rsidRDefault="00BD68EB" w:rsidP="001362DE">
      <w:pPr>
        <w:jc w:val="both"/>
        <w:rPr>
          <w:lang w:val="en-US"/>
        </w:rPr>
      </w:pPr>
    </w:p>
    <w:p w14:paraId="5BDF263A" w14:textId="20E52443" w:rsidR="00BD68EB" w:rsidRDefault="00BD68EB" w:rsidP="001362DE">
      <w:pPr>
        <w:jc w:val="both"/>
        <w:rPr>
          <w:lang w:val="en-US"/>
        </w:rPr>
      </w:pPr>
    </w:p>
    <w:p w14:paraId="59B7741B" w14:textId="77777777" w:rsidR="009F465B" w:rsidRPr="00A86164" w:rsidRDefault="009F465B" w:rsidP="001362DE">
      <w:pPr>
        <w:pStyle w:val="Ttulo2"/>
        <w:spacing w:after="240"/>
        <w:jc w:val="both"/>
        <w:rPr>
          <w:lang w:val="en-US"/>
        </w:rPr>
      </w:pPr>
      <w:bookmarkStart w:id="4" w:name="_Toc40457948"/>
      <w:r w:rsidRPr="00A86164">
        <w:rPr>
          <w:lang w:val="en-US"/>
        </w:rPr>
        <w:lastRenderedPageBreak/>
        <w:t>Referências</w:t>
      </w:r>
      <w:bookmarkEnd w:id="4"/>
    </w:p>
    <w:p w14:paraId="6DEE231F" w14:textId="77777777" w:rsidR="0008111B" w:rsidRPr="00A86164" w:rsidRDefault="00BD74BD" w:rsidP="001362DE">
      <w:pPr>
        <w:ind w:left="708"/>
        <w:jc w:val="both"/>
        <w:rPr>
          <w:lang w:val="en-US"/>
        </w:rPr>
      </w:pPr>
      <w:hyperlink r:id="rId9" w:history="1">
        <w:r w:rsidR="002E346A" w:rsidRPr="00A86164">
          <w:rPr>
            <w:rStyle w:val="Hiperligao"/>
            <w:lang w:val="en-US"/>
          </w:rPr>
          <w:t>https://refactoring.guru/refactoring</w:t>
        </w:r>
      </w:hyperlink>
    </w:p>
    <w:p w14:paraId="63C64B01" w14:textId="77777777" w:rsidR="00116D15" w:rsidRPr="00A86164" w:rsidRDefault="00BD74BD" w:rsidP="001362DE">
      <w:pPr>
        <w:ind w:left="708"/>
        <w:jc w:val="both"/>
        <w:rPr>
          <w:lang w:val="en-US"/>
        </w:rPr>
      </w:pPr>
      <w:hyperlink r:id="rId10" w:history="1">
        <w:r w:rsidR="00116D15" w:rsidRPr="00A86164">
          <w:rPr>
            <w:rStyle w:val="Hiperligao"/>
            <w:lang w:val="en-US"/>
          </w:rPr>
          <w:t>https://refactoring.com/</w:t>
        </w:r>
      </w:hyperlink>
    </w:p>
    <w:p w14:paraId="4938512F" w14:textId="77777777" w:rsidR="00554A4F" w:rsidRPr="00A86164" w:rsidRDefault="00BD74BD" w:rsidP="001362DE">
      <w:pPr>
        <w:ind w:left="708"/>
        <w:jc w:val="both"/>
        <w:rPr>
          <w:lang w:val="en-US"/>
        </w:rPr>
      </w:pPr>
      <w:hyperlink r:id="rId11" w:history="1">
        <w:r w:rsidR="00554A4F" w:rsidRPr="00A86164">
          <w:rPr>
            <w:rStyle w:val="Hiperligao"/>
            <w:lang w:val="en-US"/>
          </w:rPr>
          <w:t>https://pt.wikipedia.org/wiki/Refatora%C3%A7%C3%A3o</w:t>
        </w:r>
      </w:hyperlink>
    </w:p>
    <w:p w14:paraId="108F6087" w14:textId="5393E7E1" w:rsidR="00FF42D3" w:rsidRDefault="00BD74BD" w:rsidP="001362DE">
      <w:pPr>
        <w:ind w:left="708"/>
        <w:jc w:val="both"/>
        <w:rPr>
          <w:rStyle w:val="Hiperligao"/>
          <w:lang w:val="en-US"/>
        </w:rPr>
      </w:pPr>
      <w:hyperlink r:id="rId12" w:history="1">
        <w:r w:rsidR="00FF42D3" w:rsidRPr="00A86164">
          <w:rPr>
            <w:rStyle w:val="Hiperligao"/>
            <w:lang w:val="en-US"/>
          </w:rPr>
          <w:t>https://sourcemaking.com/refactoring/decompose-conditional</w:t>
        </w:r>
      </w:hyperlink>
    </w:p>
    <w:p w14:paraId="6C33892A" w14:textId="0EA17A19" w:rsidR="00534622" w:rsidRPr="00A86164" w:rsidRDefault="00534622" w:rsidP="001362DE">
      <w:pPr>
        <w:ind w:left="708"/>
        <w:jc w:val="both"/>
        <w:rPr>
          <w:lang w:val="en-US"/>
        </w:rPr>
      </w:pPr>
      <w:hyperlink r:id="rId13" w:history="1">
        <w:r>
          <w:rPr>
            <w:rStyle w:val="Hiperligao"/>
          </w:rPr>
          <w:t>https://www.altexsoft.com/blog/engineering/code-refactoring-best-practices-when-and-when-not-to-do-it/</w:t>
        </w:r>
      </w:hyperlink>
    </w:p>
    <w:sectPr w:rsidR="00534622" w:rsidRPr="00A86164" w:rsidSect="00065E8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1288C" w14:textId="77777777" w:rsidR="00BD74BD" w:rsidRDefault="00BD74BD" w:rsidP="00065E8A">
      <w:pPr>
        <w:spacing w:after="0" w:line="240" w:lineRule="auto"/>
      </w:pPr>
      <w:r>
        <w:separator/>
      </w:r>
    </w:p>
  </w:endnote>
  <w:endnote w:type="continuationSeparator" w:id="0">
    <w:p w14:paraId="262B85D6" w14:textId="77777777" w:rsidR="00BD74BD" w:rsidRDefault="00BD74BD" w:rsidP="0006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C54C6" w14:textId="77777777" w:rsidR="00463236" w:rsidRDefault="00463236" w:rsidP="00463236">
    <w:pPr>
      <w:spacing w:before="60" w:after="60" w:line="240" w:lineRule="auto"/>
    </w:pPr>
    <w:r>
      <w:rPr>
        <w:rFonts w:ascii="Calibri" w:eastAsia="Times New Roman" w:hAnsi="Calibri" w:cs="Calibri"/>
        <w:color w:val="000000"/>
        <w:lang w:eastAsia="pt-PT"/>
      </w:rPr>
      <w:t>Padrões e Desenho de Software</w:t>
    </w:r>
    <w:r>
      <w:tab/>
    </w:r>
    <w:r>
      <w:tab/>
    </w:r>
    <w:sdt>
      <w:sdtPr>
        <w:id w:val="680944628"/>
        <w:docPartObj>
          <w:docPartGallery w:val="Page Numbers (Bottom of Page)"/>
          <w:docPartUnique/>
        </w:docPartObj>
      </w:sdtPr>
      <w:sdtEndPr/>
      <w:sdtContent>
        <w:r>
          <w:tab/>
          <w:t xml:space="preserve">                                   </w:t>
        </w:r>
        <w:r>
          <w:tab/>
          <w:t xml:space="preserve">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699B1" w14:textId="77777777" w:rsidR="00BD74BD" w:rsidRDefault="00BD74BD" w:rsidP="00065E8A">
      <w:pPr>
        <w:spacing w:after="0" w:line="240" w:lineRule="auto"/>
      </w:pPr>
      <w:r>
        <w:separator/>
      </w:r>
    </w:p>
  </w:footnote>
  <w:footnote w:type="continuationSeparator" w:id="0">
    <w:p w14:paraId="46E135AE" w14:textId="77777777" w:rsidR="00BD74BD" w:rsidRDefault="00BD74BD" w:rsidP="00065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5C319" w14:textId="77777777" w:rsidR="00065E8A" w:rsidRDefault="00065E8A" w:rsidP="00065E8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Universidade de Aveiro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  <w:t xml:space="preserve">  </w:t>
    </w:r>
    <w:r>
      <w:rPr>
        <w:rFonts w:ascii="Arial" w:hAnsi="Arial" w:cs="Arial"/>
        <w:color w:val="000000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354"/>
    <w:multiLevelType w:val="hybridMultilevel"/>
    <w:tmpl w:val="4CF016B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47DA3"/>
    <w:multiLevelType w:val="hybridMultilevel"/>
    <w:tmpl w:val="466E56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B0543"/>
    <w:multiLevelType w:val="hybridMultilevel"/>
    <w:tmpl w:val="153E6DF6"/>
    <w:lvl w:ilvl="0" w:tplc="A102341A">
      <w:numFmt w:val="bullet"/>
      <w:lvlText w:val="•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32C62"/>
    <w:multiLevelType w:val="hybridMultilevel"/>
    <w:tmpl w:val="F022D2BA"/>
    <w:lvl w:ilvl="0" w:tplc="081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271940"/>
    <w:multiLevelType w:val="multilevel"/>
    <w:tmpl w:val="B2FA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691387"/>
    <w:multiLevelType w:val="hybridMultilevel"/>
    <w:tmpl w:val="A61E61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F51FA7"/>
    <w:multiLevelType w:val="multilevel"/>
    <w:tmpl w:val="F01E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81E4B"/>
    <w:multiLevelType w:val="multilevel"/>
    <w:tmpl w:val="BED8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1D3F56"/>
    <w:multiLevelType w:val="multilevel"/>
    <w:tmpl w:val="25B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F606B"/>
    <w:multiLevelType w:val="multilevel"/>
    <w:tmpl w:val="726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E5129F"/>
    <w:multiLevelType w:val="multilevel"/>
    <w:tmpl w:val="1BA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F519C"/>
    <w:multiLevelType w:val="multilevel"/>
    <w:tmpl w:val="0342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1043B"/>
    <w:multiLevelType w:val="hybridMultilevel"/>
    <w:tmpl w:val="DFB4B4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025FDA"/>
    <w:multiLevelType w:val="hybridMultilevel"/>
    <w:tmpl w:val="54ACA234"/>
    <w:lvl w:ilvl="0" w:tplc="A102341A">
      <w:numFmt w:val="bullet"/>
      <w:lvlText w:val="•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13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5"/>
  </w:num>
  <w:num w:numId="12">
    <w:abstractNumId w:val="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0E"/>
    <w:rsid w:val="00014C3F"/>
    <w:rsid w:val="00036727"/>
    <w:rsid w:val="00051835"/>
    <w:rsid w:val="00051AAC"/>
    <w:rsid w:val="00055BF1"/>
    <w:rsid w:val="00057689"/>
    <w:rsid w:val="00065E8A"/>
    <w:rsid w:val="00071DB9"/>
    <w:rsid w:val="0008111B"/>
    <w:rsid w:val="000962F1"/>
    <w:rsid w:val="000C5927"/>
    <w:rsid w:val="00113933"/>
    <w:rsid w:val="00116D15"/>
    <w:rsid w:val="001362DE"/>
    <w:rsid w:val="00137F2D"/>
    <w:rsid w:val="00140E0E"/>
    <w:rsid w:val="00171063"/>
    <w:rsid w:val="001717A0"/>
    <w:rsid w:val="0017491A"/>
    <w:rsid w:val="0019761D"/>
    <w:rsid w:val="001B43DA"/>
    <w:rsid w:val="001F36A9"/>
    <w:rsid w:val="00200997"/>
    <w:rsid w:val="0023708B"/>
    <w:rsid w:val="0023715C"/>
    <w:rsid w:val="002835D4"/>
    <w:rsid w:val="002A23F5"/>
    <w:rsid w:val="002B768B"/>
    <w:rsid w:val="002C258D"/>
    <w:rsid w:val="002D6A71"/>
    <w:rsid w:val="002E1755"/>
    <w:rsid w:val="002E346A"/>
    <w:rsid w:val="002F1357"/>
    <w:rsid w:val="00313E68"/>
    <w:rsid w:val="0037451B"/>
    <w:rsid w:val="003922B4"/>
    <w:rsid w:val="0039690D"/>
    <w:rsid w:val="003A700B"/>
    <w:rsid w:val="0040526B"/>
    <w:rsid w:val="0044772E"/>
    <w:rsid w:val="00463236"/>
    <w:rsid w:val="00474F51"/>
    <w:rsid w:val="004B2082"/>
    <w:rsid w:val="004D26B4"/>
    <w:rsid w:val="004E6AAD"/>
    <w:rsid w:val="004E6F0F"/>
    <w:rsid w:val="00506220"/>
    <w:rsid w:val="00534622"/>
    <w:rsid w:val="00545C9A"/>
    <w:rsid w:val="00554A4F"/>
    <w:rsid w:val="00567BCD"/>
    <w:rsid w:val="005865EB"/>
    <w:rsid w:val="005B48D1"/>
    <w:rsid w:val="005B5F68"/>
    <w:rsid w:val="005D33CB"/>
    <w:rsid w:val="005F65CA"/>
    <w:rsid w:val="00606AA7"/>
    <w:rsid w:val="0065117C"/>
    <w:rsid w:val="00653DBE"/>
    <w:rsid w:val="0065723C"/>
    <w:rsid w:val="00693C58"/>
    <w:rsid w:val="006C1BE4"/>
    <w:rsid w:val="007144DE"/>
    <w:rsid w:val="00755305"/>
    <w:rsid w:val="00796012"/>
    <w:rsid w:val="0079693F"/>
    <w:rsid w:val="007B09D7"/>
    <w:rsid w:val="007D6B51"/>
    <w:rsid w:val="007E230C"/>
    <w:rsid w:val="00854E9A"/>
    <w:rsid w:val="00861B72"/>
    <w:rsid w:val="008765ED"/>
    <w:rsid w:val="008A6D87"/>
    <w:rsid w:val="00977E1E"/>
    <w:rsid w:val="009B421B"/>
    <w:rsid w:val="009D1D98"/>
    <w:rsid w:val="009F465B"/>
    <w:rsid w:val="00A1446A"/>
    <w:rsid w:val="00A86164"/>
    <w:rsid w:val="00AA5026"/>
    <w:rsid w:val="00AA6AFE"/>
    <w:rsid w:val="00AF25AA"/>
    <w:rsid w:val="00B80C26"/>
    <w:rsid w:val="00BD68EB"/>
    <w:rsid w:val="00BD74BD"/>
    <w:rsid w:val="00BE377E"/>
    <w:rsid w:val="00C42AF5"/>
    <w:rsid w:val="00C500E8"/>
    <w:rsid w:val="00C673A9"/>
    <w:rsid w:val="00C850AB"/>
    <w:rsid w:val="00CA174F"/>
    <w:rsid w:val="00CA596F"/>
    <w:rsid w:val="00CE2695"/>
    <w:rsid w:val="00D105C3"/>
    <w:rsid w:val="00D3207F"/>
    <w:rsid w:val="00D503D5"/>
    <w:rsid w:val="00D51E7D"/>
    <w:rsid w:val="00D94304"/>
    <w:rsid w:val="00DD1091"/>
    <w:rsid w:val="00DF2F7C"/>
    <w:rsid w:val="00E24662"/>
    <w:rsid w:val="00E25E6F"/>
    <w:rsid w:val="00E45650"/>
    <w:rsid w:val="00E672E5"/>
    <w:rsid w:val="00E72937"/>
    <w:rsid w:val="00EE4CEC"/>
    <w:rsid w:val="00F16F0B"/>
    <w:rsid w:val="00F55797"/>
    <w:rsid w:val="00FB7DD2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5C5C7"/>
  <w15:chartTrackingRefBased/>
  <w15:docId w15:val="{3031A3A7-1F1F-416B-9248-9CECAA65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5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65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E34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40E0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0E0E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036727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23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065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5E8A"/>
  </w:style>
  <w:style w:type="paragraph" w:styleId="Rodap">
    <w:name w:val="footer"/>
    <w:basedOn w:val="Normal"/>
    <w:link w:val="RodapCarter"/>
    <w:uiPriority w:val="99"/>
    <w:unhideWhenUsed/>
    <w:rsid w:val="00065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5E8A"/>
  </w:style>
  <w:style w:type="character" w:customStyle="1" w:styleId="apple-tab-span">
    <w:name w:val="apple-tab-span"/>
    <w:basedOn w:val="Tipodeletrapredefinidodopargrafo"/>
    <w:rsid w:val="00065E8A"/>
  </w:style>
  <w:style w:type="character" w:customStyle="1" w:styleId="Ttulo1Carter">
    <w:name w:val="Título 1 Caráter"/>
    <w:basedOn w:val="Tipodeletrapredefinidodopargrafo"/>
    <w:link w:val="Ttulo1"/>
    <w:uiPriority w:val="9"/>
    <w:rsid w:val="00065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5E8A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5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65E8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65E8A"/>
    <w:pPr>
      <w:spacing w:after="100"/>
      <w:ind w:left="220"/>
    </w:pPr>
  </w:style>
  <w:style w:type="paragraph" w:styleId="SemEspaamento">
    <w:name w:val="No Spacing"/>
    <w:uiPriority w:val="1"/>
    <w:qFormat/>
    <w:rsid w:val="0065117C"/>
    <w:pPr>
      <w:spacing w:after="0" w:line="240" w:lineRule="auto"/>
    </w:pPr>
  </w:style>
  <w:style w:type="character" w:styleId="CdigoHTML">
    <w:name w:val="HTML Code"/>
    <w:basedOn w:val="Tipodeletrapredefinidodopargrafo"/>
    <w:uiPriority w:val="99"/>
    <w:semiHidden/>
    <w:unhideWhenUsed/>
    <w:rsid w:val="004B208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8111B"/>
    <w:rPr>
      <w:b/>
      <w:bCs/>
    </w:rPr>
  </w:style>
  <w:style w:type="paragraph" w:styleId="PargrafodaLista">
    <w:name w:val="List Paragraph"/>
    <w:basedOn w:val="Normal"/>
    <w:uiPriority w:val="34"/>
    <w:qFormat/>
    <w:rsid w:val="00FB7DD2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2E34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251">
          <w:marLeft w:val="0"/>
          <w:marRight w:val="0"/>
          <w:marTop w:val="600"/>
          <w:marBottom w:val="0"/>
          <w:divBdr>
            <w:top w:val="single" w:sz="6" w:space="30" w:color="ECF0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00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705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86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4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253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42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10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205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467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44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74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39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899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743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6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620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60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14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7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82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1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22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texsoft.com/blog/engineering/code-refactoring-best-practices-when-and-when-not-to-do-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urcemaking.com/refactoring/decompose-condition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Refatora%C3%A7%C3%A3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factori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factoring.guru/refacto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A39F2-D103-40E9-86F7-8DEFB1F3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 Silva</dc:creator>
  <cp:keywords/>
  <dc:description/>
  <cp:lastModifiedBy>Chico Silva</cp:lastModifiedBy>
  <cp:revision>27</cp:revision>
  <dcterms:created xsi:type="dcterms:W3CDTF">2020-05-13T13:14:00Z</dcterms:created>
  <dcterms:modified xsi:type="dcterms:W3CDTF">2020-05-16T13:31:00Z</dcterms:modified>
</cp:coreProperties>
</file>