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37" w:rsidRDefault="00237090">
      <w:pPr>
        <w:rPr>
          <w:lang w:val="bg-BG"/>
        </w:rPr>
      </w:pPr>
      <w:r>
        <w:rPr>
          <w:lang w:val="bg-BG"/>
        </w:rPr>
        <w:t xml:space="preserve">За </w:t>
      </w:r>
      <w:bookmarkStart w:id="0" w:name="_GoBack"/>
      <w:bookmarkEnd w:id="0"/>
      <w:r>
        <w:rPr>
          <w:lang w:val="bg-BG"/>
        </w:rPr>
        <w:t>женската пръдня</w:t>
      </w:r>
    </w:p>
    <w:p w:rsidR="00237090" w:rsidRDefault="00237090">
      <w:pPr>
        <w:rPr>
          <w:lang w:val="bg-BG"/>
        </w:rPr>
      </w:pPr>
    </w:p>
    <w:p w:rsidR="00237090" w:rsidRDefault="00237090">
      <w:pPr>
        <w:rPr>
          <w:lang w:val="bg-BG"/>
        </w:rPr>
      </w:pPr>
      <w:r>
        <w:rPr>
          <w:lang w:val="bg-BG"/>
        </w:rPr>
        <w:t>“Жените и звездите не пърдят!” каза веднъж един приятел и се изпърдя. Сериозно, замислете се – колко пъти ви се е случвало да видите жена да го прави! Виждали сме жените да правят доста по-неприлични неща, но по някаква незнайна причина пърденето винаги е било табу за тях. Ще пробвам да поразсъждавам върху някои от причините:</w:t>
      </w:r>
    </w:p>
    <w:p w:rsidR="00237090" w:rsidRDefault="00237090">
      <w:pPr>
        <w:rPr>
          <w:lang w:val="bg-BG"/>
        </w:rPr>
      </w:pPr>
    </w:p>
    <w:p w:rsidR="00237090" w:rsidRDefault="00237090">
      <w:pPr>
        <w:rPr>
          <w:lang w:val="bg-BG"/>
        </w:rPr>
      </w:pPr>
      <w:r>
        <w:rPr>
          <w:lang w:val="bg-BG"/>
        </w:rPr>
        <w:t>“Защото мирише”</w:t>
      </w:r>
    </w:p>
    <w:p w:rsidR="00237090" w:rsidRDefault="00237090">
      <w:pPr>
        <w:rPr>
          <w:lang w:val="bg-BG"/>
        </w:rPr>
      </w:pPr>
    </w:p>
    <w:p w:rsidR="00237090" w:rsidRDefault="00237090">
      <w:pPr>
        <w:rPr>
          <w:lang w:val="bg-BG"/>
        </w:rPr>
      </w:pPr>
      <w:r>
        <w:rPr>
          <w:lang w:val="bg-BG"/>
        </w:rPr>
        <w:t>Жената обича да ухае! Да, тя не мирише хубаво, тя “ухае”! А вариациите на пръдливи миризми в диапазона от кисело зеле до умрял скункс никак не отговарят на определението за “ухаене”.  Ма това не е според мен, да си кажа!</w:t>
      </w:r>
    </w:p>
    <w:p w:rsidR="00237090" w:rsidRDefault="00237090">
      <w:pPr>
        <w:rPr>
          <w:lang w:val="bg-BG"/>
        </w:rPr>
      </w:pPr>
    </w:p>
    <w:p w:rsidR="00237090" w:rsidRDefault="00237090">
      <w:pPr>
        <w:rPr>
          <w:lang w:val="bg-BG"/>
        </w:rPr>
      </w:pPr>
      <w:r>
        <w:rPr>
          <w:lang w:val="bg-BG"/>
        </w:rPr>
        <w:t>“Защото не може да се контролира”</w:t>
      </w:r>
    </w:p>
    <w:p w:rsidR="00237090" w:rsidRDefault="00237090">
      <w:pPr>
        <w:rPr>
          <w:lang w:val="bg-BG"/>
        </w:rPr>
      </w:pPr>
    </w:p>
    <w:p w:rsidR="00237090" w:rsidRDefault="00237090">
      <w:pPr>
        <w:rPr>
          <w:lang w:val="bg-BG"/>
        </w:rPr>
      </w:pPr>
      <w:r>
        <w:rPr>
          <w:lang w:val="bg-BG"/>
        </w:rPr>
        <w:t>Жената, или поне българката, обича да контролира. Е, не колкото рускинята, но това е друга тема. Мисълта, че не знаеш кога точно, с каква продължителност и сила на звука, както и дали няма да има съпътстващи партикъли (ака “кафяви пръски”) направо ужасява дремещата у всяка жена шефка. Пръднята не се подчинява. То затова е и в женски род май.</w:t>
      </w:r>
    </w:p>
    <w:p w:rsidR="00237090" w:rsidRDefault="00237090">
      <w:pPr>
        <w:rPr>
          <w:lang w:val="bg-BG"/>
        </w:rPr>
      </w:pPr>
    </w:p>
    <w:p w:rsidR="00237090" w:rsidRDefault="00237090">
      <w:pPr>
        <w:rPr>
          <w:lang w:val="bg-BG"/>
        </w:rPr>
      </w:pPr>
      <w:r>
        <w:rPr>
          <w:lang w:val="bg-BG"/>
        </w:rPr>
        <w:t>“Жената не сере”</w:t>
      </w:r>
    </w:p>
    <w:p w:rsidR="00237090" w:rsidRDefault="00237090">
      <w:pPr>
        <w:rPr>
          <w:lang w:val="bg-BG"/>
        </w:rPr>
      </w:pPr>
    </w:p>
    <w:p w:rsidR="00237090" w:rsidRDefault="00237090">
      <w:pPr>
        <w:rPr>
          <w:lang w:val="bg-BG"/>
        </w:rPr>
      </w:pPr>
      <w:r>
        <w:rPr>
          <w:lang w:val="bg-BG"/>
        </w:rPr>
        <w:t xml:space="preserve">Логично – щом не серат, жените не пърдят!  Тук </w:t>
      </w:r>
      <w:r w:rsidR="003B44C4">
        <w:rPr>
          <w:lang w:val="bg-BG"/>
        </w:rPr>
        <w:t xml:space="preserve">няма какво да се спори. Шефът също не сере. И папата. Сигурно затова тия хора са </w:t>
      </w:r>
      <w:r w:rsidR="003B44C4">
        <w:t>full of shit</w:t>
      </w:r>
      <w:r w:rsidR="003B44C4">
        <w:rPr>
          <w:lang w:val="bg-BG"/>
        </w:rPr>
        <w:t>.</w:t>
      </w:r>
    </w:p>
    <w:p w:rsidR="003B44C4" w:rsidRDefault="003B44C4">
      <w:pPr>
        <w:rPr>
          <w:lang w:val="bg-BG"/>
        </w:rPr>
      </w:pPr>
    </w:p>
    <w:p w:rsidR="003B44C4" w:rsidRDefault="003B44C4">
      <w:pPr>
        <w:rPr>
          <w:lang w:val="bg-BG"/>
        </w:rPr>
      </w:pPr>
      <w:r>
        <w:rPr>
          <w:lang w:val="bg-BG"/>
        </w:rPr>
        <w:t>Вместо заключение</w:t>
      </w:r>
    </w:p>
    <w:p w:rsidR="003B44C4" w:rsidRDefault="003B44C4">
      <w:pPr>
        <w:rPr>
          <w:lang w:val="bg-BG"/>
        </w:rPr>
      </w:pPr>
    </w:p>
    <w:p w:rsidR="003B44C4" w:rsidRPr="003B44C4" w:rsidRDefault="003B44C4">
      <w:pPr>
        <w:rPr>
          <w:lang w:val="bg-BG"/>
        </w:rPr>
      </w:pPr>
      <w:r>
        <w:rPr>
          <w:lang w:val="bg-BG"/>
        </w:rPr>
        <w:t>След горепосочените доводи, има ли някой на когото не му е ясно защо жените са ок с изневерите, гълтането и влизането в задния им двор, но не и с пърденето? Както казва един приятел – “Ми защото са жени, бе, копеле”!</w:t>
      </w:r>
    </w:p>
    <w:sectPr w:rsidR="003B44C4" w:rsidRPr="003B44C4" w:rsidSect="00B424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090"/>
    <w:rsid w:val="00237090"/>
    <w:rsid w:val="003B44C4"/>
    <w:rsid w:val="007D478E"/>
    <w:rsid w:val="00B4246F"/>
    <w:rsid w:val="00F5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50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1162</Characters>
  <Application>Microsoft Macintosh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2014-08-26T19:24:00Z</dcterms:created>
  <dcterms:modified xsi:type="dcterms:W3CDTF">2014-08-26T20:23:00Z</dcterms:modified>
</cp:coreProperties>
</file>