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FBDFA" w14:textId="420C4EEF" w:rsidR="00C30EF8" w:rsidRPr="007B6D34" w:rsidRDefault="00C30EF8" w:rsidP="00C30EF8">
      <w:pPr>
        <w:keepNext/>
        <w:spacing w:after="0" w:line="240" w:lineRule="auto"/>
        <w:jc w:val="center"/>
        <w:outlineLvl w:val="0"/>
        <w:rPr>
          <w:rFonts w:ascii="Arial" w:eastAsia="Calibri" w:hAnsi="Arial" w:cs="Arial"/>
          <w:b/>
          <w:bCs/>
          <w:color w:val="FF0000"/>
          <w:kern w:val="32"/>
          <w:sz w:val="28"/>
          <w:szCs w:val="28"/>
          <w:u w:val="single"/>
          <w:lang w:val="es-ES" w:eastAsia="es-PE"/>
        </w:rPr>
      </w:pPr>
      <w:r w:rsidRPr="007B6D34">
        <w:rPr>
          <w:rFonts w:ascii="Arial" w:eastAsia="Calibri" w:hAnsi="Arial" w:cs="Arial"/>
          <w:b/>
          <w:bCs/>
          <w:kern w:val="32"/>
          <w:sz w:val="28"/>
          <w:szCs w:val="28"/>
          <w:u w:val="single"/>
          <w:lang w:val="es-ES" w:eastAsia="es-PE"/>
        </w:rPr>
        <w:t xml:space="preserve">RESOLUCIÓN DE GERENCIA DE SERVICIOS MUNICIPALES                </w:t>
      </w:r>
      <w:proofErr w:type="spellStart"/>
      <w:r w:rsidRPr="007B6D34">
        <w:rPr>
          <w:rFonts w:ascii="Arial" w:eastAsia="Calibri" w:hAnsi="Arial" w:cs="Arial"/>
          <w:b/>
          <w:bCs/>
          <w:color w:val="000000" w:themeColor="text1"/>
          <w:kern w:val="32"/>
          <w:sz w:val="28"/>
          <w:szCs w:val="28"/>
          <w:u w:val="single"/>
          <w:lang w:val="es-ES" w:eastAsia="es-PE"/>
        </w:rPr>
        <w:t>N°</w:t>
      </w:r>
      <w:proofErr w:type="spellEnd"/>
      <w:r w:rsidRPr="007B6D34">
        <w:rPr>
          <w:rFonts w:ascii="Arial" w:eastAsia="Calibri" w:hAnsi="Arial" w:cs="Arial"/>
          <w:b/>
          <w:bCs/>
          <w:color w:val="000000" w:themeColor="text1"/>
          <w:kern w:val="32"/>
          <w:sz w:val="28"/>
          <w:szCs w:val="28"/>
          <w:u w:val="single"/>
          <w:lang w:val="es-ES" w:eastAsia="es-PE"/>
        </w:rPr>
        <w:t xml:space="preserve"> </w:t>
      </w:r>
      <w:r w:rsidR="00DC5A9E" w:rsidRPr="007B6D34">
        <w:rPr>
          <w:rFonts w:ascii="Arial" w:eastAsia="Calibri" w:hAnsi="Arial" w:cs="Arial"/>
          <w:b/>
          <w:bCs/>
          <w:color w:val="000000" w:themeColor="text1"/>
          <w:kern w:val="32"/>
          <w:sz w:val="28"/>
          <w:szCs w:val="28"/>
          <w:u w:val="single"/>
          <w:lang w:val="es-ES" w:eastAsia="es-PE"/>
        </w:rPr>
        <w:t>$</w:t>
      </w:r>
      <w:r w:rsidR="001F6BF4">
        <w:rPr>
          <w:rFonts w:ascii="Arial" w:eastAsia="Calibri" w:hAnsi="Arial" w:cs="Arial"/>
          <w:b/>
          <w:bCs/>
          <w:color w:val="000000" w:themeColor="text1"/>
          <w:kern w:val="32"/>
          <w:sz w:val="28"/>
          <w:szCs w:val="28"/>
          <w:u w:val="single"/>
          <w:lang w:val="es-ES" w:eastAsia="es-PE"/>
        </w:rPr>
        <w:t>{</w:t>
      </w:r>
      <w:proofErr w:type="spellStart"/>
      <w:r w:rsidR="00DC5A9E" w:rsidRPr="007B6D34">
        <w:rPr>
          <w:rFonts w:ascii="Arial" w:eastAsia="Calibri" w:hAnsi="Arial" w:cs="Arial"/>
          <w:b/>
          <w:bCs/>
          <w:color w:val="000000" w:themeColor="text1"/>
          <w:kern w:val="32"/>
          <w:sz w:val="28"/>
          <w:szCs w:val="28"/>
          <w:u w:val="single"/>
          <w:lang w:val="es-ES" w:eastAsia="es-PE"/>
        </w:rPr>
        <w:t>nResolucion</w:t>
      </w:r>
      <w:proofErr w:type="spellEnd"/>
      <w:r w:rsidR="001F6BF4">
        <w:rPr>
          <w:rFonts w:ascii="Arial" w:eastAsia="Calibri" w:hAnsi="Arial" w:cs="Arial"/>
          <w:b/>
          <w:bCs/>
          <w:color w:val="000000" w:themeColor="text1"/>
          <w:kern w:val="32"/>
          <w:sz w:val="28"/>
          <w:szCs w:val="28"/>
          <w:u w:val="single"/>
          <w:lang w:val="es-ES" w:eastAsia="es-PE"/>
        </w:rPr>
        <w:t>}</w:t>
      </w:r>
      <w:r w:rsidRPr="007B6D34">
        <w:rPr>
          <w:rFonts w:ascii="Arial" w:eastAsia="Calibri" w:hAnsi="Arial" w:cs="Arial"/>
          <w:b/>
          <w:bCs/>
          <w:color w:val="000000" w:themeColor="text1"/>
          <w:kern w:val="32"/>
          <w:sz w:val="28"/>
          <w:szCs w:val="28"/>
          <w:u w:val="single"/>
          <w:lang w:val="es-ES" w:eastAsia="es-PE"/>
        </w:rPr>
        <w:t>-</w:t>
      </w:r>
    </w:p>
    <w:p w14:paraId="14280EF1" w14:textId="77777777" w:rsidR="00C30EF8" w:rsidRPr="007B6D34" w:rsidRDefault="00C30EF8" w:rsidP="00C30EF8">
      <w:pPr>
        <w:pStyle w:val="Prrafodelista"/>
        <w:keepNext/>
        <w:spacing w:after="0" w:line="240" w:lineRule="auto"/>
        <w:outlineLvl w:val="0"/>
        <w:rPr>
          <w:rFonts w:ascii="Arial" w:eastAsia="Calibri" w:hAnsi="Arial" w:cs="Arial"/>
          <w:b/>
          <w:bCs/>
          <w:kern w:val="32"/>
          <w:sz w:val="28"/>
          <w:szCs w:val="28"/>
          <w:u w:val="single"/>
          <w:lang w:val="es-ES" w:eastAsia="es-PE"/>
        </w:rPr>
      </w:pPr>
    </w:p>
    <w:p w14:paraId="5FD1F556" w14:textId="3B39C6AE" w:rsidR="00C30EF8" w:rsidRPr="007B6D34" w:rsidRDefault="001B67D2" w:rsidP="00C30EF8">
      <w:pPr>
        <w:keepNext/>
        <w:keepLines/>
        <w:spacing w:after="0" w:line="240" w:lineRule="auto"/>
        <w:jc w:val="right"/>
        <w:outlineLvl w:val="1"/>
        <w:rPr>
          <w:rFonts w:ascii="Arial" w:eastAsia="Times New Roman" w:hAnsi="Arial" w:cs="Arial"/>
          <w:sz w:val="18"/>
          <w:szCs w:val="18"/>
          <w:lang w:eastAsia="es-PE"/>
        </w:rPr>
      </w:pPr>
      <w:r>
        <w:rPr>
          <w:rFonts w:ascii="Arial" w:eastAsia="Times New Roman" w:hAnsi="Arial" w:cs="Arial"/>
          <w:sz w:val="18"/>
          <w:szCs w:val="18"/>
          <w:lang w:eastAsia="es-PE"/>
        </w:rPr>
        <w:t>“Distrito”</w:t>
      </w:r>
      <w:r w:rsidR="00DC5A9E" w:rsidRPr="007B6D34">
        <w:rPr>
          <w:rFonts w:ascii="Arial" w:eastAsia="Times New Roman" w:hAnsi="Arial" w:cs="Arial"/>
          <w:sz w:val="18"/>
          <w:szCs w:val="18"/>
          <w:lang w:eastAsia="es-PE"/>
        </w:rPr>
        <w:t>, $</w:t>
      </w:r>
      <w:r w:rsidR="001F6BF4">
        <w:rPr>
          <w:rFonts w:ascii="Arial" w:eastAsia="Times New Roman" w:hAnsi="Arial" w:cs="Arial"/>
          <w:sz w:val="18"/>
          <w:szCs w:val="18"/>
          <w:lang w:eastAsia="es-PE"/>
        </w:rPr>
        <w:t>{</w:t>
      </w:r>
      <w:proofErr w:type="spellStart"/>
      <w:r w:rsidR="00DC5A9E" w:rsidRPr="007B6D34">
        <w:rPr>
          <w:rFonts w:ascii="Arial" w:eastAsia="Times New Roman" w:hAnsi="Arial" w:cs="Arial"/>
          <w:sz w:val="18"/>
          <w:szCs w:val="18"/>
          <w:lang w:eastAsia="es-PE"/>
        </w:rPr>
        <w:t>fechaResolucion</w:t>
      </w:r>
      <w:proofErr w:type="spellEnd"/>
      <w:r w:rsidR="001F6BF4">
        <w:rPr>
          <w:rFonts w:ascii="Arial" w:eastAsia="Times New Roman" w:hAnsi="Arial" w:cs="Arial"/>
          <w:sz w:val="18"/>
          <w:szCs w:val="18"/>
          <w:lang w:eastAsia="es-PE"/>
        </w:rPr>
        <w:t>}</w:t>
      </w:r>
    </w:p>
    <w:p w14:paraId="14BDD084" w14:textId="77777777" w:rsidR="00C30EF8" w:rsidRPr="007B6D34" w:rsidRDefault="00C30EF8" w:rsidP="00C30EF8">
      <w:pPr>
        <w:keepNext/>
        <w:keepLines/>
        <w:spacing w:after="0" w:line="240" w:lineRule="auto"/>
        <w:jc w:val="both"/>
        <w:outlineLvl w:val="1"/>
        <w:rPr>
          <w:rFonts w:ascii="Arial" w:eastAsia="Times New Roman" w:hAnsi="Arial" w:cs="Arial"/>
          <w:sz w:val="18"/>
          <w:szCs w:val="18"/>
          <w:lang w:eastAsia="es-PE"/>
        </w:rPr>
      </w:pPr>
    </w:p>
    <w:p w14:paraId="50F51D7C" w14:textId="207578B3" w:rsidR="00C30EF8" w:rsidRPr="007B6D34" w:rsidRDefault="00C30EF8" w:rsidP="00C30EF8">
      <w:pPr>
        <w:spacing w:after="0" w:line="240" w:lineRule="auto"/>
        <w:jc w:val="both"/>
        <w:rPr>
          <w:rFonts w:ascii="Arial" w:eastAsia="Calibri" w:hAnsi="Arial" w:cs="Arial"/>
          <w:b/>
          <w:sz w:val="18"/>
          <w:szCs w:val="18"/>
        </w:rPr>
      </w:pPr>
      <w:r w:rsidRPr="007B6D34">
        <w:rPr>
          <w:rFonts w:ascii="Arial" w:eastAsia="Calibri" w:hAnsi="Arial" w:cs="Arial"/>
          <w:b/>
          <w:sz w:val="18"/>
          <w:szCs w:val="18"/>
        </w:rPr>
        <w:t xml:space="preserve">LA GERENCIA DE SERVICIOS DE LA MUNICIPALIDAD DISTRITAL DE </w:t>
      </w:r>
      <w:r w:rsidR="001B67D2">
        <w:rPr>
          <w:rFonts w:ascii="Arial" w:eastAsia="Calibri" w:hAnsi="Arial" w:cs="Arial"/>
          <w:b/>
          <w:sz w:val="18"/>
          <w:szCs w:val="18"/>
        </w:rPr>
        <w:t>x</w:t>
      </w:r>
    </w:p>
    <w:p w14:paraId="66790D77" w14:textId="77777777" w:rsidR="00C30EF8" w:rsidRPr="007B6D34" w:rsidRDefault="00C30EF8" w:rsidP="00C30EF8">
      <w:pPr>
        <w:spacing w:after="0" w:line="240" w:lineRule="auto"/>
        <w:jc w:val="both"/>
        <w:rPr>
          <w:rFonts w:ascii="Arial" w:eastAsia="Calibri" w:hAnsi="Arial" w:cs="Arial"/>
          <w:b/>
          <w:sz w:val="18"/>
          <w:szCs w:val="18"/>
        </w:rPr>
      </w:pPr>
      <w:r w:rsidRPr="007B6D34">
        <w:rPr>
          <w:rFonts w:ascii="Arial" w:eastAsia="Calibri" w:hAnsi="Arial" w:cs="Arial"/>
          <w:b/>
          <w:sz w:val="18"/>
          <w:szCs w:val="18"/>
        </w:rPr>
        <w:t xml:space="preserve">                 </w:t>
      </w:r>
    </w:p>
    <w:p w14:paraId="4D066BE4" w14:textId="77777777" w:rsidR="00C30EF8" w:rsidRPr="007B6D34" w:rsidRDefault="00C30EF8" w:rsidP="00C30EF8">
      <w:pPr>
        <w:spacing w:after="0" w:line="240" w:lineRule="auto"/>
        <w:jc w:val="both"/>
        <w:rPr>
          <w:rFonts w:ascii="Arial" w:eastAsia="Calibri" w:hAnsi="Arial" w:cs="Arial"/>
          <w:b/>
          <w:sz w:val="18"/>
          <w:szCs w:val="18"/>
        </w:rPr>
      </w:pPr>
      <w:r w:rsidRPr="007B6D34">
        <w:rPr>
          <w:rFonts w:ascii="Arial" w:eastAsia="Calibri" w:hAnsi="Arial" w:cs="Arial"/>
          <w:b/>
          <w:sz w:val="18"/>
          <w:szCs w:val="18"/>
        </w:rPr>
        <w:t>VISTO:</w:t>
      </w:r>
    </w:p>
    <w:p w14:paraId="0A65E59E" w14:textId="41FFA4AD" w:rsidR="00C30EF8" w:rsidRPr="007B6D34" w:rsidRDefault="00C30EF8" w:rsidP="00C30EF8">
      <w:pPr>
        <w:spacing w:after="0" w:line="240" w:lineRule="auto"/>
        <w:ind w:firstLine="708"/>
        <w:jc w:val="both"/>
        <w:rPr>
          <w:rFonts w:ascii="Arial" w:eastAsia="Calibri" w:hAnsi="Arial" w:cs="Arial"/>
          <w:sz w:val="18"/>
          <w:szCs w:val="18"/>
        </w:rPr>
      </w:pPr>
      <w:r w:rsidRPr="007B6D34">
        <w:rPr>
          <w:rFonts w:ascii="Arial" w:eastAsia="Calibri" w:hAnsi="Arial" w:cs="Arial"/>
          <w:sz w:val="18"/>
          <w:szCs w:val="18"/>
        </w:rPr>
        <w:t xml:space="preserve">El expediente </w:t>
      </w:r>
      <w:proofErr w:type="spellStart"/>
      <w:r w:rsidRPr="007B6D34">
        <w:rPr>
          <w:rFonts w:ascii="Arial" w:eastAsia="Calibri" w:hAnsi="Arial" w:cs="Arial"/>
          <w:sz w:val="18"/>
          <w:szCs w:val="18"/>
        </w:rPr>
        <w:t>N°</w:t>
      </w:r>
      <w:proofErr w:type="spellEnd"/>
      <w:r w:rsidRPr="007B6D34">
        <w:rPr>
          <w:rFonts w:ascii="Arial" w:eastAsia="Calibri" w:hAnsi="Arial" w:cs="Arial"/>
          <w:sz w:val="18"/>
          <w:szCs w:val="18"/>
        </w:rPr>
        <w:t xml:space="preserve"> </w:t>
      </w:r>
      <w:r w:rsidR="00DC5A9E" w:rsidRPr="007B6D34">
        <w:rPr>
          <w:rFonts w:ascii="Arial" w:eastAsia="Calibri" w:hAnsi="Arial" w:cs="Arial"/>
          <w:sz w:val="18"/>
          <w:szCs w:val="18"/>
        </w:rPr>
        <w:t>$</w:t>
      </w:r>
      <w:r w:rsidR="001F6BF4">
        <w:rPr>
          <w:rFonts w:ascii="Arial" w:eastAsia="Calibri" w:hAnsi="Arial" w:cs="Arial"/>
          <w:sz w:val="18"/>
          <w:szCs w:val="18"/>
        </w:rPr>
        <w:t>{</w:t>
      </w:r>
      <w:proofErr w:type="spellStart"/>
      <w:r w:rsidR="00DC5A9E" w:rsidRPr="007B6D34">
        <w:rPr>
          <w:rFonts w:ascii="Arial" w:eastAsia="Calibri" w:hAnsi="Arial" w:cs="Arial"/>
          <w:sz w:val="18"/>
          <w:szCs w:val="18"/>
        </w:rPr>
        <w:t>nExpediente</w:t>
      </w:r>
      <w:proofErr w:type="spellEnd"/>
      <w:r w:rsidR="001F6BF4">
        <w:rPr>
          <w:rFonts w:ascii="Arial" w:eastAsia="Calibri" w:hAnsi="Arial" w:cs="Arial"/>
          <w:sz w:val="18"/>
          <w:szCs w:val="18"/>
        </w:rPr>
        <w:t>}</w:t>
      </w:r>
      <w:r w:rsidR="00DC5A9E" w:rsidRPr="007B6D34">
        <w:rPr>
          <w:rFonts w:ascii="Arial" w:eastAsia="Calibri" w:hAnsi="Arial" w:cs="Arial"/>
          <w:sz w:val="18"/>
          <w:szCs w:val="18"/>
        </w:rPr>
        <w:t>,</w:t>
      </w:r>
      <w:r w:rsidRPr="007B6D34">
        <w:rPr>
          <w:rFonts w:ascii="Arial" w:eastAsia="Calibri" w:hAnsi="Arial" w:cs="Arial"/>
          <w:sz w:val="18"/>
          <w:szCs w:val="18"/>
        </w:rPr>
        <w:t xml:space="preserve"> presentado por </w:t>
      </w:r>
      <w:r w:rsidR="00DC5A9E" w:rsidRPr="007B6D34">
        <w:rPr>
          <w:rFonts w:ascii="Arial" w:eastAsia="Calibri" w:hAnsi="Arial" w:cs="Arial"/>
          <w:b/>
          <w:bCs/>
          <w:sz w:val="18"/>
          <w:szCs w:val="18"/>
        </w:rPr>
        <w:t>$</w:t>
      </w:r>
      <w:r w:rsidR="001F6BF4">
        <w:rPr>
          <w:rFonts w:ascii="Arial" w:eastAsia="Calibri" w:hAnsi="Arial" w:cs="Arial"/>
          <w:b/>
          <w:bCs/>
          <w:sz w:val="18"/>
          <w:szCs w:val="18"/>
        </w:rPr>
        <w:t>{</w:t>
      </w:r>
      <w:proofErr w:type="spellStart"/>
      <w:r w:rsidR="00DC5A9E" w:rsidRPr="007B6D34">
        <w:rPr>
          <w:rFonts w:ascii="Arial" w:eastAsia="Calibri" w:hAnsi="Arial" w:cs="Arial"/>
          <w:b/>
          <w:bCs/>
          <w:sz w:val="18"/>
          <w:szCs w:val="18"/>
        </w:rPr>
        <w:t>presentadoPor</w:t>
      </w:r>
      <w:proofErr w:type="spellEnd"/>
      <w:r w:rsidR="001F6BF4">
        <w:rPr>
          <w:rFonts w:ascii="Arial" w:eastAsia="Calibri" w:hAnsi="Arial" w:cs="Arial"/>
          <w:sz w:val="18"/>
          <w:szCs w:val="18"/>
        </w:rPr>
        <w:t>}</w:t>
      </w:r>
      <w:r w:rsidRPr="007B6D34">
        <w:rPr>
          <w:rFonts w:ascii="Arial" w:eastAsia="Calibri" w:hAnsi="Arial" w:cs="Arial"/>
          <w:sz w:val="18"/>
          <w:szCs w:val="18"/>
        </w:rPr>
        <w:t>, en representación del establecimiento con razón social</w:t>
      </w:r>
      <w:r w:rsidRPr="007B6D34">
        <w:rPr>
          <w:rFonts w:ascii="Arial" w:eastAsia="Calibri" w:hAnsi="Arial" w:cs="Arial"/>
          <w:b/>
          <w:bCs/>
          <w:sz w:val="18"/>
          <w:szCs w:val="18"/>
        </w:rPr>
        <w:t xml:space="preserve"> </w:t>
      </w:r>
      <w:r w:rsidR="00DC5A9E" w:rsidRPr="007B6D34">
        <w:rPr>
          <w:rFonts w:ascii="Arial" w:eastAsia="Calibri" w:hAnsi="Arial" w:cs="Arial"/>
          <w:b/>
          <w:bCs/>
          <w:sz w:val="18"/>
          <w:szCs w:val="18"/>
        </w:rPr>
        <w:t>$</w:t>
      </w:r>
      <w:r w:rsidR="001F6BF4">
        <w:rPr>
          <w:rFonts w:ascii="Arial" w:eastAsia="Calibri" w:hAnsi="Arial" w:cs="Arial"/>
          <w:b/>
          <w:bCs/>
          <w:sz w:val="18"/>
          <w:szCs w:val="18"/>
        </w:rPr>
        <w:t>{</w:t>
      </w:r>
      <w:proofErr w:type="spellStart"/>
      <w:r w:rsidR="00DC5A9E" w:rsidRPr="007B6D34">
        <w:rPr>
          <w:rFonts w:ascii="Arial" w:eastAsia="Calibri" w:hAnsi="Arial" w:cs="Arial"/>
          <w:b/>
          <w:bCs/>
          <w:sz w:val="18"/>
          <w:szCs w:val="18"/>
        </w:rPr>
        <w:t>razonSocial</w:t>
      </w:r>
      <w:proofErr w:type="spellEnd"/>
      <w:r w:rsidR="001F6BF4">
        <w:rPr>
          <w:rFonts w:ascii="Arial" w:eastAsia="Calibri" w:hAnsi="Arial" w:cs="Arial"/>
          <w:b/>
          <w:bCs/>
          <w:sz w:val="18"/>
          <w:szCs w:val="18"/>
        </w:rPr>
        <w:t>}</w:t>
      </w:r>
      <w:r w:rsidR="00DC5A9E" w:rsidRPr="007B6D34">
        <w:rPr>
          <w:rFonts w:ascii="Arial" w:eastAsia="Calibri" w:hAnsi="Arial" w:cs="Arial"/>
          <w:b/>
          <w:bCs/>
          <w:sz w:val="18"/>
          <w:szCs w:val="18"/>
        </w:rPr>
        <w:t>,</w:t>
      </w:r>
      <w:r w:rsidRPr="007B6D34">
        <w:rPr>
          <w:rFonts w:ascii="Arial" w:eastAsia="Calibri" w:hAnsi="Arial" w:cs="Arial"/>
          <w:sz w:val="18"/>
          <w:szCs w:val="18"/>
        </w:rPr>
        <w:t xml:space="preserve"> </w:t>
      </w:r>
      <w:r w:rsidR="00DA1DE1">
        <w:rPr>
          <w:rFonts w:ascii="Arial" w:eastAsia="Calibri" w:hAnsi="Arial" w:cs="Arial"/>
          <w:sz w:val="18"/>
          <w:szCs w:val="18"/>
        </w:rPr>
        <w:t xml:space="preserve">con giro </w:t>
      </w:r>
      <w:r w:rsidR="00DA1DE1" w:rsidRPr="00DA1DE1">
        <w:rPr>
          <w:rFonts w:ascii="Arial" w:eastAsia="Calibri" w:hAnsi="Arial" w:cs="Arial"/>
          <w:b/>
          <w:bCs/>
          <w:sz w:val="18"/>
          <w:szCs w:val="18"/>
        </w:rPr>
        <w:t>${giro}</w:t>
      </w:r>
      <w:r w:rsidR="00DA1DE1">
        <w:rPr>
          <w:rFonts w:ascii="Arial" w:eastAsia="Calibri" w:hAnsi="Arial" w:cs="Arial"/>
          <w:b/>
          <w:bCs/>
          <w:sz w:val="18"/>
          <w:szCs w:val="18"/>
        </w:rPr>
        <w:t>,</w:t>
      </w:r>
      <w:r w:rsidR="00DA1DE1">
        <w:rPr>
          <w:rFonts w:ascii="Arial" w:eastAsia="Calibri" w:hAnsi="Arial" w:cs="Arial"/>
          <w:sz w:val="18"/>
          <w:szCs w:val="18"/>
        </w:rPr>
        <w:t xml:space="preserve"> </w:t>
      </w:r>
      <w:r w:rsidRPr="007B6D34">
        <w:rPr>
          <w:rFonts w:ascii="Arial" w:eastAsia="Calibri" w:hAnsi="Arial" w:cs="Arial"/>
          <w:sz w:val="18"/>
          <w:szCs w:val="18"/>
        </w:rPr>
        <w:t>solicita Certificado ITSE</w:t>
      </w:r>
      <w:r w:rsidRPr="007B6D34">
        <w:rPr>
          <w:rFonts w:ascii="Arial" w:eastAsia="Calibri" w:hAnsi="Arial" w:cs="Arial"/>
          <w:b/>
          <w:bCs/>
          <w:sz w:val="18"/>
          <w:szCs w:val="18"/>
        </w:rPr>
        <w:t xml:space="preserve">, </w:t>
      </w:r>
      <w:r w:rsidRPr="007B6D34">
        <w:rPr>
          <w:rFonts w:ascii="Arial" w:eastAsia="Calibri" w:hAnsi="Arial" w:cs="Arial"/>
          <w:sz w:val="18"/>
          <w:szCs w:val="18"/>
        </w:rPr>
        <w:t xml:space="preserve">y el Informe </w:t>
      </w:r>
      <w:proofErr w:type="spellStart"/>
      <w:r w:rsidRPr="007B6D34">
        <w:rPr>
          <w:rFonts w:ascii="Arial" w:eastAsia="Times New Roman" w:hAnsi="Arial" w:cs="Arial"/>
          <w:bCs/>
          <w:kern w:val="24"/>
          <w:sz w:val="18"/>
          <w:szCs w:val="18"/>
          <w:lang w:eastAsia="es-ES"/>
        </w:rPr>
        <w:t>N°</w:t>
      </w:r>
      <w:proofErr w:type="spellEnd"/>
      <w:r w:rsidRPr="007B6D34">
        <w:rPr>
          <w:rFonts w:ascii="Arial" w:eastAsia="Times New Roman" w:hAnsi="Arial" w:cs="Arial"/>
          <w:bCs/>
          <w:kern w:val="24"/>
          <w:sz w:val="18"/>
          <w:szCs w:val="18"/>
          <w:lang w:eastAsia="es-ES"/>
        </w:rPr>
        <w:t xml:space="preserve"> </w:t>
      </w:r>
      <w:r w:rsidR="00DC5A9E" w:rsidRPr="007B6D34">
        <w:rPr>
          <w:rFonts w:ascii="Arial" w:eastAsia="Times New Roman" w:hAnsi="Arial" w:cs="Arial"/>
          <w:bCs/>
          <w:kern w:val="24"/>
          <w:sz w:val="18"/>
          <w:szCs w:val="18"/>
          <w:lang w:eastAsia="es-ES"/>
        </w:rPr>
        <w:t>$</w:t>
      </w:r>
      <w:r w:rsidR="001F6BF4">
        <w:rPr>
          <w:rFonts w:ascii="Arial" w:eastAsia="Times New Roman" w:hAnsi="Arial" w:cs="Arial"/>
          <w:bCs/>
          <w:kern w:val="24"/>
          <w:sz w:val="18"/>
          <w:szCs w:val="18"/>
          <w:lang w:eastAsia="es-ES"/>
        </w:rPr>
        <w:t>{</w:t>
      </w:r>
      <w:proofErr w:type="spellStart"/>
      <w:r w:rsidR="00B3582B">
        <w:rPr>
          <w:rFonts w:ascii="Arial" w:eastAsia="Times New Roman" w:hAnsi="Arial" w:cs="Arial"/>
          <w:bCs/>
          <w:kern w:val="24"/>
          <w:sz w:val="18"/>
          <w:szCs w:val="18"/>
          <w:lang w:eastAsia="es-ES"/>
        </w:rPr>
        <w:t>nI</w:t>
      </w:r>
      <w:r w:rsidR="00DC5A9E" w:rsidRPr="007B6D34">
        <w:rPr>
          <w:rFonts w:ascii="Arial" w:eastAsia="Times New Roman" w:hAnsi="Arial" w:cs="Arial"/>
          <w:bCs/>
          <w:kern w:val="24"/>
          <w:sz w:val="18"/>
          <w:szCs w:val="18"/>
          <w:lang w:eastAsia="es-ES"/>
        </w:rPr>
        <w:t>nforme</w:t>
      </w:r>
      <w:proofErr w:type="spellEnd"/>
      <w:r w:rsidR="001F6BF4">
        <w:rPr>
          <w:rFonts w:ascii="Arial" w:eastAsia="Times New Roman" w:hAnsi="Arial" w:cs="Arial"/>
          <w:bCs/>
          <w:kern w:val="24"/>
          <w:sz w:val="18"/>
          <w:szCs w:val="18"/>
          <w:lang w:eastAsia="es-ES"/>
        </w:rPr>
        <w:t>}</w:t>
      </w:r>
      <w:r w:rsidRPr="007B6D34">
        <w:rPr>
          <w:rFonts w:ascii="Arial" w:hAnsi="Arial" w:cs="Arial"/>
          <w:bCs/>
          <w:sz w:val="18"/>
          <w:szCs w:val="18"/>
        </w:rPr>
        <w:t>-MDP/SGGRD</w:t>
      </w:r>
      <w:r w:rsidRPr="007B6D34">
        <w:rPr>
          <w:rFonts w:ascii="Arial" w:eastAsia="Calibri" w:hAnsi="Arial" w:cs="Arial"/>
          <w:bCs/>
          <w:sz w:val="14"/>
          <w:szCs w:val="14"/>
        </w:rPr>
        <w:t xml:space="preserve">, </w:t>
      </w:r>
      <w:r w:rsidRPr="007B6D34">
        <w:rPr>
          <w:rFonts w:ascii="Arial" w:eastAsia="Calibri" w:hAnsi="Arial" w:cs="Arial"/>
          <w:bCs/>
          <w:sz w:val="18"/>
          <w:szCs w:val="18"/>
        </w:rPr>
        <w:t>emitido por</w:t>
      </w:r>
      <w:r w:rsidRPr="007B6D34">
        <w:rPr>
          <w:rFonts w:ascii="Arial" w:eastAsia="Calibri" w:hAnsi="Arial" w:cs="Arial"/>
        </w:rPr>
        <w:t xml:space="preserve"> </w:t>
      </w:r>
      <w:r w:rsidRPr="007B6D34">
        <w:rPr>
          <w:rFonts w:ascii="Arial" w:eastAsia="Calibri" w:hAnsi="Arial" w:cs="Arial"/>
          <w:sz w:val="18"/>
          <w:szCs w:val="18"/>
        </w:rPr>
        <w:t>el Sub Gerente de Gestión de Riesgos y Desastres, en el que se sugiere que se extienda la Resolución Gerencial de finalización de trámite del procedimiento de inspección técnica de seguridad en edificaciones, para el establecimiento objeto de la inspección calificada con el nivel de</w:t>
      </w:r>
      <w:r w:rsidR="00DC5A9E" w:rsidRPr="007B6D34">
        <w:rPr>
          <w:rFonts w:ascii="Arial" w:eastAsia="Calibri" w:hAnsi="Arial" w:cs="Arial"/>
          <w:sz w:val="18"/>
          <w:szCs w:val="18"/>
        </w:rPr>
        <w:t xml:space="preserve"> </w:t>
      </w:r>
      <w:r w:rsidR="009A519D" w:rsidRPr="009A519D">
        <w:rPr>
          <w:rFonts w:ascii="Arial" w:eastAsia="Calibri" w:hAnsi="Arial" w:cs="Arial"/>
          <w:b/>
          <w:bCs/>
          <w:sz w:val="18"/>
          <w:szCs w:val="18"/>
        </w:rPr>
        <w:t xml:space="preserve">RIESGO </w:t>
      </w:r>
      <w:r w:rsidR="00DC5A9E" w:rsidRPr="007B6D34">
        <w:rPr>
          <w:rFonts w:ascii="Arial" w:eastAsia="Calibri" w:hAnsi="Arial" w:cs="Arial"/>
          <w:b/>
          <w:bCs/>
          <w:sz w:val="18"/>
          <w:szCs w:val="18"/>
        </w:rPr>
        <w:t>$</w:t>
      </w:r>
      <w:r w:rsidR="001F6BF4">
        <w:rPr>
          <w:rFonts w:ascii="Arial" w:eastAsia="Calibri" w:hAnsi="Arial" w:cs="Arial"/>
          <w:b/>
          <w:bCs/>
          <w:sz w:val="18"/>
          <w:szCs w:val="18"/>
        </w:rPr>
        <w:t>{</w:t>
      </w:r>
      <w:proofErr w:type="spellStart"/>
      <w:r w:rsidR="00DC5A9E" w:rsidRPr="007B6D34">
        <w:rPr>
          <w:rFonts w:ascii="Arial" w:eastAsia="Calibri" w:hAnsi="Arial" w:cs="Arial"/>
          <w:b/>
          <w:bCs/>
          <w:sz w:val="18"/>
          <w:szCs w:val="18"/>
        </w:rPr>
        <w:t>tipoRiesgo</w:t>
      </w:r>
      <w:proofErr w:type="spellEnd"/>
      <w:r w:rsidR="001F6BF4">
        <w:rPr>
          <w:rFonts w:ascii="Arial" w:eastAsia="Calibri" w:hAnsi="Arial" w:cs="Arial"/>
          <w:b/>
          <w:bCs/>
          <w:sz w:val="18"/>
          <w:szCs w:val="18"/>
        </w:rPr>
        <w:t>}</w:t>
      </w:r>
      <w:r w:rsidRPr="007B6D34">
        <w:rPr>
          <w:rFonts w:ascii="Arial" w:eastAsia="Calibri" w:hAnsi="Arial" w:cs="Arial"/>
          <w:b/>
          <w:bCs/>
          <w:sz w:val="18"/>
          <w:szCs w:val="18"/>
        </w:rPr>
        <w:t xml:space="preserve"> </w:t>
      </w:r>
      <w:r w:rsidRPr="007B6D34">
        <w:rPr>
          <w:rFonts w:ascii="Arial" w:eastAsia="Calibri" w:hAnsi="Arial" w:cs="Arial"/>
          <w:sz w:val="18"/>
          <w:szCs w:val="18"/>
        </w:rPr>
        <w:t>y el certificado de la ITSE según corresponda.</w:t>
      </w:r>
    </w:p>
    <w:p w14:paraId="0226A56F" w14:textId="77777777" w:rsidR="00C30EF8" w:rsidRPr="007B6D34" w:rsidRDefault="00C30EF8" w:rsidP="00C30EF8">
      <w:pPr>
        <w:spacing w:after="0" w:line="240" w:lineRule="auto"/>
        <w:jc w:val="both"/>
        <w:rPr>
          <w:rFonts w:ascii="Arial" w:eastAsia="Calibri" w:hAnsi="Arial" w:cs="Arial"/>
          <w:b/>
          <w:sz w:val="18"/>
          <w:szCs w:val="18"/>
        </w:rPr>
      </w:pPr>
      <w:r w:rsidRPr="007B6D34">
        <w:rPr>
          <w:rFonts w:ascii="Arial" w:eastAsia="Calibri" w:hAnsi="Arial" w:cs="Arial"/>
          <w:b/>
          <w:sz w:val="18"/>
          <w:szCs w:val="18"/>
        </w:rPr>
        <w:t xml:space="preserve">                </w:t>
      </w:r>
    </w:p>
    <w:p w14:paraId="1FA54E4C" w14:textId="77777777" w:rsidR="00C30EF8" w:rsidRPr="007B6D34" w:rsidRDefault="00C30EF8" w:rsidP="00C30EF8">
      <w:pPr>
        <w:spacing w:after="0" w:line="240" w:lineRule="auto"/>
        <w:ind w:firstLine="709"/>
        <w:jc w:val="both"/>
        <w:rPr>
          <w:rFonts w:ascii="Arial" w:eastAsia="Calibri" w:hAnsi="Arial" w:cs="Arial"/>
          <w:b/>
          <w:sz w:val="18"/>
          <w:szCs w:val="18"/>
        </w:rPr>
      </w:pPr>
      <w:r w:rsidRPr="007B6D34">
        <w:rPr>
          <w:rFonts w:ascii="Arial" w:eastAsia="Calibri" w:hAnsi="Arial" w:cs="Arial"/>
          <w:b/>
          <w:sz w:val="18"/>
          <w:szCs w:val="18"/>
        </w:rPr>
        <w:t>CONSIDERANDO:</w:t>
      </w:r>
    </w:p>
    <w:p w14:paraId="23B96B37" w14:textId="77777777" w:rsidR="00C30EF8" w:rsidRPr="007B6D34" w:rsidRDefault="00C30EF8" w:rsidP="00C30EF8">
      <w:pPr>
        <w:spacing w:after="0" w:line="240" w:lineRule="auto"/>
        <w:ind w:firstLine="709"/>
        <w:jc w:val="both"/>
        <w:rPr>
          <w:rFonts w:ascii="Arial" w:eastAsia="Calibri" w:hAnsi="Arial" w:cs="Arial"/>
          <w:sz w:val="18"/>
          <w:szCs w:val="18"/>
        </w:rPr>
      </w:pPr>
      <w:r w:rsidRPr="007B6D34">
        <w:rPr>
          <w:rFonts w:ascii="Arial" w:eastAsia="Calibri" w:hAnsi="Arial" w:cs="Arial"/>
          <w:sz w:val="18"/>
          <w:szCs w:val="18"/>
        </w:rPr>
        <w:t xml:space="preserve"> </w:t>
      </w:r>
      <w:r w:rsidRPr="007B6D34">
        <w:rPr>
          <w:rFonts w:ascii="Arial" w:hAnsi="Arial" w:cs="Arial"/>
          <w:sz w:val="18"/>
          <w:szCs w:val="18"/>
          <w:lang w:val="es-MX"/>
        </w:rPr>
        <w:t xml:space="preserve">El artículo 194 de la Constitución Política del Perú, modificado por las leyes de Reforma Constitucional N.º s 27680, 28607 y 30305, establece que las municipalidades provinciales y distritales son los órganos de gobierno local. Tienen autonomía política, económica y administrativa en los asuntos de su competencia, concordante con el artículo II del Título Preliminar de la Ley Orgánica de Municipalidades </w:t>
      </w:r>
      <w:proofErr w:type="spellStart"/>
      <w:r w:rsidRPr="007B6D34">
        <w:rPr>
          <w:rFonts w:ascii="Arial" w:hAnsi="Arial" w:cs="Arial"/>
          <w:sz w:val="18"/>
          <w:szCs w:val="18"/>
          <w:lang w:val="es-MX"/>
        </w:rPr>
        <w:t>Nº</w:t>
      </w:r>
      <w:proofErr w:type="spellEnd"/>
      <w:r w:rsidRPr="007B6D34">
        <w:rPr>
          <w:rFonts w:ascii="Arial" w:hAnsi="Arial" w:cs="Arial"/>
          <w:sz w:val="18"/>
          <w:szCs w:val="18"/>
          <w:lang w:val="es-MX"/>
        </w:rPr>
        <w:t xml:space="preserve"> 27972. Dicha autonomía radica en la facultad de ejercer actos de gobierno, administrativos y de administración, con sujeción al ordenamiento jurídica;</w:t>
      </w:r>
    </w:p>
    <w:p w14:paraId="1B52F0E7" w14:textId="77777777" w:rsidR="00C30EF8" w:rsidRPr="007B6D34" w:rsidRDefault="00C30EF8" w:rsidP="00C30EF8">
      <w:pPr>
        <w:spacing w:after="0" w:line="240" w:lineRule="auto"/>
        <w:jc w:val="both"/>
        <w:rPr>
          <w:rFonts w:ascii="Arial" w:hAnsi="Arial" w:cs="Arial"/>
          <w:sz w:val="18"/>
          <w:szCs w:val="18"/>
        </w:rPr>
      </w:pPr>
    </w:p>
    <w:p w14:paraId="57F0922D" w14:textId="77777777" w:rsidR="00C30EF8" w:rsidRPr="007B6D34" w:rsidRDefault="00C30EF8" w:rsidP="00C30EF8">
      <w:pPr>
        <w:spacing w:after="0" w:line="240" w:lineRule="auto"/>
        <w:ind w:firstLine="708"/>
        <w:jc w:val="both"/>
        <w:rPr>
          <w:rFonts w:ascii="Arial" w:hAnsi="Arial" w:cs="Arial"/>
          <w:sz w:val="18"/>
          <w:szCs w:val="18"/>
        </w:rPr>
      </w:pPr>
      <w:r w:rsidRPr="007B6D34">
        <w:rPr>
          <w:rFonts w:ascii="Arial" w:hAnsi="Arial" w:cs="Arial"/>
          <w:sz w:val="18"/>
          <w:szCs w:val="18"/>
        </w:rPr>
        <w:t>Por ley N°29664, se creó el Sistema Nacional de Gestión del Riesgo de Desastres (SINARGED), como sistema interinstitucional, sinérgico, descentralizado, transversal y participativo, con la finalidad de identificar y reducir los riesgos asociados a peligros o minimizar sus efectos, así como evitar la generación de nuevos riesgos y preparación y atención ante situaciones de desastre mediante el establecimiento de principios, lineamientos de política, componentes, procesos e instrumentos de la gestión de riesgo de desastres.</w:t>
      </w:r>
    </w:p>
    <w:p w14:paraId="4324B465" w14:textId="77777777" w:rsidR="00C30EF8" w:rsidRPr="007B6D34" w:rsidRDefault="00C30EF8" w:rsidP="00C30EF8">
      <w:pPr>
        <w:spacing w:after="0" w:line="240" w:lineRule="auto"/>
        <w:jc w:val="both"/>
        <w:rPr>
          <w:rFonts w:ascii="Arial" w:hAnsi="Arial" w:cs="Arial"/>
          <w:sz w:val="18"/>
          <w:szCs w:val="18"/>
        </w:rPr>
      </w:pPr>
    </w:p>
    <w:p w14:paraId="72295DAE" w14:textId="77777777" w:rsidR="00C30EF8" w:rsidRPr="007B6D34" w:rsidRDefault="00C30EF8" w:rsidP="00C30EF8">
      <w:pPr>
        <w:spacing w:after="0" w:line="240" w:lineRule="auto"/>
        <w:ind w:firstLine="708"/>
        <w:jc w:val="both"/>
        <w:rPr>
          <w:rFonts w:ascii="Arial" w:hAnsi="Arial" w:cs="Arial"/>
          <w:sz w:val="18"/>
          <w:szCs w:val="18"/>
        </w:rPr>
      </w:pPr>
      <w:r w:rsidRPr="007B6D34">
        <w:rPr>
          <w:rFonts w:ascii="Arial" w:hAnsi="Arial" w:cs="Arial"/>
          <w:sz w:val="18"/>
          <w:szCs w:val="18"/>
        </w:rPr>
        <w:t xml:space="preserve">Mediante la Ley N°30230-Ley que establece medidas tributarias, simplificación de procedimientos y permisos para promoción y dinamización de la inversión en el país, se incorporan los numerales 14.7, 14.8 y 14.9, al artículo 14 de la Ley 29664, Ley que crea el Sistema Nacional de Gestión del Riesgo de Desastres (SINAGERD), modificado por Decreto Legislativo </w:t>
      </w:r>
      <w:proofErr w:type="spellStart"/>
      <w:r w:rsidRPr="007B6D34">
        <w:rPr>
          <w:rFonts w:ascii="Arial" w:hAnsi="Arial" w:cs="Arial"/>
          <w:sz w:val="18"/>
          <w:szCs w:val="18"/>
        </w:rPr>
        <w:t>Nº</w:t>
      </w:r>
      <w:proofErr w:type="spellEnd"/>
      <w:r w:rsidRPr="007B6D34">
        <w:rPr>
          <w:rFonts w:ascii="Arial" w:hAnsi="Arial" w:cs="Arial"/>
          <w:sz w:val="18"/>
          <w:szCs w:val="18"/>
        </w:rPr>
        <w:t xml:space="preserve"> 1200, referidos a las competencias para ejecutar la ITSE, por parte de las Municipalidades provinciales y distritales, de acuerdo a lo establecido en el Reglamento de Inspecciones Técnicas de seguridad en edificaciones. </w:t>
      </w:r>
    </w:p>
    <w:p w14:paraId="37FBD7FE" w14:textId="77777777" w:rsidR="00C30EF8" w:rsidRPr="007B6D34" w:rsidRDefault="00C30EF8" w:rsidP="00C30EF8">
      <w:pPr>
        <w:spacing w:after="0" w:line="240" w:lineRule="auto"/>
        <w:jc w:val="both"/>
        <w:rPr>
          <w:rFonts w:ascii="Arial" w:hAnsi="Arial" w:cs="Arial"/>
          <w:sz w:val="18"/>
          <w:szCs w:val="18"/>
        </w:rPr>
      </w:pPr>
    </w:p>
    <w:p w14:paraId="539A07CF" w14:textId="77777777" w:rsidR="00C30EF8" w:rsidRPr="007B6D34" w:rsidRDefault="00C30EF8" w:rsidP="00C30EF8">
      <w:pPr>
        <w:spacing w:after="0" w:line="240" w:lineRule="auto"/>
        <w:ind w:firstLine="708"/>
        <w:jc w:val="both"/>
        <w:rPr>
          <w:rFonts w:ascii="Arial" w:hAnsi="Arial" w:cs="Arial"/>
          <w:sz w:val="18"/>
          <w:szCs w:val="18"/>
        </w:rPr>
      </w:pPr>
      <w:r w:rsidRPr="007B6D34">
        <w:rPr>
          <w:rFonts w:ascii="Arial" w:hAnsi="Arial" w:cs="Arial"/>
          <w:sz w:val="18"/>
          <w:szCs w:val="18"/>
        </w:rPr>
        <w:t xml:space="preserve">Entre otros aspectos, por Decreto Legislativo </w:t>
      </w:r>
      <w:proofErr w:type="spellStart"/>
      <w:r w:rsidRPr="007B6D34">
        <w:rPr>
          <w:rFonts w:ascii="Arial" w:hAnsi="Arial" w:cs="Arial"/>
          <w:sz w:val="18"/>
          <w:szCs w:val="18"/>
        </w:rPr>
        <w:t>Nº</w:t>
      </w:r>
      <w:proofErr w:type="spellEnd"/>
      <w:r w:rsidRPr="007B6D34">
        <w:rPr>
          <w:rFonts w:ascii="Arial" w:hAnsi="Arial" w:cs="Arial"/>
          <w:sz w:val="18"/>
          <w:szCs w:val="18"/>
        </w:rPr>
        <w:t xml:space="preserve"> 1200 se modifica el artículo 2 de la ley  Nº28976, Ley Marco de Licencia de Funcionamiento, a fin de definir a la ITSE amo la actividad mediante la cual se evalúa el riesgo y las condiciones de seguridad de la edificación vinculada con la actividad que desarrolla, se verifica la implementación de las medidas de seguridad con el que se cuenta y se analiza la vulnerabilidad; asimismo, se señala que la institución competente para ejecutar la ITSE debe utilizar la matriz de riesgo aprobada por el CENEPRED, para determinar si la inspección se realiza en forma previa o posterior al otorgamiento de la Licencia de Funcionamiento;</w:t>
      </w:r>
    </w:p>
    <w:p w14:paraId="572A768D" w14:textId="77777777" w:rsidR="00C30EF8" w:rsidRPr="007B6D34" w:rsidRDefault="00C30EF8" w:rsidP="00C30EF8">
      <w:pPr>
        <w:spacing w:after="0" w:line="240" w:lineRule="auto"/>
        <w:jc w:val="both"/>
        <w:rPr>
          <w:rFonts w:ascii="Arial" w:hAnsi="Arial" w:cs="Arial"/>
          <w:sz w:val="18"/>
          <w:szCs w:val="18"/>
        </w:rPr>
      </w:pPr>
    </w:p>
    <w:p w14:paraId="1312DDB6" w14:textId="77777777" w:rsidR="00C30EF8" w:rsidRPr="007B6D34" w:rsidRDefault="00C30EF8" w:rsidP="00C30EF8">
      <w:pPr>
        <w:spacing w:after="0" w:line="240" w:lineRule="auto"/>
        <w:ind w:firstLine="708"/>
        <w:jc w:val="both"/>
        <w:rPr>
          <w:rFonts w:ascii="Arial" w:hAnsi="Arial" w:cs="Arial"/>
          <w:sz w:val="18"/>
          <w:szCs w:val="18"/>
        </w:rPr>
      </w:pPr>
      <w:r w:rsidRPr="007B6D34">
        <w:rPr>
          <w:rFonts w:ascii="Arial" w:hAnsi="Arial" w:cs="Arial"/>
          <w:sz w:val="18"/>
          <w:szCs w:val="18"/>
        </w:rPr>
        <w:t xml:space="preserve">Por Decreto Supremo </w:t>
      </w:r>
      <w:proofErr w:type="spellStart"/>
      <w:r w:rsidRPr="007B6D34">
        <w:rPr>
          <w:rFonts w:ascii="Arial" w:hAnsi="Arial" w:cs="Arial"/>
          <w:sz w:val="18"/>
          <w:szCs w:val="18"/>
        </w:rPr>
        <w:t>N°</w:t>
      </w:r>
      <w:proofErr w:type="spellEnd"/>
      <w:r w:rsidRPr="007B6D34">
        <w:rPr>
          <w:rFonts w:ascii="Arial" w:hAnsi="Arial" w:cs="Arial"/>
          <w:sz w:val="18"/>
          <w:szCs w:val="18"/>
        </w:rPr>
        <w:t xml:space="preserve"> 002-2018-PCM, se aprueba el Reglamento de Inspecciones Técnicas en edificaciones – ITSE con el objeto de regular los aspectos técnicos y administrativos referidos a la Inspección Técnica de Seguridad en Edificaciones (ITSE), la Evaluación de las Condiciones de Seguridad en los Espectáculos Públicos Deportivos y No Deportivos (ECSE) y la Visita de Inspección de Seguridad en Edificaciones (VISE), así como la renovación del certificado de ITSE;  </w:t>
      </w:r>
    </w:p>
    <w:p w14:paraId="55D04477" w14:textId="77777777" w:rsidR="00C30EF8" w:rsidRPr="007B6D34" w:rsidRDefault="00C30EF8" w:rsidP="00C30EF8">
      <w:pPr>
        <w:spacing w:after="0" w:line="240" w:lineRule="auto"/>
        <w:jc w:val="both"/>
        <w:rPr>
          <w:rFonts w:ascii="Arial" w:hAnsi="Arial" w:cs="Arial"/>
          <w:sz w:val="20"/>
          <w:szCs w:val="20"/>
        </w:rPr>
      </w:pPr>
    </w:p>
    <w:p w14:paraId="31DF6FA9" w14:textId="77777777" w:rsidR="00C30EF8" w:rsidRPr="007B6D34" w:rsidRDefault="00C30EF8" w:rsidP="00C30EF8">
      <w:pPr>
        <w:spacing w:after="0" w:line="240" w:lineRule="auto"/>
        <w:ind w:firstLine="708"/>
        <w:jc w:val="both"/>
        <w:rPr>
          <w:rFonts w:ascii="Arial" w:hAnsi="Arial" w:cs="Arial"/>
          <w:sz w:val="18"/>
          <w:szCs w:val="18"/>
        </w:rPr>
      </w:pPr>
      <w:r w:rsidRPr="007B6D34">
        <w:rPr>
          <w:rFonts w:ascii="Arial" w:hAnsi="Arial" w:cs="Arial"/>
          <w:sz w:val="18"/>
          <w:szCs w:val="18"/>
        </w:rPr>
        <w:t xml:space="preserve">El Manual de Ejecución de Inspección Técnica de Seguridad en Edificaciones, aprobado por Resolución Jefatural </w:t>
      </w:r>
      <w:proofErr w:type="spellStart"/>
      <w:r w:rsidRPr="007B6D34">
        <w:rPr>
          <w:rFonts w:ascii="Arial" w:hAnsi="Arial" w:cs="Arial"/>
          <w:sz w:val="18"/>
          <w:szCs w:val="18"/>
        </w:rPr>
        <w:t>N°</w:t>
      </w:r>
      <w:proofErr w:type="spellEnd"/>
      <w:r w:rsidRPr="007B6D34">
        <w:rPr>
          <w:rFonts w:ascii="Arial" w:hAnsi="Arial" w:cs="Arial"/>
          <w:sz w:val="18"/>
          <w:szCs w:val="18"/>
        </w:rPr>
        <w:t xml:space="preserve"> 016-2018-CENEPRED/J de fecha 22 de enero de 2018, establece que los procedimientos técnicos y administrativos complementarios al nuevo Reglamento de Inspecciones Técnicas de Seguridad en Edificaciones, aprobado por Decreto Supremo N°002-2018-PCM, que </w:t>
      </w:r>
    </w:p>
    <w:p w14:paraId="63CB657B" w14:textId="77777777" w:rsidR="00C30EF8" w:rsidRPr="007B6D34" w:rsidRDefault="00C30EF8" w:rsidP="00C30EF8">
      <w:pPr>
        <w:spacing w:after="0" w:line="240" w:lineRule="auto"/>
        <w:jc w:val="both"/>
        <w:rPr>
          <w:rFonts w:ascii="Arial" w:eastAsia="Calibri" w:hAnsi="Arial" w:cs="Arial"/>
          <w:sz w:val="18"/>
          <w:szCs w:val="18"/>
        </w:rPr>
      </w:pPr>
      <w:r w:rsidRPr="007B6D34">
        <w:rPr>
          <w:rFonts w:ascii="Arial" w:hAnsi="Arial" w:cs="Arial"/>
          <w:sz w:val="18"/>
          <w:szCs w:val="18"/>
        </w:rPr>
        <w:t xml:space="preserve">permitan verificar el cumplimiento de las condiciones de seguridad en los establecimientos objeto de inspección; </w:t>
      </w:r>
      <w:r w:rsidRPr="007B6D34">
        <w:rPr>
          <w:rFonts w:ascii="Arial" w:eastAsia="Calibri" w:hAnsi="Arial" w:cs="Arial"/>
          <w:sz w:val="18"/>
          <w:szCs w:val="18"/>
        </w:rPr>
        <w:t>y reducción del riesgo, así como de reconstrucción a nivel nacional.</w:t>
      </w:r>
    </w:p>
    <w:p w14:paraId="29B78ACB" w14:textId="77777777" w:rsidR="001B67D2" w:rsidRDefault="001B67D2" w:rsidP="001B67D2">
      <w:pPr>
        <w:spacing w:after="0" w:line="240" w:lineRule="auto"/>
        <w:jc w:val="both"/>
        <w:rPr>
          <w:rFonts w:ascii="Arial" w:eastAsia="Calibri" w:hAnsi="Arial" w:cs="Arial"/>
          <w:sz w:val="18"/>
          <w:szCs w:val="18"/>
        </w:rPr>
      </w:pPr>
    </w:p>
    <w:p w14:paraId="2E752453" w14:textId="77777777" w:rsidR="003546C7" w:rsidRDefault="003546C7" w:rsidP="00C30EF8">
      <w:pPr>
        <w:spacing w:after="0" w:line="240" w:lineRule="auto"/>
        <w:ind w:firstLine="708"/>
        <w:jc w:val="both"/>
        <w:rPr>
          <w:rFonts w:ascii="Arial" w:eastAsia="Calibri" w:hAnsi="Arial" w:cs="Arial"/>
          <w:sz w:val="18"/>
          <w:szCs w:val="18"/>
        </w:rPr>
      </w:pPr>
    </w:p>
    <w:p w14:paraId="7EDADD03" w14:textId="017494E1" w:rsidR="00C30EF8" w:rsidRPr="007B6D34" w:rsidRDefault="00C30EF8" w:rsidP="00C30EF8">
      <w:pPr>
        <w:spacing w:after="0" w:line="240" w:lineRule="auto"/>
        <w:ind w:firstLine="708"/>
        <w:jc w:val="both"/>
        <w:rPr>
          <w:rFonts w:ascii="Arial" w:eastAsia="Calibri" w:hAnsi="Arial" w:cs="Arial"/>
          <w:sz w:val="18"/>
          <w:szCs w:val="18"/>
        </w:rPr>
      </w:pPr>
      <w:r w:rsidRPr="007B6D34">
        <w:rPr>
          <w:rFonts w:ascii="Arial" w:eastAsia="Calibri" w:hAnsi="Arial" w:cs="Arial"/>
          <w:sz w:val="18"/>
          <w:szCs w:val="18"/>
        </w:rPr>
        <w:t xml:space="preserve">Mediante expediente del Visto, </w:t>
      </w:r>
      <w:r w:rsidR="00DC5A9E" w:rsidRPr="007B6D34">
        <w:rPr>
          <w:rFonts w:ascii="Arial" w:eastAsia="Calibri" w:hAnsi="Arial" w:cs="Arial"/>
          <w:b/>
          <w:bCs/>
          <w:sz w:val="18"/>
          <w:szCs w:val="18"/>
        </w:rPr>
        <w:t>$</w:t>
      </w:r>
      <w:r w:rsidR="001F6BF4">
        <w:rPr>
          <w:rFonts w:ascii="Arial" w:eastAsia="Calibri" w:hAnsi="Arial" w:cs="Arial"/>
          <w:b/>
          <w:bCs/>
          <w:sz w:val="18"/>
          <w:szCs w:val="18"/>
        </w:rPr>
        <w:t>{</w:t>
      </w:r>
      <w:proofErr w:type="spellStart"/>
      <w:r w:rsidR="00DC5A9E" w:rsidRPr="007B6D34">
        <w:rPr>
          <w:rFonts w:ascii="Arial" w:eastAsia="Calibri" w:hAnsi="Arial" w:cs="Arial"/>
          <w:b/>
          <w:bCs/>
          <w:sz w:val="18"/>
          <w:szCs w:val="18"/>
        </w:rPr>
        <w:t>presentadoPor</w:t>
      </w:r>
      <w:proofErr w:type="spellEnd"/>
      <w:r w:rsidR="001F6BF4">
        <w:rPr>
          <w:rFonts w:ascii="Arial" w:eastAsia="Calibri" w:hAnsi="Arial" w:cs="Arial"/>
          <w:b/>
          <w:bCs/>
          <w:sz w:val="18"/>
          <w:szCs w:val="18"/>
        </w:rPr>
        <w:t>}</w:t>
      </w:r>
      <w:r w:rsidRPr="007B6D34">
        <w:rPr>
          <w:rFonts w:ascii="Arial" w:eastAsia="Calibri" w:hAnsi="Arial" w:cs="Arial"/>
          <w:b/>
          <w:bCs/>
          <w:sz w:val="18"/>
          <w:szCs w:val="18"/>
        </w:rPr>
        <w:t>,</w:t>
      </w:r>
      <w:r w:rsidRPr="007B6D34">
        <w:rPr>
          <w:rFonts w:ascii="Arial" w:eastAsia="Calibri" w:hAnsi="Arial" w:cs="Arial"/>
          <w:sz w:val="18"/>
          <w:szCs w:val="18"/>
        </w:rPr>
        <w:t xml:space="preserve"> solicita Certificado ITSE, respecto al establecimiento con razón social</w:t>
      </w:r>
      <w:r w:rsidR="00DC5A9E" w:rsidRPr="007B6D34">
        <w:rPr>
          <w:rFonts w:ascii="Arial" w:eastAsia="Calibri" w:hAnsi="Arial" w:cs="Arial"/>
          <w:sz w:val="18"/>
          <w:szCs w:val="18"/>
        </w:rPr>
        <w:t xml:space="preserve"> </w:t>
      </w:r>
      <w:r w:rsidR="00DC5A9E" w:rsidRPr="007B6D34">
        <w:rPr>
          <w:rFonts w:ascii="Arial" w:eastAsia="Calibri" w:hAnsi="Arial" w:cs="Arial"/>
          <w:b/>
          <w:bCs/>
          <w:sz w:val="18"/>
          <w:szCs w:val="18"/>
        </w:rPr>
        <w:t>$</w:t>
      </w:r>
      <w:r w:rsidR="001F6BF4">
        <w:rPr>
          <w:rFonts w:ascii="Arial" w:eastAsia="Calibri" w:hAnsi="Arial" w:cs="Arial"/>
          <w:b/>
          <w:bCs/>
          <w:sz w:val="18"/>
          <w:szCs w:val="18"/>
        </w:rPr>
        <w:t>{</w:t>
      </w:r>
      <w:proofErr w:type="spellStart"/>
      <w:r w:rsidR="00DC5A9E" w:rsidRPr="007B6D34">
        <w:rPr>
          <w:rFonts w:ascii="Arial" w:eastAsia="Calibri" w:hAnsi="Arial" w:cs="Arial"/>
          <w:b/>
          <w:bCs/>
          <w:sz w:val="18"/>
          <w:szCs w:val="18"/>
        </w:rPr>
        <w:t>razonSocial</w:t>
      </w:r>
      <w:proofErr w:type="spellEnd"/>
      <w:r w:rsidR="001F6BF4">
        <w:rPr>
          <w:rFonts w:ascii="Arial" w:eastAsia="Calibri" w:hAnsi="Arial" w:cs="Arial"/>
          <w:b/>
          <w:bCs/>
          <w:sz w:val="18"/>
          <w:szCs w:val="18"/>
        </w:rPr>
        <w:t>}</w:t>
      </w:r>
      <w:r w:rsidRPr="007B6D34">
        <w:rPr>
          <w:rFonts w:ascii="Arial" w:eastAsia="Calibri" w:hAnsi="Arial" w:cs="Arial"/>
          <w:sz w:val="18"/>
          <w:szCs w:val="18"/>
        </w:rPr>
        <w:t xml:space="preserve"> con el giro</w:t>
      </w:r>
      <w:r w:rsidR="00DC5A9E" w:rsidRPr="007B6D34">
        <w:rPr>
          <w:rFonts w:ascii="Arial" w:eastAsia="Calibri" w:hAnsi="Arial" w:cs="Arial"/>
          <w:sz w:val="18"/>
          <w:szCs w:val="18"/>
        </w:rPr>
        <w:t xml:space="preserve"> </w:t>
      </w:r>
      <w:r w:rsidR="00DC5A9E" w:rsidRPr="007B6D34">
        <w:rPr>
          <w:rFonts w:ascii="Arial" w:eastAsia="Calibri" w:hAnsi="Arial" w:cs="Arial"/>
          <w:b/>
          <w:bCs/>
          <w:sz w:val="18"/>
          <w:szCs w:val="18"/>
        </w:rPr>
        <w:t>$</w:t>
      </w:r>
      <w:r w:rsidR="001F6BF4">
        <w:rPr>
          <w:rFonts w:ascii="Arial" w:eastAsia="Calibri" w:hAnsi="Arial" w:cs="Arial"/>
          <w:b/>
          <w:bCs/>
          <w:sz w:val="18"/>
          <w:szCs w:val="18"/>
        </w:rPr>
        <w:t>{</w:t>
      </w:r>
      <w:r w:rsidR="00DC5A9E" w:rsidRPr="007B6D34">
        <w:rPr>
          <w:rFonts w:ascii="Arial" w:eastAsia="Calibri" w:hAnsi="Arial" w:cs="Arial"/>
          <w:b/>
          <w:bCs/>
          <w:sz w:val="18"/>
          <w:szCs w:val="18"/>
        </w:rPr>
        <w:t>giro</w:t>
      </w:r>
      <w:r w:rsidR="001F6BF4">
        <w:rPr>
          <w:rFonts w:ascii="Arial" w:eastAsia="Calibri" w:hAnsi="Arial" w:cs="Arial"/>
          <w:b/>
          <w:bCs/>
          <w:sz w:val="18"/>
          <w:szCs w:val="18"/>
        </w:rPr>
        <w:t>}</w:t>
      </w:r>
      <w:r w:rsidRPr="007B6D34">
        <w:rPr>
          <w:rFonts w:ascii="Arial" w:eastAsia="Calibri" w:hAnsi="Arial" w:cs="Arial"/>
          <w:b/>
          <w:bCs/>
          <w:sz w:val="18"/>
          <w:szCs w:val="18"/>
        </w:rPr>
        <w:t xml:space="preserve"> </w:t>
      </w:r>
      <w:r w:rsidRPr="007B6D34">
        <w:rPr>
          <w:rFonts w:ascii="Arial" w:eastAsia="Calibri" w:hAnsi="Arial" w:cs="Arial"/>
          <w:sz w:val="18"/>
          <w:szCs w:val="18"/>
        </w:rPr>
        <w:t xml:space="preserve">ubicado en </w:t>
      </w:r>
      <w:r w:rsidR="00DC5A9E" w:rsidRPr="007B6D34">
        <w:rPr>
          <w:rFonts w:ascii="Arial" w:eastAsia="Calibri" w:hAnsi="Arial" w:cs="Arial"/>
          <w:sz w:val="18"/>
          <w:szCs w:val="18"/>
        </w:rPr>
        <w:t>$</w:t>
      </w:r>
      <w:r w:rsidR="001F6BF4">
        <w:rPr>
          <w:rFonts w:ascii="Arial" w:eastAsia="Calibri" w:hAnsi="Arial" w:cs="Arial"/>
          <w:sz w:val="18"/>
          <w:szCs w:val="18"/>
        </w:rPr>
        <w:t>{</w:t>
      </w:r>
      <w:proofErr w:type="spellStart"/>
      <w:r w:rsidR="001F6BF4">
        <w:rPr>
          <w:rFonts w:ascii="Arial" w:eastAsia="Calibri" w:hAnsi="Arial" w:cs="Arial"/>
          <w:sz w:val="18"/>
          <w:szCs w:val="18"/>
        </w:rPr>
        <w:t>ubicaci</w:t>
      </w:r>
      <w:r w:rsidR="0031609E">
        <w:rPr>
          <w:rFonts w:ascii="Arial" w:eastAsia="Calibri" w:hAnsi="Arial" w:cs="Arial"/>
          <w:sz w:val="18"/>
          <w:szCs w:val="18"/>
        </w:rPr>
        <w:t>o</w:t>
      </w:r>
      <w:r w:rsidR="001F6BF4">
        <w:rPr>
          <w:rFonts w:ascii="Arial" w:eastAsia="Calibri" w:hAnsi="Arial" w:cs="Arial"/>
          <w:sz w:val="18"/>
          <w:szCs w:val="18"/>
        </w:rPr>
        <w:t>n</w:t>
      </w:r>
      <w:proofErr w:type="spellEnd"/>
      <w:r w:rsidR="001F6BF4">
        <w:rPr>
          <w:rFonts w:ascii="Arial" w:eastAsia="Calibri" w:hAnsi="Arial" w:cs="Arial"/>
          <w:sz w:val="18"/>
          <w:szCs w:val="18"/>
        </w:rPr>
        <w:t>}</w:t>
      </w:r>
      <w:r w:rsidRPr="007B6D34">
        <w:rPr>
          <w:rFonts w:ascii="Arial" w:eastAsia="Calibri" w:hAnsi="Arial" w:cs="Arial"/>
          <w:sz w:val="18"/>
          <w:szCs w:val="18"/>
        </w:rPr>
        <w:t xml:space="preserve"> – Sector</w:t>
      </w:r>
      <w:r w:rsidR="00DC5A9E" w:rsidRPr="007B6D34">
        <w:rPr>
          <w:rFonts w:ascii="Arial" w:eastAsia="Calibri" w:hAnsi="Arial" w:cs="Arial"/>
          <w:sz w:val="18"/>
          <w:szCs w:val="18"/>
        </w:rPr>
        <w:t xml:space="preserve"> $</w:t>
      </w:r>
      <w:r w:rsidR="0031609E">
        <w:rPr>
          <w:rFonts w:ascii="Arial" w:eastAsia="Calibri" w:hAnsi="Arial" w:cs="Arial"/>
          <w:sz w:val="18"/>
          <w:szCs w:val="18"/>
        </w:rPr>
        <w:t>{</w:t>
      </w:r>
      <w:r w:rsidR="00DC5A9E" w:rsidRPr="007B6D34">
        <w:rPr>
          <w:rFonts w:ascii="Arial" w:eastAsia="Calibri" w:hAnsi="Arial" w:cs="Arial"/>
          <w:sz w:val="18"/>
          <w:szCs w:val="18"/>
        </w:rPr>
        <w:t>sector</w:t>
      </w:r>
      <w:r w:rsidR="0031609E">
        <w:rPr>
          <w:rFonts w:ascii="Arial" w:eastAsia="Calibri" w:hAnsi="Arial" w:cs="Arial"/>
          <w:sz w:val="18"/>
          <w:szCs w:val="18"/>
        </w:rPr>
        <w:t>}</w:t>
      </w:r>
      <w:r w:rsidRPr="007B6D34">
        <w:rPr>
          <w:rFonts w:ascii="Arial" w:eastAsia="Calibri" w:hAnsi="Arial" w:cs="Arial"/>
          <w:sz w:val="18"/>
          <w:szCs w:val="18"/>
        </w:rPr>
        <w:t xml:space="preserve">, del distrito de </w:t>
      </w:r>
      <w:r w:rsidR="001B67D2">
        <w:rPr>
          <w:rFonts w:ascii="Arial" w:eastAsia="Calibri" w:hAnsi="Arial" w:cs="Arial"/>
          <w:sz w:val="18"/>
          <w:szCs w:val="18"/>
        </w:rPr>
        <w:t>x</w:t>
      </w:r>
      <w:r w:rsidRPr="007B6D34">
        <w:rPr>
          <w:rFonts w:ascii="Arial" w:eastAsia="Calibri" w:hAnsi="Arial" w:cs="Arial"/>
          <w:sz w:val="18"/>
          <w:szCs w:val="18"/>
        </w:rPr>
        <w:t xml:space="preserve">, Provincia de </w:t>
      </w:r>
      <w:r w:rsidR="001B67D2">
        <w:rPr>
          <w:rFonts w:ascii="Arial" w:eastAsia="Calibri" w:hAnsi="Arial" w:cs="Arial"/>
          <w:sz w:val="18"/>
          <w:szCs w:val="18"/>
        </w:rPr>
        <w:t>x</w:t>
      </w:r>
      <w:r w:rsidRPr="007B6D34">
        <w:rPr>
          <w:rFonts w:ascii="Arial" w:eastAsia="Calibri" w:hAnsi="Arial" w:cs="Arial"/>
          <w:sz w:val="18"/>
          <w:szCs w:val="18"/>
        </w:rPr>
        <w:t>, Departamento de La Libertad.</w:t>
      </w:r>
    </w:p>
    <w:p w14:paraId="2D5DC463" w14:textId="77777777" w:rsidR="00C30EF8" w:rsidRPr="007B6D34" w:rsidRDefault="00C30EF8" w:rsidP="00C30EF8">
      <w:pPr>
        <w:spacing w:after="0" w:line="240" w:lineRule="auto"/>
        <w:jc w:val="both"/>
        <w:rPr>
          <w:rFonts w:ascii="Arial" w:eastAsia="Calibri" w:hAnsi="Arial" w:cs="Arial"/>
          <w:sz w:val="18"/>
          <w:szCs w:val="18"/>
        </w:rPr>
      </w:pPr>
    </w:p>
    <w:p w14:paraId="0143CD08" w14:textId="098EEE41" w:rsidR="00C30EF8" w:rsidRPr="007B6D34" w:rsidRDefault="00C30EF8" w:rsidP="00C30EF8">
      <w:pPr>
        <w:spacing w:after="0" w:line="240" w:lineRule="auto"/>
        <w:ind w:firstLine="708"/>
        <w:jc w:val="both"/>
        <w:rPr>
          <w:rFonts w:ascii="Arial" w:eastAsia="Calibri" w:hAnsi="Arial" w:cs="Arial"/>
          <w:b/>
          <w:bCs/>
          <w:sz w:val="18"/>
          <w:szCs w:val="18"/>
        </w:rPr>
      </w:pPr>
      <w:r w:rsidRPr="007B6D34">
        <w:rPr>
          <w:rFonts w:ascii="Arial" w:eastAsia="Calibri" w:hAnsi="Arial" w:cs="Arial"/>
          <w:sz w:val="18"/>
          <w:szCs w:val="18"/>
        </w:rPr>
        <w:t xml:space="preserve">Según </w:t>
      </w:r>
      <w:r w:rsidRPr="007B6D34">
        <w:rPr>
          <w:rFonts w:ascii="Arial" w:eastAsia="Calibri" w:hAnsi="Arial" w:cs="Arial"/>
          <w:b/>
          <w:bCs/>
          <w:sz w:val="18"/>
          <w:szCs w:val="18"/>
        </w:rPr>
        <w:t xml:space="preserve">INFORME </w:t>
      </w:r>
      <w:proofErr w:type="spellStart"/>
      <w:r w:rsidRPr="007B6D34">
        <w:rPr>
          <w:rFonts w:ascii="Arial" w:eastAsia="Times New Roman" w:hAnsi="Arial" w:cs="Arial"/>
          <w:b/>
          <w:kern w:val="24"/>
          <w:sz w:val="18"/>
          <w:szCs w:val="18"/>
          <w:lang w:eastAsia="es-ES"/>
        </w:rPr>
        <w:t>N°</w:t>
      </w:r>
      <w:proofErr w:type="spellEnd"/>
      <w:r w:rsidRPr="007B6D34">
        <w:rPr>
          <w:rFonts w:ascii="Arial" w:eastAsia="Times New Roman" w:hAnsi="Arial" w:cs="Arial"/>
          <w:b/>
          <w:kern w:val="24"/>
          <w:sz w:val="18"/>
          <w:szCs w:val="18"/>
          <w:lang w:eastAsia="es-ES"/>
        </w:rPr>
        <w:t xml:space="preserve"> </w:t>
      </w:r>
      <w:r w:rsidR="00DC5A9E" w:rsidRPr="007B6D34">
        <w:rPr>
          <w:rFonts w:ascii="Arial" w:eastAsia="Times New Roman" w:hAnsi="Arial" w:cs="Arial"/>
          <w:b/>
          <w:kern w:val="24"/>
          <w:sz w:val="18"/>
          <w:szCs w:val="18"/>
          <w:lang w:eastAsia="es-ES"/>
        </w:rPr>
        <w:t>$</w:t>
      </w:r>
      <w:r w:rsidR="001F6BF4">
        <w:rPr>
          <w:rFonts w:ascii="Arial" w:eastAsia="Times New Roman" w:hAnsi="Arial" w:cs="Arial"/>
          <w:b/>
          <w:kern w:val="24"/>
          <w:sz w:val="18"/>
          <w:szCs w:val="18"/>
          <w:lang w:eastAsia="es-ES"/>
        </w:rPr>
        <w:t>{</w:t>
      </w:r>
      <w:proofErr w:type="spellStart"/>
      <w:r w:rsidR="00DC5A9E" w:rsidRPr="007B6D34">
        <w:rPr>
          <w:rFonts w:ascii="Arial" w:eastAsia="Times New Roman" w:hAnsi="Arial" w:cs="Arial"/>
          <w:b/>
          <w:kern w:val="24"/>
          <w:sz w:val="18"/>
          <w:szCs w:val="18"/>
          <w:lang w:eastAsia="es-ES"/>
        </w:rPr>
        <w:t>nInforme</w:t>
      </w:r>
      <w:proofErr w:type="spellEnd"/>
      <w:r w:rsidR="001F6BF4">
        <w:rPr>
          <w:rFonts w:ascii="Arial" w:eastAsia="Times New Roman" w:hAnsi="Arial" w:cs="Arial"/>
          <w:b/>
          <w:kern w:val="24"/>
          <w:sz w:val="18"/>
          <w:szCs w:val="18"/>
          <w:lang w:eastAsia="es-ES"/>
        </w:rPr>
        <w:t>}</w:t>
      </w:r>
      <w:r w:rsidRPr="007B6D34">
        <w:rPr>
          <w:rFonts w:ascii="Arial" w:hAnsi="Arial" w:cs="Arial"/>
          <w:b/>
          <w:sz w:val="18"/>
          <w:szCs w:val="18"/>
        </w:rPr>
        <w:t>-MDP/SGGRD</w:t>
      </w:r>
      <w:r w:rsidRPr="007B6D34">
        <w:rPr>
          <w:rFonts w:ascii="Arial" w:eastAsia="Calibri" w:hAnsi="Arial" w:cs="Arial"/>
          <w:sz w:val="18"/>
          <w:szCs w:val="18"/>
        </w:rPr>
        <w:t xml:space="preserve">, de fecha </w:t>
      </w:r>
      <w:r w:rsidR="00DC5A9E" w:rsidRPr="007B6D34">
        <w:rPr>
          <w:rFonts w:ascii="Arial" w:eastAsia="Calibri" w:hAnsi="Arial" w:cs="Arial"/>
          <w:sz w:val="18"/>
          <w:szCs w:val="18"/>
        </w:rPr>
        <w:t>$</w:t>
      </w:r>
      <w:r w:rsidR="001F6BF4">
        <w:rPr>
          <w:rFonts w:ascii="Arial" w:eastAsia="Calibri" w:hAnsi="Arial" w:cs="Arial"/>
          <w:sz w:val="18"/>
          <w:szCs w:val="18"/>
        </w:rPr>
        <w:t>{</w:t>
      </w:r>
      <w:proofErr w:type="spellStart"/>
      <w:r w:rsidR="00DC5A9E" w:rsidRPr="007B6D34">
        <w:rPr>
          <w:rFonts w:ascii="Arial" w:eastAsia="Calibri" w:hAnsi="Arial" w:cs="Arial"/>
          <w:sz w:val="18"/>
          <w:szCs w:val="18"/>
        </w:rPr>
        <w:t>fechaResolucion</w:t>
      </w:r>
      <w:proofErr w:type="spellEnd"/>
      <w:r w:rsidR="001F6BF4">
        <w:rPr>
          <w:rFonts w:ascii="Arial" w:eastAsia="Calibri" w:hAnsi="Arial" w:cs="Arial"/>
          <w:sz w:val="18"/>
          <w:szCs w:val="18"/>
        </w:rPr>
        <w:t>}</w:t>
      </w:r>
      <w:r w:rsidRPr="007B6D34">
        <w:rPr>
          <w:rFonts w:ascii="Arial" w:eastAsia="Calibri" w:hAnsi="Arial" w:cs="Arial"/>
          <w:sz w:val="18"/>
          <w:szCs w:val="18"/>
        </w:rPr>
        <w:t xml:space="preserve">, emitido por la inspección especializada acreditada de los Ing. Mecánico Electricista RICARDO RAUL RIOS BURGOS, Ing. HUGO PADILLA CABANILLAS y el ing. YURI LEONARDO BURGOS GONZALEZ, determinando finalmente que </w:t>
      </w:r>
      <w:r w:rsidRPr="007B6D34">
        <w:rPr>
          <w:rFonts w:ascii="Arial" w:eastAsia="Calibri" w:hAnsi="Arial" w:cs="Arial"/>
          <w:b/>
          <w:bCs/>
          <w:sz w:val="18"/>
          <w:szCs w:val="18"/>
        </w:rPr>
        <w:t xml:space="preserve">EL INMUEBLE OBJETO DE INSPECCION SI CUMPLE CON LAS CONDICIONES DE </w:t>
      </w:r>
      <w:r w:rsidRPr="007B6D34">
        <w:rPr>
          <w:rFonts w:ascii="Arial" w:eastAsia="Calibri" w:hAnsi="Arial" w:cs="Arial"/>
          <w:b/>
          <w:bCs/>
          <w:sz w:val="18"/>
          <w:szCs w:val="18"/>
        </w:rPr>
        <w:lastRenderedPageBreak/>
        <w:t>SEGURIDAD EN EDIFICACIONES VIGENTE,</w:t>
      </w:r>
      <w:r w:rsidRPr="007B6D34">
        <w:rPr>
          <w:rFonts w:ascii="Arial" w:eastAsia="Calibri" w:hAnsi="Arial" w:cs="Arial"/>
          <w:sz w:val="18"/>
          <w:szCs w:val="18"/>
        </w:rPr>
        <w:t xml:space="preserve">  adjuntándose para acreditar tal situación,</w:t>
      </w:r>
      <w:r w:rsidRPr="007B6D34">
        <w:rPr>
          <w:rFonts w:ascii="Arial" w:eastAsia="Calibri" w:hAnsi="Arial" w:cs="Arial"/>
          <w:b/>
          <w:bCs/>
          <w:sz w:val="18"/>
          <w:szCs w:val="18"/>
        </w:rPr>
        <w:t xml:space="preserve"> PREVIA</w:t>
      </w:r>
      <w:r w:rsidRPr="007B6D34">
        <w:rPr>
          <w:rFonts w:ascii="Arial" w:eastAsia="Calibri" w:hAnsi="Arial" w:cs="Arial"/>
          <w:sz w:val="18"/>
          <w:szCs w:val="18"/>
        </w:rPr>
        <w:t xml:space="preserve"> con un área ocupada de </w:t>
      </w:r>
      <w:r w:rsidR="00DC5A9E" w:rsidRPr="007B6D34">
        <w:rPr>
          <w:rFonts w:ascii="Arial" w:eastAsia="Calibri" w:hAnsi="Arial" w:cs="Arial"/>
          <w:b/>
          <w:bCs/>
          <w:sz w:val="18"/>
          <w:szCs w:val="18"/>
        </w:rPr>
        <w:t>$</w:t>
      </w:r>
      <w:r w:rsidR="001F6BF4">
        <w:rPr>
          <w:rFonts w:ascii="Arial" w:eastAsia="Calibri" w:hAnsi="Arial" w:cs="Arial"/>
          <w:b/>
          <w:bCs/>
          <w:sz w:val="18"/>
          <w:szCs w:val="18"/>
        </w:rPr>
        <w:t>{</w:t>
      </w:r>
      <w:proofErr w:type="spellStart"/>
      <w:r w:rsidR="00234E54">
        <w:rPr>
          <w:rFonts w:ascii="Arial" w:eastAsia="Calibri" w:hAnsi="Arial" w:cs="Arial"/>
          <w:b/>
          <w:bCs/>
          <w:sz w:val="18"/>
          <w:szCs w:val="18"/>
        </w:rPr>
        <w:t>a</w:t>
      </w:r>
      <w:r w:rsidR="001F6BF4">
        <w:rPr>
          <w:rFonts w:ascii="Arial" w:eastAsia="Calibri" w:hAnsi="Arial" w:cs="Arial"/>
          <w:b/>
          <w:bCs/>
          <w:sz w:val="18"/>
          <w:szCs w:val="18"/>
        </w:rPr>
        <w:t>rea</w:t>
      </w:r>
      <w:proofErr w:type="spellEnd"/>
      <w:r w:rsidR="001F6BF4">
        <w:rPr>
          <w:rFonts w:ascii="Arial" w:eastAsia="Calibri" w:hAnsi="Arial" w:cs="Arial"/>
          <w:b/>
          <w:bCs/>
          <w:sz w:val="18"/>
          <w:szCs w:val="18"/>
        </w:rPr>
        <w:t>}</w:t>
      </w:r>
      <w:r w:rsidRPr="007B6D34">
        <w:rPr>
          <w:rFonts w:ascii="Arial" w:eastAsia="Calibri" w:hAnsi="Arial" w:cs="Arial"/>
          <w:b/>
          <w:bCs/>
          <w:sz w:val="18"/>
          <w:szCs w:val="18"/>
        </w:rPr>
        <w:t xml:space="preserve"> m2 </w:t>
      </w:r>
      <w:r w:rsidRPr="007B6D34">
        <w:rPr>
          <w:rFonts w:ascii="Arial" w:eastAsia="Calibri" w:hAnsi="Arial" w:cs="Arial"/>
          <w:sz w:val="18"/>
          <w:szCs w:val="18"/>
        </w:rPr>
        <w:t>y un</w:t>
      </w:r>
      <w:r w:rsidRPr="007B6D34">
        <w:rPr>
          <w:rFonts w:ascii="Arial" w:eastAsia="Calibri" w:hAnsi="Arial" w:cs="Arial"/>
          <w:b/>
          <w:bCs/>
          <w:sz w:val="18"/>
          <w:szCs w:val="18"/>
        </w:rPr>
        <w:t xml:space="preserve"> aforo de </w:t>
      </w:r>
      <w:r w:rsidR="00DC5A9E" w:rsidRPr="007B6D34">
        <w:rPr>
          <w:rFonts w:ascii="Arial" w:eastAsia="Calibri" w:hAnsi="Arial" w:cs="Arial"/>
          <w:b/>
          <w:bCs/>
          <w:sz w:val="18"/>
          <w:szCs w:val="18"/>
        </w:rPr>
        <w:t>$</w:t>
      </w:r>
      <w:r w:rsidR="001F6BF4">
        <w:rPr>
          <w:rFonts w:ascii="Arial" w:eastAsia="Calibri" w:hAnsi="Arial" w:cs="Arial"/>
          <w:b/>
          <w:bCs/>
          <w:sz w:val="18"/>
          <w:szCs w:val="18"/>
        </w:rPr>
        <w:t>{</w:t>
      </w:r>
      <w:r w:rsidR="00DC5A9E" w:rsidRPr="007B6D34">
        <w:rPr>
          <w:rFonts w:ascii="Arial" w:eastAsia="Calibri" w:hAnsi="Arial" w:cs="Arial"/>
          <w:b/>
          <w:bCs/>
          <w:sz w:val="18"/>
          <w:szCs w:val="18"/>
        </w:rPr>
        <w:t>aforo</w:t>
      </w:r>
      <w:r w:rsidR="001F6BF4">
        <w:rPr>
          <w:rFonts w:ascii="Arial" w:eastAsia="Calibri" w:hAnsi="Arial" w:cs="Arial"/>
          <w:b/>
          <w:bCs/>
          <w:sz w:val="18"/>
          <w:szCs w:val="18"/>
        </w:rPr>
        <w:t>}</w:t>
      </w:r>
      <w:r w:rsidR="00DC5A9E" w:rsidRPr="007B6D34">
        <w:rPr>
          <w:rFonts w:ascii="Arial" w:eastAsia="Calibri" w:hAnsi="Arial" w:cs="Arial"/>
          <w:b/>
          <w:bCs/>
          <w:sz w:val="18"/>
          <w:szCs w:val="18"/>
        </w:rPr>
        <w:t xml:space="preserve"> </w:t>
      </w:r>
      <w:r w:rsidRPr="007B6D34">
        <w:rPr>
          <w:rFonts w:ascii="Arial" w:eastAsia="Calibri" w:hAnsi="Arial" w:cs="Arial"/>
          <w:b/>
          <w:bCs/>
          <w:sz w:val="18"/>
          <w:szCs w:val="18"/>
        </w:rPr>
        <w:t xml:space="preserve">personas., </w:t>
      </w:r>
      <w:r w:rsidRPr="007B6D34">
        <w:rPr>
          <w:rFonts w:ascii="Arial" w:eastAsia="Calibri" w:hAnsi="Arial" w:cs="Arial"/>
          <w:sz w:val="18"/>
          <w:szCs w:val="18"/>
        </w:rPr>
        <w:t>sugiriendo se emita el acto resolutivo correspondiente.</w:t>
      </w:r>
    </w:p>
    <w:p w14:paraId="211D4ED3" w14:textId="77777777" w:rsidR="00C30EF8" w:rsidRPr="007B6D34" w:rsidRDefault="00C30EF8" w:rsidP="00C30EF8">
      <w:pPr>
        <w:spacing w:after="0" w:line="240" w:lineRule="auto"/>
        <w:jc w:val="both"/>
        <w:rPr>
          <w:rFonts w:ascii="Arial" w:eastAsia="Calibri" w:hAnsi="Arial" w:cs="Arial"/>
          <w:sz w:val="18"/>
          <w:szCs w:val="18"/>
        </w:rPr>
      </w:pPr>
    </w:p>
    <w:p w14:paraId="7C65C0DA" w14:textId="77777777" w:rsidR="00C30EF8" w:rsidRPr="007B6D34" w:rsidRDefault="00C30EF8" w:rsidP="00C30EF8">
      <w:pPr>
        <w:spacing w:after="0" w:line="240" w:lineRule="auto"/>
        <w:ind w:firstLine="708"/>
        <w:jc w:val="both"/>
        <w:rPr>
          <w:rFonts w:ascii="Arial" w:eastAsia="Calibri" w:hAnsi="Arial" w:cs="Arial"/>
          <w:sz w:val="18"/>
          <w:szCs w:val="18"/>
        </w:rPr>
      </w:pPr>
      <w:r w:rsidRPr="007B6D34">
        <w:rPr>
          <w:rFonts w:ascii="Arial" w:eastAsia="Calibri" w:hAnsi="Arial" w:cs="Arial"/>
          <w:sz w:val="18"/>
          <w:szCs w:val="18"/>
        </w:rPr>
        <w:t xml:space="preserve">En mérito a lo expuesto; y estando a las atribuciones conferidas en la Ley </w:t>
      </w:r>
      <w:proofErr w:type="spellStart"/>
      <w:r w:rsidRPr="007B6D34">
        <w:rPr>
          <w:rFonts w:ascii="Arial" w:eastAsia="Calibri" w:hAnsi="Arial" w:cs="Arial"/>
          <w:sz w:val="18"/>
          <w:szCs w:val="18"/>
        </w:rPr>
        <w:t>N°</w:t>
      </w:r>
      <w:proofErr w:type="spellEnd"/>
      <w:r w:rsidRPr="007B6D34">
        <w:rPr>
          <w:rFonts w:ascii="Arial" w:eastAsia="Calibri" w:hAnsi="Arial" w:cs="Arial"/>
          <w:sz w:val="18"/>
          <w:szCs w:val="18"/>
        </w:rPr>
        <w:t xml:space="preserve"> 27972, Ley Orgánica de Municipalidades, Ley </w:t>
      </w:r>
      <w:proofErr w:type="spellStart"/>
      <w:r w:rsidRPr="007B6D34">
        <w:rPr>
          <w:rFonts w:ascii="Arial" w:eastAsia="Calibri" w:hAnsi="Arial" w:cs="Arial"/>
          <w:sz w:val="18"/>
          <w:szCs w:val="18"/>
        </w:rPr>
        <w:t>N°</w:t>
      </w:r>
      <w:proofErr w:type="spellEnd"/>
      <w:r w:rsidRPr="007B6D34">
        <w:rPr>
          <w:rFonts w:ascii="Arial" w:eastAsia="Calibri" w:hAnsi="Arial" w:cs="Arial"/>
          <w:sz w:val="18"/>
          <w:szCs w:val="18"/>
        </w:rPr>
        <w:t xml:space="preserve"> 29664, Ley del SINAGERD y su Reglamento aprobado por Decreto Supremo </w:t>
      </w:r>
      <w:proofErr w:type="spellStart"/>
      <w:r w:rsidRPr="007B6D34">
        <w:rPr>
          <w:rFonts w:ascii="Arial" w:eastAsia="Calibri" w:hAnsi="Arial" w:cs="Arial"/>
          <w:sz w:val="18"/>
          <w:szCs w:val="18"/>
        </w:rPr>
        <w:t>N°</w:t>
      </w:r>
      <w:proofErr w:type="spellEnd"/>
      <w:r w:rsidRPr="007B6D34">
        <w:rPr>
          <w:rFonts w:ascii="Arial" w:eastAsia="Calibri" w:hAnsi="Arial" w:cs="Arial"/>
          <w:sz w:val="18"/>
          <w:szCs w:val="18"/>
        </w:rPr>
        <w:t xml:space="preserve"> </w:t>
      </w:r>
    </w:p>
    <w:p w14:paraId="66A46C7B" w14:textId="77777777" w:rsidR="00C30EF8" w:rsidRPr="007B6D34" w:rsidRDefault="00C30EF8" w:rsidP="00C30EF8">
      <w:pPr>
        <w:spacing w:after="0" w:line="240" w:lineRule="auto"/>
        <w:jc w:val="both"/>
        <w:rPr>
          <w:rFonts w:ascii="Arial" w:eastAsia="Calibri" w:hAnsi="Arial" w:cs="Arial"/>
          <w:sz w:val="18"/>
          <w:szCs w:val="18"/>
        </w:rPr>
      </w:pPr>
      <w:r w:rsidRPr="007B6D34">
        <w:rPr>
          <w:rFonts w:ascii="Arial" w:eastAsia="Calibri" w:hAnsi="Arial" w:cs="Arial"/>
          <w:sz w:val="18"/>
          <w:szCs w:val="18"/>
        </w:rPr>
        <w:t xml:space="preserve">048-2011-PCM, Ley </w:t>
      </w:r>
      <w:proofErr w:type="spellStart"/>
      <w:r w:rsidRPr="007B6D34">
        <w:rPr>
          <w:rFonts w:ascii="Arial" w:eastAsia="Calibri" w:hAnsi="Arial" w:cs="Arial"/>
          <w:sz w:val="18"/>
          <w:szCs w:val="18"/>
        </w:rPr>
        <w:t>N°</w:t>
      </w:r>
      <w:proofErr w:type="spellEnd"/>
      <w:r w:rsidRPr="007B6D34">
        <w:rPr>
          <w:rFonts w:ascii="Arial" w:eastAsia="Calibri" w:hAnsi="Arial" w:cs="Arial"/>
          <w:sz w:val="18"/>
          <w:szCs w:val="18"/>
        </w:rPr>
        <w:t xml:space="preserve"> 30230, Ley que establece Medidas Tributarias, Simplificación de Procedimientos y Permisos para la Promoción y Dinamización de la Inversión en el País, Decreto Supremo </w:t>
      </w:r>
      <w:proofErr w:type="spellStart"/>
      <w:r w:rsidRPr="007B6D34">
        <w:rPr>
          <w:rFonts w:ascii="Arial" w:eastAsia="Calibri" w:hAnsi="Arial" w:cs="Arial"/>
          <w:sz w:val="18"/>
          <w:szCs w:val="18"/>
        </w:rPr>
        <w:t>N°</w:t>
      </w:r>
      <w:proofErr w:type="spellEnd"/>
      <w:r w:rsidRPr="007B6D34">
        <w:rPr>
          <w:rFonts w:ascii="Arial" w:eastAsia="Calibri" w:hAnsi="Arial" w:cs="Arial"/>
          <w:sz w:val="18"/>
          <w:szCs w:val="18"/>
        </w:rPr>
        <w:t xml:space="preserve"> 02-2018-PCM, Reglamento de Inspecciones Técnicas de Seguridad en Edificaciones, artículo. 38 numeral 38 y 7 de la Ley 27444.</w:t>
      </w:r>
    </w:p>
    <w:p w14:paraId="4CE2A7E3" w14:textId="77777777" w:rsidR="00C30EF8" w:rsidRPr="007B6D34" w:rsidRDefault="00C30EF8" w:rsidP="00C30EF8">
      <w:pPr>
        <w:spacing w:after="0" w:line="240" w:lineRule="auto"/>
        <w:jc w:val="both"/>
        <w:rPr>
          <w:rFonts w:ascii="Arial" w:eastAsia="Calibri" w:hAnsi="Arial" w:cs="Arial"/>
          <w:b/>
          <w:sz w:val="18"/>
          <w:szCs w:val="18"/>
        </w:rPr>
      </w:pPr>
      <w:r w:rsidRPr="007B6D34">
        <w:rPr>
          <w:rFonts w:ascii="Arial" w:eastAsia="Calibri" w:hAnsi="Arial" w:cs="Arial"/>
          <w:b/>
          <w:sz w:val="18"/>
          <w:szCs w:val="18"/>
        </w:rPr>
        <w:t xml:space="preserve">                </w:t>
      </w:r>
    </w:p>
    <w:p w14:paraId="2E4F9D50" w14:textId="77777777" w:rsidR="00C30EF8" w:rsidRPr="007B6D34" w:rsidRDefault="00C30EF8" w:rsidP="00C30EF8">
      <w:pPr>
        <w:spacing w:after="0" w:line="240" w:lineRule="auto"/>
        <w:ind w:firstLine="851"/>
        <w:jc w:val="both"/>
        <w:rPr>
          <w:rFonts w:ascii="Arial" w:eastAsia="Calibri" w:hAnsi="Arial" w:cs="Arial"/>
          <w:b/>
          <w:sz w:val="18"/>
          <w:szCs w:val="18"/>
        </w:rPr>
      </w:pPr>
      <w:r w:rsidRPr="007B6D34">
        <w:rPr>
          <w:rFonts w:ascii="Arial" w:eastAsia="Calibri" w:hAnsi="Arial" w:cs="Arial"/>
          <w:b/>
          <w:sz w:val="18"/>
          <w:szCs w:val="18"/>
        </w:rPr>
        <w:t xml:space="preserve">SE RESUELVE: </w:t>
      </w:r>
    </w:p>
    <w:p w14:paraId="3F52C47A" w14:textId="3D26561A" w:rsidR="00C30EF8" w:rsidRPr="007B6D34" w:rsidRDefault="00C30EF8" w:rsidP="00C30EF8">
      <w:pPr>
        <w:spacing w:after="0" w:line="240" w:lineRule="auto"/>
        <w:jc w:val="both"/>
        <w:rPr>
          <w:rFonts w:ascii="Arial" w:eastAsia="Calibri" w:hAnsi="Arial" w:cs="Arial"/>
          <w:b/>
          <w:sz w:val="18"/>
          <w:szCs w:val="18"/>
        </w:rPr>
      </w:pPr>
      <w:r w:rsidRPr="007B6D34">
        <w:rPr>
          <w:rFonts w:ascii="Arial" w:eastAsia="Calibri" w:hAnsi="Arial" w:cs="Arial"/>
          <w:b/>
          <w:sz w:val="18"/>
          <w:szCs w:val="18"/>
          <w:u w:val="single"/>
        </w:rPr>
        <w:t>ARTÍCULO PRIMERO</w:t>
      </w:r>
      <w:r w:rsidRPr="007B6D34">
        <w:rPr>
          <w:rFonts w:ascii="Arial" w:eastAsia="Calibri" w:hAnsi="Arial" w:cs="Arial"/>
          <w:sz w:val="18"/>
          <w:szCs w:val="18"/>
          <w:u w:val="single"/>
        </w:rPr>
        <w:t>:</w:t>
      </w:r>
      <w:r w:rsidRPr="007B6D34">
        <w:rPr>
          <w:rFonts w:ascii="Arial" w:eastAsia="Calibri" w:hAnsi="Arial" w:cs="Arial"/>
          <w:sz w:val="18"/>
          <w:szCs w:val="18"/>
        </w:rPr>
        <w:t xml:space="preserve"> </w:t>
      </w:r>
      <w:r w:rsidRPr="007B6D34">
        <w:rPr>
          <w:rFonts w:ascii="Arial" w:eastAsia="Calibri" w:hAnsi="Arial" w:cs="Arial"/>
          <w:b/>
          <w:sz w:val="18"/>
          <w:szCs w:val="18"/>
        </w:rPr>
        <w:t>APROBAR</w:t>
      </w:r>
      <w:r w:rsidRPr="007B6D34">
        <w:rPr>
          <w:rFonts w:ascii="Arial" w:eastAsia="Calibri" w:hAnsi="Arial" w:cs="Arial"/>
          <w:sz w:val="18"/>
          <w:szCs w:val="18"/>
        </w:rPr>
        <w:t xml:space="preserve"> la finalización del trámite del procedimiento de Inspección Técnica de Seguridad en Edificaciones, con nivel de </w:t>
      </w:r>
      <w:r w:rsidRPr="007B6D34">
        <w:rPr>
          <w:rFonts w:ascii="Arial" w:eastAsia="Calibri" w:hAnsi="Arial" w:cs="Arial"/>
          <w:b/>
          <w:sz w:val="18"/>
          <w:szCs w:val="18"/>
        </w:rPr>
        <w:t xml:space="preserve">RIESGO </w:t>
      </w:r>
      <w:r w:rsidR="00DC5A9E" w:rsidRPr="007B6D34">
        <w:rPr>
          <w:rFonts w:ascii="Arial" w:eastAsia="Calibri" w:hAnsi="Arial" w:cs="Arial"/>
          <w:b/>
          <w:sz w:val="18"/>
          <w:szCs w:val="18"/>
        </w:rPr>
        <w:t>$</w:t>
      </w:r>
      <w:r w:rsidR="001F6BF4">
        <w:rPr>
          <w:rFonts w:ascii="Arial" w:eastAsia="Calibri" w:hAnsi="Arial" w:cs="Arial"/>
          <w:b/>
          <w:sz w:val="18"/>
          <w:szCs w:val="18"/>
        </w:rPr>
        <w:t>{</w:t>
      </w:r>
      <w:proofErr w:type="spellStart"/>
      <w:r w:rsidR="00DC5A9E" w:rsidRPr="007B6D34">
        <w:rPr>
          <w:rFonts w:ascii="Arial" w:eastAsia="Calibri" w:hAnsi="Arial" w:cs="Arial"/>
          <w:b/>
          <w:sz w:val="18"/>
          <w:szCs w:val="18"/>
        </w:rPr>
        <w:t>tipoRiesgo</w:t>
      </w:r>
      <w:proofErr w:type="spellEnd"/>
      <w:r w:rsidR="001F6BF4">
        <w:rPr>
          <w:rFonts w:ascii="Arial" w:eastAsia="Calibri" w:hAnsi="Arial" w:cs="Arial"/>
          <w:b/>
          <w:sz w:val="18"/>
          <w:szCs w:val="18"/>
        </w:rPr>
        <w:t>}</w:t>
      </w:r>
      <w:r w:rsidRPr="007B6D34">
        <w:rPr>
          <w:rFonts w:ascii="Arial" w:eastAsia="Calibri" w:hAnsi="Arial" w:cs="Arial"/>
          <w:sz w:val="18"/>
          <w:szCs w:val="18"/>
        </w:rPr>
        <w:t xml:space="preserve"> según la matriz de riesgos, presentado por </w:t>
      </w:r>
      <w:r w:rsidR="00DC5A9E" w:rsidRPr="007B6D34">
        <w:rPr>
          <w:rFonts w:ascii="Arial" w:eastAsia="Calibri" w:hAnsi="Arial" w:cs="Arial"/>
          <w:b/>
          <w:bCs/>
          <w:sz w:val="18"/>
          <w:szCs w:val="18"/>
        </w:rPr>
        <w:t>$</w:t>
      </w:r>
      <w:r w:rsidR="001F6BF4">
        <w:rPr>
          <w:rFonts w:ascii="Arial" w:eastAsia="Calibri" w:hAnsi="Arial" w:cs="Arial"/>
          <w:b/>
          <w:bCs/>
          <w:sz w:val="18"/>
          <w:szCs w:val="18"/>
        </w:rPr>
        <w:t>{</w:t>
      </w:r>
      <w:proofErr w:type="spellStart"/>
      <w:r w:rsidR="00DC5A9E" w:rsidRPr="007B6D34">
        <w:rPr>
          <w:rFonts w:ascii="Arial" w:eastAsia="Calibri" w:hAnsi="Arial" w:cs="Arial"/>
          <w:b/>
          <w:bCs/>
          <w:sz w:val="18"/>
          <w:szCs w:val="18"/>
        </w:rPr>
        <w:t>presentadoPor</w:t>
      </w:r>
      <w:proofErr w:type="spellEnd"/>
      <w:r w:rsidR="001F6BF4">
        <w:rPr>
          <w:rFonts w:ascii="Arial" w:eastAsia="Calibri" w:hAnsi="Arial" w:cs="Arial"/>
          <w:b/>
          <w:bCs/>
          <w:sz w:val="18"/>
          <w:szCs w:val="18"/>
        </w:rPr>
        <w:t>}</w:t>
      </w:r>
      <w:r w:rsidRPr="007B6D34">
        <w:rPr>
          <w:rFonts w:ascii="Arial" w:eastAsia="Calibri" w:hAnsi="Arial" w:cs="Arial"/>
          <w:b/>
          <w:bCs/>
          <w:sz w:val="18"/>
          <w:szCs w:val="18"/>
        </w:rPr>
        <w:t xml:space="preserve">, </w:t>
      </w:r>
      <w:r w:rsidRPr="007B6D34">
        <w:rPr>
          <w:rFonts w:ascii="Arial" w:eastAsia="Calibri" w:hAnsi="Arial" w:cs="Arial"/>
          <w:sz w:val="18"/>
          <w:szCs w:val="18"/>
        </w:rPr>
        <w:t xml:space="preserve">en calidad de representante del establecimiento comercial con razón social </w:t>
      </w:r>
      <w:r w:rsidR="00F9225C" w:rsidRPr="007B6D34">
        <w:rPr>
          <w:rFonts w:ascii="Arial" w:eastAsia="Calibri" w:hAnsi="Arial" w:cs="Arial"/>
          <w:b/>
          <w:bCs/>
          <w:sz w:val="18"/>
          <w:szCs w:val="18"/>
        </w:rPr>
        <w:t>$</w:t>
      </w:r>
      <w:r w:rsidR="001F6BF4">
        <w:rPr>
          <w:rFonts w:ascii="Arial" w:eastAsia="Calibri" w:hAnsi="Arial" w:cs="Arial"/>
          <w:b/>
          <w:bCs/>
          <w:sz w:val="18"/>
          <w:szCs w:val="18"/>
        </w:rPr>
        <w:t>{</w:t>
      </w:r>
      <w:proofErr w:type="spellStart"/>
      <w:r w:rsidR="00F9225C" w:rsidRPr="007B6D34">
        <w:rPr>
          <w:rFonts w:ascii="Arial" w:eastAsia="Calibri" w:hAnsi="Arial" w:cs="Arial"/>
          <w:b/>
          <w:bCs/>
          <w:sz w:val="18"/>
          <w:szCs w:val="18"/>
        </w:rPr>
        <w:t>razonSocial</w:t>
      </w:r>
      <w:proofErr w:type="spellEnd"/>
      <w:r w:rsidR="001F6BF4">
        <w:rPr>
          <w:rFonts w:ascii="Arial" w:eastAsia="Calibri" w:hAnsi="Arial" w:cs="Arial"/>
          <w:b/>
          <w:bCs/>
          <w:sz w:val="18"/>
          <w:szCs w:val="18"/>
        </w:rPr>
        <w:t>}</w:t>
      </w:r>
      <w:r w:rsidRPr="007B6D34">
        <w:rPr>
          <w:rFonts w:ascii="Arial" w:eastAsia="Calibri" w:hAnsi="Arial" w:cs="Arial"/>
          <w:sz w:val="18"/>
          <w:szCs w:val="18"/>
        </w:rPr>
        <w:t xml:space="preserve"> y nombre </w:t>
      </w:r>
      <w:r w:rsidR="00F9225C" w:rsidRPr="007B6D34">
        <w:rPr>
          <w:rFonts w:ascii="Arial" w:eastAsia="Calibri" w:hAnsi="Arial" w:cs="Arial"/>
          <w:b/>
          <w:bCs/>
          <w:sz w:val="18"/>
          <w:szCs w:val="18"/>
        </w:rPr>
        <w:t>$</w:t>
      </w:r>
      <w:r w:rsidR="001F6BF4">
        <w:rPr>
          <w:rFonts w:ascii="Arial" w:eastAsia="Calibri" w:hAnsi="Arial" w:cs="Arial"/>
          <w:b/>
          <w:bCs/>
          <w:sz w:val="18"/>
          <w:szCs w:val="18"/>
        </w:rPr>
        <w:t>{</w:t>
      </w:r>
      <w:proofErr w:type="spellStart"/>
      <w:r w:rsidR="00F9225C" w:rsidRPr="007B6D34">
        <w:rPr>
          <w:rFonts w:ascii="Arial" w:eastAsia="Calibri" w:hAnsi="Arial" w:cs="Arial"/>
          <w:b/>
          <w:bCs/>
          <w:sz w:val="18"/>
          <w:szCs w:val="18"/>
        </w:rPr>
        <w:t>nombreComercial</w:t>
      </w:r>
      <w:proofErr w:type="spellEnd"/>
      <w:r w:rsidR="001F6BF4">
        <w:rPr>
          <w:rFonts w:ascii="Arial" w:eastAsia="Calibri" w:hAnsi="Arial" w:cs="Arial"/>
          <w:b/>
          <w:bCs/>
          <w:sz w:val="18"/>
          <w:szCs w:val="18"/>
        </w:rPr>
        <w:t>}</w:t>
      </w:r>
      <w:r w:rsidR="00B3582B">
        <w:rPr>
          <w:rFonts w:ascii="Arial" w:eastAsia="Calibri" w:hAnsi="Arial" w:cs="Arial"/>
          <w:sz w:val="18"/>
          <w:szCs w:val="18"/>
        </w:rPr>
        <w:t xml:space="preserve"> </w:t>
      </w:r>
      <w:r w:rsidRPr="007B6D34">
        <w:rPr>
          <w:rFonts w:ascii="Arial" w:eastAsia="Calibri" w:hAnsi="Arial" w:cs="Arial"/>
          <w:sz w:val="18"/>
          <w:szCs w:val="18"/>
        </w:rPr>
        <w:t xml:space="preserve">con giro </w:t>
      </w:r>
      <w:r w:rsidR="00F9225C" w:rsidRPr="007B6D34">
        <w:rPr>
          <w:rFonts w:ascii="Arial" w:eastAsia="Calibri" w:hAnsi="Arial" w:cs="Arial"/>
          <w:b/>
          <w:bCs/>
          <w:sz w:val="18"/>
          <w:szCs w:val="18"/>
        </w:rPr>
        <w:t>$</w:t>
      </w:r>
      <w:r w:rsidR="001F6BF4">
        <w:rPr>
          <w:rFonts w:ascii="Arial" w:eastAsia="Calibri" w:hAnsi="Arial" w:cs="Arial"/>
          <w:b/>
          <w:bCs/>
          <w:sz w:val="18"/>
          <w:szCs w:val="18"/>
        </w:rPr>
        <w:t>{</w:t>
      </w:r>
      <w:r w:rsidR="00F9225C" w:rsidRPr="007B6D34">
        <w:rPr>
          <w:rFonts w:ascii="Arial" w:eastAsia="Calibri" w:hAnsi="Arial" w:cs="Arial"/>
          <w:b/>
          <w:bCs/>
          <w:sz w:val="18"/>
          <w:szCs w:val="18"/>
        </w:rPr>
        <w:t>giro</w:t>
      </w:r>
      <w:r w:rsidR="001F6BF4">
        <w:rPr>
          <w:rFonts w:ascii="Arial" w:eastAsia="Calibri" w:hAnsi="Arial" w:cs="Arial"/>
          <w:b/>
          <w:bCs/>
          <w:sz w:val="18"/>
          <w:szCs w:val="18"/>
        </w:rPr>
        <w:t>}</w:t>
      </w:r>
      <w:r w:rsidRPr="007B6D34">
        <w:rPr>
          <w:rFonts w:ascii="Arial" w:eastAsia="Calibri" w:hAnsi="Arial" w:cs="Arial"/>
          <w:b/>
          <w:bCs/>
          <w:sz w:val="18"/>
          <w:szCs w:val="18"/>
        </w:rPr>
        <w:t xml:space="preserve">, </w:t>
      </w:r>
      <w:r w:rsidRPr="007B6D34">
        <w:rPr>
          <w:rFonts w:ascii="Arial" w:eastAsia="Calibri" w:hAnsi="Arial" w:cs="Arial"/>
          <w:sz w:val="18"/>
          <w:szCs w:val="18"/>
        </w:rPr>
        <w:t xml:space="preserve">ubicado en </w:t>
      </w:r>
      <w:r w:rsidR="00F9225C" w:rsidRPr="007B6D34">
        <w:rPr>
          <w:rFonts w:ascii="Arial" w:eastAsia="Calibri" w:hAnsi="Arial" w:cs="Arial"/>
          <w:sz w:val="18"/>
          <w:szCs w:val="18"/>
        </w:rPr>
        <w:t>$</w:t>
      </w:r>
      <w:r w:rsidR="001F6BF4">
        <w:rPr>
          <w:rFonts w:ascii="Arial" w:eastAsia="Calibri" w:hAnsi="Arial" w:cs="Arial"/>
          <w:sz w:val="18"/>
          <w:szCs w:val="18"/>
        </w:rPr>
        <w:t>{</w:t>
      </w:r>
      <w:proofErr w:type="spellStart"/>
      <w:r w:rsidR="001F6BF4">
        <w:rPr>
          <w:rFonts w:ascii="Arial" w:eastAsia="Calibri" w:hAnsi="Arial" w:cs="Arial"/>
          <w:sz w:val="18"/>
          <w:szCs w:val="18"/>
        </w:rPr>
        <w:t>ubicaci</w:t>
      </w:r>
      <w:r w:rsidR="002121E0">
        <w:rPr>
          <w:rFonts w:ascii="Arial" w:eastAsia="Calibri" w:hAnsi="Arial" w:cs="Arial"/>
          <w:sz w:val="18"/>
          <w:szCs w:val="18"/>
        </w:rPr>
        <w:t>o</w:t>
      </w:r>
      <w:r w:rsidR="001F6BF4">
        <w:rPr>
          <w:rFonts w:ascii="Arial" w:eastAsia="Calibri" w:hAnsi="Arial" w:cs="Arial"/>
          <w:sz w:val="18"/>
          <w:szCs w:val="18"/>
        </w:rPr>
        <w:t>n</w:t>
      </w:r>
      <w:proofErr w:type="spellEnd"/>
      <w:r w:rsidR="001F6BF4">
        <w:rPr>
          <w:rFonts w:ascii="Arial" w:eastAsia="Calibri" w:hAnsi="Arial" w:cs="Arial"/>
          <w:sz w:val="18"/>
          <w:szCs w:val="18"/>
        </w:rPr>
        <w:t>}</w:t>
      </w:r>
      <w:r w:rsidRPr="007B6D34">
        <w:rPr>
          <w:rFonts w:ascii="Arial" w:eastAsia="Calibri" w:hAnsi="Arial" w:cs="Arial"/>
          <w:sz w:val="18"/>
          <w:szCs w:val="18"/>
        </w:rPr>
        <w:t xml:space="preserve"> – Sector </w:t>
      </w:r>
      <w:r w:rsidR="00F9225C" w:rsidRPr="007B6D34">
        <w:rPr>
          <w:rFonts w:ascii="Arial" w:eastAsia="Calibri" w:hAnsi="Arial" w:cs="Arial"/>
          <w:sz w:val="18"/>
          <w:szCs w:val="18"/>
        </w:rPr>
        <w:t>$</w:t>
      </w:r>
      <w:r w:rsidR="001F6BF4">
        <w:rPr>
          <w:rFonts w:ascii="Arial" w:eastAsia="Calibri" w:hAnsi="Arial" w:cs="Arial"/>
          <w:sz w:val="18"/>
          <w:szCs w:val="18"/>
        </w:rPr>
        <w:t>{</w:t>
      </w:r>
      <w:r w:rsidR="00F9225C" w:rsidRPr="007B6D34">
        <w:rPr>
          <w:rFonts w:ascii="Arial" w:eastAsia="Calibri" w:hAnsi="Arial" w:cs="Arial"/>
          <w:sz w:val="18"/>
          <w:szCs w:val="18"/>
        </w:rPr>
        <w:t>sector</w:t>
      </w:r>
      <w:r w:rsidR="001F6BF4">
        <w:rPr>
          <w:rFonts w:ascii="Arial" w:eastAsia="Calibri" w:hAnsi="Arial" w:cs="Arial"/>
          <w:sz w:val="18"/>
          <w:szCs w:val="18"/>
        </w:rPr>
        <w:t>}</w:t>
      </w:r>
      <w:r w:rsidRPr="007B6D34">
        <w:rPr>
          <w:rFonts w:ascii="Arial" w:eastAsia="Calibri" w:hAnsi="Arial" w:cs="Arial"/>
          <w:b/>
          <w:bCs/>
          <w:sz w:val="18"/>
          <w:szCs w:val="18"/>
        </w:rPr>
        <w:t>,</w:t>
      </w:r>
      <w:r w:rsidRPr="007B6D34">
        <w:rPr>
          <w:rFonts w:ascii="Arial" w:eastAsia="Calibri" w:hAnsi="Arial" w:cs="Arial"/>
          <w:sz w:val="18"/>
          <w:szCs w:val="18"/>
        </w:rPr>
        <w:t xml:space="preserve"> del distrito de </w:t>
      </w:r>
      <w:r w:rsidR="001B67D2">
        <w:rPr>
          <w:rFonts w:ascii="Arial" w:eastAsia="Calibri" w:hAnsi="Arial" w:cs="Arial"/>
          <w:sz w:val="18"/>
          <w:szCs w:val="18"/>
        </w:rPr>
        <w:t>x</w:t>
      </w:r>
      <w:r w:rsidRPr="007B6D34">
        <w:rPr>
          <w:rFonts w:ascii="Arial" w:eastAsia="Calibri" w:hAnsi="Arial" w:cs="Arial"/>
          <w:sz w:val="18"/>
          <w:szCs w:val="18"/>
        </w:rPr>
        <w:t xml:space="preserve">, Provincia de </w:t>
      </w:r>
      <w:r w:rsidR="001B67D2">
        <w:rPr>
          <w:rFonts w:ascii="Arial" w:eastAsia="Calibri" w:hAnsi="Arial" w:cs="Arial"/>
          <w:sz w:val="18"/>
          <w:szCs w:val="18"/>
        </w:rPr>
        <w:t>x</w:t>
      </w:r>
      <w:r w:rsidRPr="007B6D34">
        <w:rPr>
          <w:rFonts w:ascii="Arial" w:eastAsia="Calibri" w:hAnsi="Arial" w:cs="Arial"/>
          <w:sz w:val="18"/>
          <w:szCs w:val="18"/>
        </w:rPr>
        <w:t xml:space="preserve">, Departamento de La Libertad.  </w:t>
      </w:r>
    </w:p>
    <w:p w14:paraId="654861EC" w14:textId="77777777" w:rsidR="00C30EF8" w:rsidRPr="007B6D34" w:rsidRDefault="00C30EF8" w:rsidP="00C30EF8">
      <w:pPr>
        <w:spacing w:after="0" w:line="240" w:lineRule="auto"/>
        <w:jc w:val="both"/>
        <w:rPr>
          <w:rFonts w:ascii="Arial" w:eastAsia="Calibri" w:hAnsi="Arial" w:cs="Arial"/>
          <w:b/>
          <w:sz w:val="18"/>
          <w:szCs w:val="18"/>
        </w:rPr>
      </w:pPr>
    </w:p>
    <w:p w14:paraId="24E18044" w14:textId="37A6B491" w:rsidR="00C30EF8" w:rsidRPr="007B6D34" w:rsidRDefault="00C30EF8" w:rsidP="00C30EF8">
      <w:pPr>
        <w:spacing w:after="0" w:line="240" w:lineRule="auto"/>
        <w:jc w:val="both"/>
        <w:rPr>
          <w:rFonts w:ascii="Arial" w:eastAsia="Calibri" w:hAnsi="Arial" w:cs="Arial"/>
          <w:b/>
          <w:bCs/>
          <w:sz w:val="18"/>
          <w:szCs w:val="18"/>
        </w:rPr>
      </w:pPr>
      <w:r w:rsidRPr="007B6D34">
        <w:rPr>
          <w:rFonts w:ascii="Arial" w:eastAsia="Calibri" w:hAnsi="Arial" w:cs="Arial"/>
          <w:b/>
          <w:sz w:val="18"/>
          <w:szCs w:val="18"/>
          <w:u w:val="single"/>
        </w:rPr>
        <w:t>ARTÍCULO SEGUNDO:</w:t>
      </w:r>
      <w:r w:rsidRPr="007B6D34">
        <w:rPr>
          <w:rFonts w:ascii="Arial" w:eastAsia="Calibri" w:hAnsi="Arial" w:cs="Arial"/>
          <w:b/>
          <w:sz w:val="18"/>
          <w:szCs w:val="18"/>
        </w:rPr>
        <w:t xml:space="preserve"> DECLARAR</w:t>
      </w:r>
      <w:r w:rsidRPr="007B6D34">
        <w:rPr>
          <w:rFonts w:ascii="Arial" w:eastAsia="Calibri" w:hAnsi="Arial" w:cs="Arial"/>
          <w:sz w:val="18"/>
          <w:szCs w:val="18"/>
        </w:rPr>
        <w:t xml:space="preserve">, que el establecimiento comercial con razón social </w:t>
      </w:r>
      <w:r w:rsidR="00F9225C" w:rsidRPr="007B6D34">
        <w:rPr>
          <w:rFonts w:ascii="Arial" w:eastAsia="Calibri" w:hAnsi="Arial" w:cs="Arial"/>
          <w:b/>
          <w:bCs/>
          <w:sz w:val="18"/>
          <w:szCs w:val="18"/>
        </w:rPr>
        <w:t>$</w:t>
      </w:r>
      <w:r w:rsidR="001F6BF4">
        <w:rPr>
          <w:rFonts w:ascii="Arial" w:eastAsia="Calibri" w:hAnsi="Arial" w:cs="Arial"/>
          <w:b/>
          <w:bCs/>
          <w:sz w:val="18"/>
          <w:szCs w:val="18"/>
        </w:rPr>
        <w:t>{</w:t>
      </w:r>
      <w:proofErr w:type="spellStart"/>
      <w:r w:rsidR="00F9225C" w:rsidRPr="007B6D34">
        <w:rPr>
          <w:rFonts w:ascii="Arial" w:eastAsia="Calibri" w:hAnsi="Arial" w:cs="Arial"/>
          <w:b/>
          <w:bCs/>
          <w:sz w:val="18"/>
          <w:szCs w:val="18"/>
        </w:rPr>
        <w:t>razonSocial</w:t>
      </w:r>
      <w:proofErr w:type="spellEnd"/>
      <w:r w:rsidR="001F6BF4">
        <w:rPr>
          <w:rFonts w:ascii="Arial" w:eastAsia="Calibri" w:hAnsi="Arial" w:cs="Arial"/>
          <w:b/>
          <w:bCs/>
          <w:sz w:val="18"/>
          <w:szCs w:val="18"/>
        </w:rPr>
        <w:t>}</w:t>
      </w:r>
      <w:r w:rsidRPr="007B6D34">
        <w:rPr>
          <w:rFonts w:ascii="Arial" w:eastAsia="Calibri" w:hAnsi="Arial" w:cs="Arial"/>
          <w:b/>
          <w:bCs/>
          <w:sz w:val="18"/>
          <w:szCs w:val="18"/>
        </w:rPr>
        <w:t xml:space="preserve">, </w:t>
      </w:r>
      <w:r w:rsidRPr="007B6D34">
        <w:rPr>
          <w:rFonts w:ascii="Arial" w:eastAsia="Calibri" w:hAnsi="Arial" w:cs="Arial"/>
          <w:sz w:val="18"/>
          <w:szCs w:val="18"/>
        </w:rPr>
        <w:t xml:space="preserve">y nombre comercial </w:t>
      </w:r>
      <w:r w:rsidR="00F9225C" w:rsidRPr="007B6D34">
        <w:rPr>
          <w:rFonts w:ascii="Arial" w:eastAsia="Calibri" w:hAnsi="Arial" w:cs="Arial"/>
          <w:b/>
          <w:bCs/>
          <w:sz w:val="18"/>
          <w:szCs w:val="18"/>
        </w:rPr>
        <w:t>$</w:t>
      </w:r>
      <w:r w:rsidR="001F6BF4">
        <w:rPr>
          <w:rFonts w:ascii="Arial" w:eastAsia="Calibri" w:hAnsi="Arial" w:cs="Arial"/>
          <w:b/>
          <w:bCs/>
          <w:sz w:val="18"/>
          <w:szCs w:val="18"/>
        </w:rPr>
        <w:t>{</w:t>
      </w:r>
      <w:proofErr w:type="spellStart"/>
      <w:r w:rsidR="00F9225C" w:rsidRPr="007B6D34">
        <w:rPr>
          <w:rFonts w:ascii="Arial" w:eastAsia="Calibri" w:hAnsi="Arial" w:cs="Arial"/>
          <w:b/>
          <w:bCs/>
          <w:sz w:val="18"/>
          <w:szCs w:val="18"/>
        </w:rPr>
        <w:t>nombreComercial</w:t>
      </w:r>
      <w:proofErr w:type="spellEnd"/>
      <w:r w:rsidR="001F6BF4">
        <w:rPr>
          <w:rFonts w:ascii="Arial" w:eastAsia="Calibri" w:hAnsi="Arial" w:cs="Arial"/>
          <w:b/>
          <w:bCs/>
          <w:sz w:val="18"/>
          <w:szCs w:val="18"/>
        </w:rPr>
        <w:t>}</w:t>
      </w:r>
      <w:r w:rsidRPr="007B6D34">
        <w:rPr>
          <w:rFonts w:ascii="Arial" w:eastAsia="Calibri" w:hAnsi="Arial" w:cs="Arial"/>
          <w:sz w:val="18"/>
          <w:szCs w:val="18"/>
        </w:rPr>
        <w:t xml:space="preserve"> con giro </w:t>
      </w:r>
      <w:r w:rsidR="00F9225C" w:rsidRPr="007B6D34">
        <w:rPr>
          <w:rFonts w:ascii="Arial" w:eastAsia="Calibri" w:hAnsi="Arial" w:cs="Arial"/>
          <w:b/>
          <w:bCs/>
          <w:sz w:val="18"/>
          <w:szCs w:val="18"/>
        </w:rPr>
        <w:t>$</w:t>
      </w:r>
      <w:r w:rsidR="001F6BF4">
        <w:rPr>
          <w:rFonts w:ascii="Arial" w:eastAsia="Calibri" w:hAnsi="Arial" w:cs="Arial"/>
          <w:b/>
          <w:bCs/>
          <w:sz w:val="18"/>
          <w:szCs w:val="18"/>
        </w:rPr>
        <w:t>{</w:t>
      </w:r>
      <w:r w:rsidR="00F9225C" w:rsidRPr="007B6D34">
        <w:rPr>
          <w:rFonts w:ascii="Arial" w:eastAsia="Calibri" w:hAnsi="Arial" w:cs="Arial"/>
          <w:b/>
          <w:bCs/>
          <w:sz w:val="18"/>
          <w:szCs w:val="18"/>
        </w:rPr>
        <w:t>giro</w:t>
      </w:r>
      <w:r w:rsidR="001F6BF4">
        <w:rPr>
          <w:rFonts w:ascii="Arial" w:eastAsia="Calibri" w:hAnsi="Arial" w:cs="Arial"/>
          <w:b/>
          <w:bCs/>
          <w:sz w:val="18"/>
          <w:szCs w:val="18"/>
        </w:rPr>
        <w:t>}</w:t>
      </w:r>
      <w:r w:rsidRPr="007B6D34">
        <w:rPr>
          <w:rFonts w:ascii="Arial" w:eastAsia="Calibri" w:hAnsi="Arial" w:cs="Arial"/>
          <w:sz w:val="18"/>
          <w:szCs w:val="18"/>
        </w:rPr>
        <w:t xml:space="preserve"> ubicado en </w:t>
      </w:r>
      <w:r w:rsidR="00F9225C" w:rsidRPr="007B6D34">
        <w:rPr>
          <w:rFonts w:ascii="Arial" w:eastAsia="Calibri" w:hAnsi="Arial" w:cs="Arial"/>
          <w:sz w:val="18"/>
          <w:szCs w:val="18"/>
        </w:rPr>
        <w:t>$</w:t>
      </w:r>
      <w:r w:rsidR="001F6BF4">
        <w:rPr>
          <w:rFonts w:ascii="Arial" w:eastAsia="Calibri" w:hAnsi="Arial" w:cs="Arial"/>
          <w:sz w:val="18"/>
          <w:szCs w:val="18"/>
        </w:rPr>
        <w:t>{</w:t>
      </w:r>
      <w:proofErr w:type="spellStart"/>
      <w:r w:rsidR="001F6BF4">
        <w:rPr>
          <w:rFonts w:ascii="Arial" w:eastAsia="Calibri" w:hAnsi="Arial" w:cs="Arial"/>
          <w:sz w:val="18"/>
          <w:szCs w:val="18"/>
        </w:rPr>
        <w:t>ubicaci</w:t>
      </w:r>
      <w:r w:rsidR="002121E0">
        <w:rPr>
          <w:rFonts w:ascii="Arial" w:eastAsia="Calibri" w:hAnsi="Arial" w:cs="Arial"/>
          <w:sz w:val="18"/>
          <w:szCs w:val="18"/>
        </w:rPr>
        <w:t>o</w:t>
      </w:r>
      <w:r w:rsidR="001F6BF4">
        <w:rPr>
          <w:rFonts w:ascii="Arial" w:eastAsia="Calibri" w:hAnsi="Arial" w:cs="Arial"/>
          <w:sz w:val="18"/>
          <w:szCs w:val="18"/>
        </w:rPr>
        <w:t>n</w:t>
      </w:r>
      <w:proofErr w:type="spellEnd"/>
      <w:r w:rsidR="001F6BF4">
        <w:rPr>
          <w:rFonts w:ascii="Arial" w:eastAsia="Calibri" w:hAnsi="Arial" w:cs="Arial"/>
          <w:sz w:val="18"/>
          <w:szCs w:val="18"/>
        </w:rPr>
        <w:t>}</w:t>
      </w:r>
      <w:r w:rsidRPr="007B6D34">
        <w:rPr>
          <w:rFonts w:ascii="Arial" w:eastAsia="Calibri" w:hAnsi="Arial" w:cs="Arial"/>
          <w:sz w:val="18"/>
          <w:szCs w:val="18"/>
        </w:rPr>
        <w:t xml:space="preserve"> – Sector </w:t>
      </w:r>
      <w:r w:rsidR="00F9225C" w:rsidRPr="007B6D34">
        <w:rPr>
          <w:rFonts w:ascii="Arial" w:eastAsia="Calibri" w:hAnsi="Arial" w:cs="Arial"/>
          <w:sz w:val="18"/>
          <w:szCs w:val="18"/>
        </w:rPr>
        <w:t>$</w:t>
      </w:r>
      <w:r w:rsidR="001F6BF4">
        <w:rPr>
          <w:rFonts w:ascii="Arial" w:eastAsia="Calibri" w:hAnsi="Arial" w:cs="Arial"/>
          <w:sz w:val="18"/>
          <w:szCs w:val="18"/>
        </w:rPr>
        <w:t>{</w:t>
      </w:r>
      <w:r w:rsidR="00F9225C" w:rsidRPr="007B6D34">
        <w:rPr>
          <w:rFonts w:ascii="Arial" w:eastAsia="Calibri" w:hAnsi="Arial" w:cs="Arial"/>
          <w:sz w:val="18"/>
          <w:szCs w:val="18"/>
        </w:rPr>
        <w:t>sector</w:t>
      </w:r>
      <w:r w:rsidR="001F6BF4">
        <w:rPr>
          <w:rFonts w:ascii="Arial" w:eastAsia="Calibri" w:hAnsi="Arial" w:cs="Arial"/>
          <w:sz w:val="18"/>
          <w:szCs w:val="18"/>
        </w:rPr>
        <w:t>}</w:t>
      </w:r>
      <w:r w:rsidRPr="007B6D34">
        <w:rPr>
          <w:rFonts w:ascii="Arial" w:eastAsia="Calibri" w:hAnsi="Arial" w:cs="Arial"/>
          <w:b/>
          <w:bCs/>
          <w:sz w:val="18"/>
          <w:szCs w:val="18"/>
        </w:rPr>
        <w:t>,</w:t>
      </w:r>
      <w:r w:rsidRPr="007B6D34">
        <w:rPr>
          <w:rFonts w:ascii="Arial" w:eastAsia="Calibri" w:hAnsi="Arial" w:cs="Arial"/>
          <w:sz w:val="18"/>
          <w:szCs w:val="18"/>
        </w:rPr>
        <w:t xml:space="preserve"> del distrito de </w:t>
      </w:r>
      <w:r w:rsidR="001B67D2">
        <w:rPr>
          <w:rFonts w:ascii="Arial" w:eastAsia="Calibri" w:hAnsi="Arial" w:cs="Arial"/>
          <w:sz w:val="18"/>
          <w:szCs w:val="18"/>
        </w:rPr>
        <w:t>x</w:t>
      </w:r>
      <w:r w:rsidRPr="007B6D34">
        <w:rPr>
          <w:rFonts w:ascii="Arial" w:eastAsia="Calibri" w:hAnsi="Arial" w:cs="Arial"/>
          <w:sz w:val="18"/>
          <w:szCs w:val="18"/>
        </w:rPr>
        <w:t xml:space="preserve">, Provincia de </w:t>
      </w:r>
      <w:r w:rsidR="001B67D2">
        <w:rPr>
          <w:rFonts w:ascii="Arial" w:eastAsia="Calibri" w:hAnsi="Arial" w:cs="Arial"/>
          <w:sz w:val="18"/>
          <w:szCs w:val="18"/>
        </w:rPr>
        <w:t>x</w:t>
      </w:r>
      <w:r w:rsidRPr="007B6D34">
        <w:rPr>
          <w:rFonts w:ascii="Arial" w:eastAsia="Calibri" w:hAnsi="Arial" w:cs="Arial"/>
          <w:sz w:val="18"/>
          <w:szCs w:val="18"/>
        </w:rPr>
        <w:t xml:space="preserve">, Departamento de La Libertad, </w:t>
      </w:r>
      <w:r w:rsidRPr="007B6D34">
        <w:rPr>
          <w:rFonts w:ascii="Arial" w:eastAsia="Calibri" w:hAnsi="Arial" w:cs="Arial"/>
          <w:b/>
          <w:sz w:val="18"/>
          <w:szCs w:val="18"/>
        </w:rPr>
        <w:t>SI CUMPLE</w:t>
      </w:r>
      <w:r w:rsidRPr="007B6D34">
        <w:rPr>
          <w:rFonts w:ascii="Arial" w:eastAsia="Calibri" w:hAnsi="Arial" w:cs="Arial"/>
          <w:sz w:val="18"/>
          <w:szCs w:val="18"/>
        </w:rPr>
        <w:t xml:space="preserve">, </w:t>
      </w:r>
      <w:r w:rsidRPr="007B6D34">
        <w:rPr>
          <w:rFonts w:ascii="Arial" w:eastAsia="Calibri" w:hAnsi="Arial" w:cs="Arial"/>
          <w:b/>
          <w:bCs/>
          <w:sz w:val="18"/>
          <w:szCs w:val="18"/>
        </w:rPr>
        <w:t>CON LAS CONDICIONES DE SEGURIDAD EN EDIFICACIONES</w:t>
      </w:r>
      <w:r w:rsidRPr="007B6D34">
        <w:rPr>
          <w:rFonts w:ascii="Arial" w:eastAsia="Calibri" w:hAnsi="Arial" w:cs="Arial"/>
          <w:sz w:val="18"/>
          <w:szCs w:val="18"/>
        </w:rPr>
        <w:t xml:space="preserve">, manteniendo el nivel de </w:t>
      </w:r>
      <w:r w:rsidRPr="007B6D34">
        <w:rPr>
          <w:rFonts w:ascii="Arial" w:eastAsia="Calibri" w:hAnsi="Arial" w:cs="Arial"/>
          <w:b/>
          <w:bCs/>
          <w:sz w:val="18"/>
          <w:szCs w:val="18"/>
        </w:rPr>
        <w:t>RIESGO</w:t>
      </w:r>
      <w:r w:rsidR="00F9225C" w:rsidRPr="007B6D34">
        <w:rPr>
          <w:rFonts w:ascii="Arial" w:eastAsia="Calibri" w:hAnsi="Arial" w:cs="Arial"/>
          <w:b/>
          <w:bCs/>
          <w:sz w:val="18"/>
          <w:szCs w:val="18"/>
        </w:rPr>
        <w:t xml:space="preserve"> $</w:t>
      </w:r>
      <w:r w:rsidR="001F6BF4">
        <w:rPr>
          <w:rFonts w:ascii="Arial" w:eastAsia="Calibri" w:hAnsi="Arial" w:cs="Arial"/>
          <w:b/>
          <w:bCs/>
          <w:sz w:val="18"/>
          <w:szCs w:val="18"/>
        </w:rPr>
        <w:t>{</w:t>
      </w:r>
      <w:proofErr w:type="spellStart"/>
      <w:r w:rsidR="00F9225C" w:rsidRPr="007B6D34">
        <w:rPr>
          <w:rFonts w:ascii="Arial" w:eastAsia="Calibri" w:hAnsi="Arial" w:cs="Arial"/>
          <w:b/>
          <w:bCs/>
          <w:sz w:val="18"/>
          <w:szCs w:val="18"/>
        </w:rPr>
        <w:t>tipoRiesgo</w:t>
      </w:r>
      <w:proofErr w:type="spellEnd"/>
      <w:r w:rsidR="001F6BF4">
        <w:rPr>
          <w:rFonts w:ascii="Arial" w:eastAsia="Calibri" w:hAnsi="Arial" w:cs="Arial"/>
          <w:b/>
          <w:bCs/>
          <w:sz w:val="18"/>
          <w:szCs w:val="18"/>
        </w:rPr>
        <w:t>}</w:t>
      </w:r>
      <w:r w:rsidRPr="007B6D34">
        <w:rPr>
          <w:rFonts w:ascii="Arial" w:eastAsia="Calibri" w:hAnsi="Arial" w:cs="Arial"/>
          <w:bCs/>
          <w:sz w:val="18"/>
          <w:szCs w:val="18"/>
        </w:rPr>
        <w:t xml:space="preserve">, con un </w:t>
      </w:r>
      <w:r w:rsidRPr="007B6D34">
        <w:rPr>
          <w:rFonts w:ascii="Arial" w:eastAsia="Calibri" w:hAnsi="Arial" w:cs="Arial"/>
          <w:b/>
          <w:sz w:val="18"/>
          <w:szCs w:val="18"/>
        </w:rPr>
        <w:t xml:space="preserve">área </w:t>
      </w:r>
      <w:r w:rsidRPr="007B6D34">
        <w:rPr>
          <w:rFonts w:ascii="Arial" w:eastAsia="Calibri" w:hAnsi="Arial" w:cs="Arial"/>
          <w:bCs/>
          <w:sz w:val="18"/>
          <w:szCs w:val="18"/>
        </w:rPr>
        <w:t xml:space="preserve">ocupada de </w:t>
      </w:r>
      <w:r w:rsidR="00F9225C" w:rsidRPr="007B6D34">
        <w:rPr>
          <w:rFonts w:ascii="Arial" w:eastAsia="Calibri" w:hAnsi="Arial" w:cs="Arial"/>
          <w:b/>
          <w:sz w:val="18"/>
          <w:szCs w:val="18"/>
        </w:rPr>
        <w:t>$</w:t>
      </w:r>
      <w:r w:rsidR="001F6BF4">
        <w:rPr>
          <w:rFonts w:ascii="Arial" w:eastAsia="Calibri" w:hAnsi="Arial" w:cs="Arial"/>
          <w:b/>
          <w:sz w:val="18"/>
          <w:szCs w:val="18"/>
        </w:rPr>
        <w:t>{</w:t>
      </w:r>
      <w:proofErr w:type="spellStart"/>
      <w:r w:rsidR="001F6BF4">
        <w:rPr>
          <w:rFonts w:ascii="Arial" w:eastAsia="Calibri" w:hAnsi="Arial" w:cs="Arial"/>
          <w:b/>
          <w:sz w:val="18"/>
          <w:szCs w:val="18"/>
        </w:rPr>
        <w:t>area</w:t>
      </w:r>
      <w:proofErr w:type="spellEnd"/>
      <w:r w:rsidR="001F6BF4">
        <w:rPr>
          <w:rFonts w:ascii="Arial" w:eastAsia="Calibri" w:hAnsi="Arial" w:cs="Arial"/>
          <w:b/>
          <w:sz w:val="18"/>
          <w:szCs w:val="18"/>
        </w:rPr>
        <w:t>}</w:t>
      </w:r>
      <w:r w:rsidRPr="007B6D34">
        <w:rPr>
          <w:rFonts w:ascii="Arial" w:eastAsia="Calibri" w:hAnsi="Arial" w:cs="Arial"/>
          <w:b/>
          <w:bCs/>
          <w:sz w:val="18"/>
          <w:szCs w:val="18"/>
        </w:rPr>
        <w:t xml:space="preserve"> m2 </w:t>
      </w:r>
      <w:r w:rsidRPr="007B6D34">
        <w:rPr>
          <w:rFonts w:ascii="Arial" w:eastAsia="Calibri" w:hAnsi="Arial" w:cs="Arial"/>
          <w:sz w:val="18"/>
          <w:szCs w:val="18"/>
        </w:rPr>
        <w:t>y un</w:t>
      </w:r>
      <w:r w:rsidRPr="007B6D34">
        <w:rPr>
          <w:rFonts w:ascii="Arial" w:eastAsia="Calibri" w:hAnsi="Arial" w:cs="Arial"/>
          <w:b/>
          <w:bCs/>
          <w:sz w:val="18"/>
          <w:szCs w:val="18"/>
        </w:rPr>
        <w:t xml:space="preserve"> aforo de </w:t>
      </w:r>
      <w:r w:rsidR="00F9225C" w:rsidRPr="007B6D34">
        <w:rPr>
          <w:rFonts w:ascii="Arial" w:eastAsia="Calibri" w:hAnsi="Arial" w:cs="Arial"/>
          <w:b/>
          <w:bCs/>
          <w:sz w:val="18"/>
          <w:szCs w:val="18"/>
        </w:rPr>
        <w:t>$</w:t>
      </w:r>
      <w:r w:rsidR="001F6BF4">
        <w:rPr>
          <w:rFonts w:ascii="Arial" w:eastAsia="Calibri" w:hAnsi="Arial" w:cs="Arial"/>
          <w:b/>
          <w:bCs/>
          <w:sz w:val="18"/>
          <w:szCs w:val="18"/>
        </w:rPr>
        <w:t>{</w:t>
      </w:r>
      <w:r w:rsidR="00F9225C" w:rsidRPr="007B6D34">
        <w:rPr>
          <w:rFonts w:ascii="Arial" w:eastAsia="Calibri" w:hAnsi="Arial" w:cs="Arial"/>
          <w:b/>
          <w:bCs/>
          <w:sz w:val="18"/>
          <w:szCs w:val="18"/>
        </w:rPr>
        <w:t>aforo</w:t>
      </w:r>
      <w:r w:rsidR="001F6BF4">
        <w:rPr>
          <w:rFonts w:ascii="Arial" w:eastAsia="Calibri" w:hAnsi="Arial" w:cs="Arial"/>
          <w:b/>
          <w:bCs/>
          <w:sz w:val="18"/>
          <w:szCs w:val="18"/>
        </w:rPr>
        <w:t>}</w:t>
      </w:r>
      <w:r w:rsidR="00F9225C" w:rsidRPr="007B6D34">
        <w:rPr>
          <w:rFonts w:ascii="Arial" w:eastAsia="Calibri" w:hAnsi="Arial" w:cs="Arial"/>
          <w:b/>
          <w:bCs/>
          <w:sz w:val="18"/>
          <w:szCs w:val="18"/>
        </w:rPr>
        <w:t xml:space="preserve"> </w:t>
      </w:r>
      <w:r w:rsidRPr="007B6D34">
        <w:rPr>
          <w:rFonts w:ascii="Arial" w:eastAsia="Calibri" w:hAnsi="Arial" w:cs="Arial"/>
          <w:b/>
          <w:bCs/>
          <w:sz w:val="18"/>
          <w:szCs w:val="18"/>
        </w:rPr>
        <w:t xml:space="preserve">personas.     </w:t>
      </w:r>
    </w:p>
    <w:p w14:paraId="7A0268E5" w14:textId="77777777" w:rsidR="00C30EF8" w:rsidRPr="007B6D34" w:rsidRDefault="00C30EF8" w:rsidP="00C30EF8">
      <w:pPr>
        <w:spacing w:after="0" w:line="240" w:lineRule="auto"/>
        <w:jc w:val="both"/>
        <w:rPr>
          <w:rFonts w:ascii="Arial" w:eastAsia="Calibri" w:hAnsi="Arial" w:cs="Arial"/>
          <w:b/>
          <w:bCs/>
          <w:sz w:val="18"/>
          <w:szCs w:val="18"/>
        </w:rPr>
      </w:pPr>
    </w:p>
    <w:p w14:paraId="497F223C" w14:textId="1E240171" w:rsidR="00C30EF8" w:rsidRPr="007B6D34" w:rsidRDefault="00C30EF8" w:rsidP="00C30EF8">
      <w:pPr>
        <w:tabs>
          <w:tab w:val="left" w:pos="1701"/>
        </w:tabs>
        <w:spacing w:after="0" w:line="240" w:lineRule="auto"/>
        <w:jc w:val="both"/>
        <w:rPr>
          <w:rFonts w:ascii="Arial" w:eastAsia="Calibri" w:hAnsi="Arial" w:cs="Arial"/>
          <w:b/>
          <w:bCs/>
          <w:sz w:val="18"/>
          <w:szCs w:val="18"/>
        </w:rPr>
      </w:pPr>
      <w:r w:rsidRPr="007B6D34">
        <w:rPr>
          <w:rFonts w:ascii="Arial" w:eastAsia="Calibri" w:hAnsi="Arial" w:cs="Arial"/>
          <w:b/>
          <w:sz w:val="18"/>
          <w:szCs w:val="18"/>
          <w:u w:val="single"/>
        </w:rPr>
        <w:t xml:space="preserve">ARTÍCULO TERCERO: </w:t>
      </w:r>
      <w:r w:rsidRPr="007B6D34">
        <w:rPr>
          <w:rFonts w:ascii="Arial" w:eastAsia="Calibri" w:hAnsi="Arial" w:cs="Arial"/>
          <w:b/>
          <w:bCs/>
          <w:sz w:val="18"/>
          <w:szCs w:val="18"/>
        </w:rPr>
        <w:t>EXPEDIR</w:t>
      </w:r>
      <w:r w:rsidRPr="007B6D34">
        <w:rPr>
          <w:rFonts w:ascii="Arial" w:eastAsia="Calibri" w:hAnsi="Arial" w:cs="Arial"/>
          <w:sz w:val="18"/>
          <w:szCs w:val="18"/>
        </w:rPr>
        <w:t xml:space="preserve"> el Certificado de Inspección Técnica de Seguridad de Edificaciones -ISTE </w:t>
      </w:r>
      <w:r w:rsidR="00F9225C" w:rsidRPr="007B6D34">
        <w:rPr>
          <w:rFonts w:ascii="Arial" w:eastAsia="Calibri" w:hAnsi="Arial" w:cs="Arial"/>
          <w:b/>
          <w:bCs/>
          <w:sz w:val="18"/>
          <w:szCs w:val="18"/>
        </w:rPr>
        <w:t>$</w:t>
      </w:r>
      <w:r w:rsidR="001F6BF4">
        <w:rPr>
          <w:rFonts w:ascii="Arial" w:eastAsia="Calibri" w:hAnsi="Arial" w:cs="Arial"/>
          <w:b/>
          <w:bCs/>
          <w:sz w:val="18"/>
          <w:szCs w:val="18"/>
        </w:rPr>
        <w:t>{</w:t>
      </w:r>
      <w:proofErr w:type="spellStart"/>
      <w:r w:rsidR="00F9225C" w:rsidRPr="007B6D34">
        <w:rPr>
          <w:rFonts w:ascii="Arial" w:eastAsia="Calibri" w:hAnsi="Arial" w:cs="Arial"/>
          <w:b/>
          <w:bCs/>
          <w:sz w:val="18"/>
          <w:szCs w:val="18"/>
        </w:rPr>
        <w:t>presentadoPor</w:t>
      </w:r>
      <w:proofErr w:type="spellEnd"/>
      <w:r w:rsidR="001F6BF4">
        <w:rPr>
          <w:rFonts w:ascii="Arial" w:eastAsia="Calibri" w:hAnsi="Arial" w:cs="Arial"/>
          <w:b/>
          <w:bCs/>
          <w:sz w:val="18"/>
          <w:szCs w:val="18"/>
        </w:rPr>
        <w:t>}</w:t>
      </w:r>
      <w:r w:rsidRPr="007B6D34">
        <w:rPr>
          <w:rFonts w:ascii="Arial" w:eastAsia="Calibri" w:hAnsi="Arial" w:cs="Arial"/>
          <w:b/>
          <w:bCs/>
          <w:sz w:val="18"/>
          <w:szCs w:val="18"/>
        </w:rPr>
        <w:t xml:space="preserve">, </w:t>
      </w:r>
      <w:r w:rsidRPr="007B6D34">
        <w:rPr>
          <w:rFonts w:ascii="Arial" w:eastAsia="Calibri" w:hAnsi="Arial" w:cs="Arial"/>
          <w:sz w:val="18"/>
          <w:szCs w:val="18"/>
        </w:rPr>
        <w:t xml:space="preserve">del establecimiento con razón social </w:t>
      </w:r>
      <w:r w:rsidR="00F9225C" w:rsidRPr="007B6D34">
        <w:rPr>
          <w:rFonts w:ascii="Arial" w:eastAsia="Calibri" w:hAnsi="Arial" w:cs="Arial"/>
          <w:b/>
          <w:bCs/>
          <w:sz w:val="18"/>
          <w:szCs w:val="18"/>
        </w:rPr>
        <w:t>$</w:t>
      </w:r>
      <w:r w:rsidR="001F6BF4">
        <w:rPr>
          <w:rFonts w:ascii="Arial" w:eastAsia="Calibri" w:hAnsi="Arial" w:cs="Arial"/>
          <w:b/>
          <w:bCs/>
          <w:sz w:val="18"/>
          <w:szCs w:val="18"/>
        </w:rPr>
        <w:t>{</w:t>
      </w:r>
      <w:proofErr w:type="spellStart"/>
      <w:r w:rsidR="00F9225C" w:rsidRPr="007B6D34">
        <w:rPr>
          <w:rFonts w:ascii="Arial" w:eastAsia="Calibri" w:hAnsi="Arial" w:cs="Arial"/>
          <w:b/>
          <w:bCs/>
          <w:sz w:val="18"/>
          <w:szCs w:val="18"/>
        </w:rPr>
        <w:t>razonSocial</w:t>
      </w:r>
      <w:proofErr w:type="spellEnd"/>
      <w:r w:rsidR="001F6BF4">
        <w:rPr>
          <w:rFonts w:ascii="Arial" w:eastAsia="Calibri" w:hAnsi="Arial" w:cs="Arial"/>
          <w:b/>
          <w:bCs/>
          <w:sz w:val="18"/>
          <w:szCs w:val="18"/>
        </w:rPr>
        <w:t>}</w:t>
      </w:r>
      <w:r w:rsidRPr="007B6D34">
        <w:rPr>
          <w:rFonts w:ascii="Arial" w:eastAsia="Calibri" w:hAnsi="Arial" w:cs="Arial"/>
          <w:sz w:val="18"/>
          <w:szCs w:val="18"/>
        </w:rPr>
        <w:t xml:space="preserve"> y nombre comercial </w:t>
      </w:r>
      <w:r w:rsidR="00F9225C" w:rsidRPr="007B6D34">
        <w:rPr>
          <w:rFonts w:ascii="Arial" w:eastAsia="Calibri" w:hAnsi="Arial" w:cs="Arial"/>
          <w:b/>
          <w:bCs/>
          <w:sz w:val="18"/>
          <w:szCs w:val="18"/>
        </w:rPr>
        <w:t>$</w:t>
      </w:r>
      <w:r w:rsidR="001F6BF4">
        <w:rPr>
          <w:rFonts w:ascii="Arial" w:eastAsia="Calibri" w:hAnsi="Arial" w:cs="Arial"/>
          <w:b/>
          <w:bCs/>
          <w:sz w:val="18"/>
          <w:szCs w:val="18"/>
        </w:rPr>
        <w:t>{</w:t>
      </w:r>
      <w:proofErr w:type="spellStart"/>
      <w:r w:rsidR="00F9225C" w:rsidRPr="007B6D34">
        <w:rPr>
          <w:rFonts w:ascii="Arial" w:eastAsia="Calibri" w:hAnsi="Arial" w:cs="Arial"/>
          <w:b/>
          <w:bCs/>
          <w:sz w:val="18"/>
          <w:szCs w:val="18"/>
        </w:rPr>
        <w:t>nombreComercial</w:t>
      </w:r>
      <w:proofErr w:type="spellEnd"/>
      <w:r w:rsidR="001F6BF4">
        <w:rPr>
          <w:rFonts w:ascii="Arial" w:eastAsia="Calibri" w:hAnsi="Arial" w:cs="Arial"/>
          <w:b/>
          <w:bCs/>
          <w:sz w:val="18"/>
          <w:szCs w:val="18"/>
        </w:rPr>
        <w:t>}</w:t>
      </w:r>
      <w:r w:rsidRPr="007B6D34">
        <w:rPr>
          <w:rFonts w:ascii="Arial" w:eastAsia="Calibri" w:hAnsi="Arial" w:cs="Arial"/>
          <w:b/>
          <w:bCs/>
          <w:sz w:val="18"/>
          <w:szCs w:val="18"/>
        </w:rPr>
        <w:t xml:space="preserve">, </w:t>
      </w:r>
      <w:r w:rsidRPr="007B6D34">
        <w:rPr>
          <w:rFonts w:ascii="Arial" w:eastAsia="Calibri" w:hAnsi="Arial" w:cs="Arial"/>
          <w:sz w:val="18"/>
          <w:szCs w:val="18"/>
        </w:rPr>
        <w:t xml:space="preserve">con giro </w:t>
      </w:r>
      <w:r w:rsidR="00F9225C" w:rsidRPr="007B6D34">
        <w:rPr>
          <w:rFonts w:ascii="Arial" w:eastAsia="Calibri" w:hAnsi="Arial" w:cs="Arial"/>
          <w:b/>
          <w:bCs/>
          <w:sz w:val="18"/>
          <w:szCs w:val="18"/>
        </w:rPr>
        <w:t>$</w:t>
      </w:r>
      <w:r w:rsidR="001F6BF4">
        <w:rPr>
          <w:rFonts w:ascii="Arial" w:eastAsia="Calibri" w:hAnsi="Arial" w:cs="Arial"/>
          <w:b/>
          <w:bCs/>
          <w:sz w:val="18"/>
          <w:szCs w:val="18"/>
        </w:rPr>
        <w:t>{</w:t>
      </w:r>
      <w:r w:rsidR="00F9225C" w:rsidRPr="007B6D34">
        <w:rPr>
          <w:rFonts w:ascii="Arial" w:eastAsia="Calibri" w:hAnsi="Arial" w:cs="Arial"/>
          <w:b/>
          <w:bCs/>
          <w:sz w:val="18"/>
          <w:szCs w:val="18"/>
        </w:rPr>
        <w:t>giro</w:t>
      </w:r>
      <w:r w:rsidR="001F6BF4">
        <w:rPr>
          <w:rFonts w:ascii="Arial" w:eastAsia="Calibri" w:hAnsi="Arial" w:cs="Arial"/>
          <w:b/>
          <w:bCs/>
          <w:sz w:val="18"/>
          <w:szCs w:val="18"/>
        </w:rPr>
        <w:t>}</w:t>
      </w:r>
      <w:r w:rsidRPr="007B6D34">
        <w:rPr>
          <w:rFonts w:ascii="Arial" w:eastAsia="Calibri" w:hAnsi="Arial" w:cs="Arial"/>
          <w:b/>
          <w:bCs/>
          <w:sz w:val="18"/>
          <w:szCs w:val="18"/>
        </w:rPr>
        <w:t xml:space="preserve">, </w:t>
      </w:r>
      <w:r w:rsidRPr="007B6D34">
        <w:rPr>
          <w:rFonts w:ascii="Arial" w:eastAsia="Calibri" w:hAnsi="Arial" w:cs="Arial"/>
          <w:sz w:val="18"/>
          <w:szCs w:val="18"/>
        </w:rPr>
        <w:t xml:space="preserve">ubicado en </w:t>
      </w:r>
      <w:r w:rsidR="00F9225C" w:rsidRPr="007B6D34">
        <w:rPr>
          <w:rFonts w:ascii="Arial" w:eastAsia="Calibri" w:hAnsi="Arial" w:cs="Arial"/>
          <w:sz w:val="18"/>
          <w:szCs w:val="18"/>
        </w:rPr>
        <w:t>$</w:t>
      </w:r>
      <w:r w:rsidR="001F6BF4">
        <w:rPr>
          <w:rFonts w:ascii="Arial" w:eastAsia="Calibri" w:hAnsi="Arial" w:cs="Arial"/>
          <w:sz w:val="18"/>
          <w:szCs w:val="18"/>
        </w:rPr>
        <w:t>{</w:t>
      </w:r>
      <w:proofErr w:type="spellStart"/>
      <w:r w:rsidR="001F6BF4">
        <w:rPr>
          <w:rFonts w:ascii="Arial" w:eastAsia="Calibri" w:hAnsi="Arial" w:cs="Arial"/>
          <w:sz w:val="18"/>
          <w:szCs w:val="18"/>
        </w:rPr>
        <w:t>ubicaci</w:t>
      </w:r>
      <w:r w:rsidR="00544297">
        <w:rPr>
          <w:rFonts w:ascii="Arial" w:eastAsia="Calibri" w:hAnsi="Arial" w:cs="Arial"/>
          <w:sz w:val="18"/>
          <w:szCs w:val="18"/>
        </w:rPr>
        <w:t>o</w:t>
      </w:r>
      <w:r w:rsidR="001F6BF4">
        <w:rPr>
          <w:rFonts w:ascii="Arial" w:eastAsia="Calibri" w:hAnsi="Arial" w:cs="Arial"/>
          <w:sz w:val="18"/>
          <w:szCs w:val="18"/>
        </w:rPr>
        <w:t>n</w:t>
      </w:r>
      <w:proofErr w:type="spellEnd"/>
      <w:r w:rsidR="001F6BF4">
        <w:rPr>
          <w:rFonts w:ascii="Arial" w:eastAsia="Calibri" w:hAnsi="Arial" w:cs="Arial"/>
          <w:sz w:val="18"/>
          <w:szCs w:val="18"/>
        </w:rPr>
        <w:t>}</w:t>
      </w:r>
      <w:r w:rsidRPr="007B6D34">
        <w:rPr>
          <w:rFonts w:ascii="Arial" w:eastAsia="Calibri" w:hAnsi="Arial" w:cs="Arial"/>
          <w:sz w:val="18"/>
          <w:szCs w:val="18"/>
        </w:rPr>
        <w:t xml:space="preserve"> – Sector </w:t>
      </w:r>
      <w:r w:rsidR="00F9225C" w:rsidRPr="007B6D34">
        <w:rPr>
          <w:rFonts w:ascii="Arial" w:eastAsia="Calibri" w:hAnsi="Arial" w:cs="Arial"/>
          <w:sz w:val="18"/>
          <w:szCs w:val="18"/>
        </w:rPr>
        <w:t>$</w:t>
      </w:r>
      <w:r w:rsidR="001F6BF4">
        <w:rPr>
          <w:rFonts w:ascii="Arial" w:eastAsia="Calibri" w:hAnsi="Arial" w:cs="Arial"/>
          <w:sz w:val="18"/>
          <w:szCs w:val="18"/>
        </w:rPr>
        <w:t>{</w:t>
      </w:r>
      <w:r w:rsidR="00F9225C" w:rsidRPr="007B6D34">
        <w:rPr>
          <w:rFonts w:ascii="Arial" w:eastAsia="Calibri" w:hAnsi="Arial" w:cs="Arial"/>
          <w:sz w:val="18"/>
          <w:szCs w:val="18"/>
        </w:rPr>
        <w:t>sector</w:t>
      </w:r>
      <w:r w:rsidR="001F6BF4">
        <w:rPr>
          <w:rFonts w:ascii="Arial" w:eastAsia="Calibri" w:hAnsi="Arial" w:cs="Arial"/>
          <w:sz w:val="18"/>
          <w:szCs w:val="18"/>
        </w:rPr>
        <w:t>}</w:t>
      </w:r>
      <w:r w:rsidRPr="007B6D34">
        <w:rPr>
          <w:rFonts w:ascii="Arial" w:eastAsia="Calibri" w:hAnsi="Arial" w:cs="Arial"/>
          <w:sz w:val="18"/>
          <w:szCs w:val="18"/>
        </w:rPr>
        <w:t xml:space="preserve">, del distrito </w:t>
      </w:r>
      <w:proofErr w:type="spellStart"/>
      <w:r w:rsidRPr="007B6D34">
        <w:rPr>
          <w:rFonts w:ascii="Arial" w:eastAsia="Calibri" w:hAnsi="Arial" w:cs="Arial"/>
          <w:sz w:val="18"/>
          <w:szCs w:val="18"/>
        </w:rPr>
        <w:t>de</w:t>
      </w:r>
      <w:r w:rsidR="001B67D2">
        <w:rPr>
          <w:rFonts w:ascii="Arial" w:eastAsia="Calibri" w:hAnsi="Arial" w:cs="Arial"/>
          <w:sz w:val="18"/>
          <w:szCs w:val="18"/>
        </w:rPr>
        <w:t>x</w:t>
      </w:r>
      <w:proofErr w:type="spellEnd"/>
      <w:r w:rsidRPr="007B6D34">
        <w:rPr>
          <w:rFonts w:ascii="Arial" w:eastAsia="Calibri" w:hAnsi="Arial" w:cs="Arial"/>
          <w:sz w:val="18"/>
          <w:szCs w:val="18"/>
        </w:rPr>
        <w:t xml:space="preserve">, Provincia de </w:t>
      </w:r>
      <w:r w:rsidR="001B67D2">
        <w:rPr>
          <w:rFonts w:ascii="Arial" w:eastAsia="Calibri" w:hAnsi="Arial" w:cs="Arial"/>
          <w:sz w:val="18"/>
          <w:szCs w:val="18"/>
        </w:rPr>
        <w:t>x</w:t>
      </w:r>
      <w:r w:rsidRPr="007B6D34">
        <w:rPr>
          <w:rFonts w:ascii="Arial" w:eastAsia="Calibri" w:hAnsi="Arial" w:cs="Arial"/>
          <w:sz w:val="18"/>
          <w:szCs w:val="18"/>
        </w:rPr>
        <w:t xml:space="preserve">, Departamento de La Libertad, </w:t>
      </w:r>
      <w:r w:rsidRPr="007B6D34">
        <w:rPr>
          <w:rFonts w:ascii="Arial" w:eastAsia="Calibri" w:hAnsi="Arial" w:cs="Arial"/>
          <w:bCs/>
          <w:sz w:val="18"/>
          <w:szCs w:val="18"/>
        </w:rPr>
        <w:t xml:space="preserve">con un </w:t>
      </w:r>
      <w:r w:rsidRPr="007B6D34">
        <w:rPr>
          <w:rFonts w:ascii="Arial" w:eastAsia="Calibri" w:hAnsi="Arial" w:cs="Arial"/>
          <w:b/>
          <w:sz w:val="18"/>
          <w:szCs w:val="18"/>
        </w:rPr>
        <w:t xml:space="preserve">área </w:t>
      </w:r>
      <w:r w:rsidRPr="007B6D34">
        <w:rPr>
          <w:rFonts w:ascii="Arial" w:eastAsia="Calibri" w:hAnsi="Arial" w:cs="Arial"/>
          <w:bCs/>
          <w:sz w:val="18"/>
          <w:szCs w:val="18"/>
        </w:rPr>
        <w:t xml:space="preserve">ocupada de </w:t>
      </w:r>
      <w:r w:rsidR="00F9225C" w:rsidRPr="007B6D34">
        <w:rPr>
          <w:rFonts w:ascii="Arial" w:eastAsia="Calibri" w:hAnsi="Arial" w:cs="Arial"/>
          <w:b/>
          <w:sz w:val="18"/>
          <w:szCs w:val="18"/>
        </w:rPr>
        <w:t>$</w:t>
      </w:r>
      <w:r w:rsidR="001F6BF4">
        <w:rPr>
          <w:rFonts w:ascii="Arial" w:eastAsia="Calibri" w:hAnsi="Arial" w:cs="Arial"/>
          <w:b/>
          <w:sz w:val="18"/>
          <w:szCs w:val="18"/>
        </w:rPr>
        <w:t>{</w:t>
      </w:r>
      <w:proofErr w:type="spellStart"/>
      <w:r w:rsidR="001F6BF4">
        <w:rPr>
          <w:rFonts w:ascii="Arial" w:eastAsia="Calibri" w:hAnsi="Arial" w:cs="Arial"/>
          <w:b/>
          <w:sz w:val="18"/>
          <w:szCs w:val="18"/>
        </w:rPr>
        <w:t>area</w:t>
      </w:r>
      <w:proofErr w:type="spellEnd"/>
      <w:r w:rsidR="001F6BF4">
        <w:rPr>
          <w:rFonts w:ascii="Arial" w:eastAsia="Calibri" w:hAnsi="Arial" w:cs="Arial"/>
          <w:b/>
          <w:sz w:val="18"/>
          <w:szCs w:val="18"/>
        </w:rPr>
        <w:t>}</w:t>
      </w:r>
      <w:r w:rsidRPr="007B6D34">
        <w:rPr>
          <w:rFonts w:ascii="Arial" w:eastAsia="Calibri" w:hAnsi="Arial" w:cs="Arial"/>
          <w:b/>
          <w:sz w:val="18"/>
          <w:szCs w:val="18"/>
        </w:rPr>
        <w:t xml:space="preserve"> </w:t>
      </w:r>
      <w:r w:rsidRPr="007B6D34">
        <w:rPr>
          <w:rFonts w:ascii="Arial" w:eastAsia="Calibri" w:hAnsi="Arial" w:cs="Arial"/>
          <w:b/>
          <w:bCs/>
          <w:sz w:val="18"/>
          <w:szCs w:val="18"/>
        </w:rPr>
        <w:t xml:space="preserve">m2 </w:t>
      </w:r>
      <w:r w:rsidRPr="007B6D34">
        <w:rPr>
          <w:rFonts w:ascii="Arial" w:eastAsia="Calibri" w:hAnsi="Arial" w:cs="Arial"/>
          <w:sz w:val="18"/>
          <w:szCs w:val="18"/>
        </w:rPr>
        <w:t>y un</w:t>
      </w:r>
      <w:r w:rsidRPr="007B6D34">
        <w:rPr>
          <w:rFonts w:ascii="Arial" w:eastAsia="Calibri" w:hAnsi="Arial" w:cs="Arial"/>
          <w:b/>
          <w:bCs/>
          <w:sz w:val="18"/>
          <w:szCs w:val="18"/>
        </w:rPr>
        <w:t xml:space="preserve"> aforo de </w:t>
      </w:r>
      <w:r w:rsidR="00F9225C" w:rsidRPr="007B6D34">
        <w:rPr>
          <w:rFonts w:ascii="Arial" w:eastAsia="Calibri" w:hAnsi="Arial" w:cs="Arial"/>
          <w:b/>
          <w:bCs/>
          <w:sz w:val="18"/>
          <w:szCs w:val="18"/>
        </w:rPr>
        <w:t>$</w:t>
      </w:r>
      <w:r w:rsidR="001F6BF4">
        <w:rPr>
          <w:rFonts w:ascii="Arial" w:eastAsia="Calibri" w:hAnsi="Arial" w:cs="Arial"/>
          <w:b/>
          <w:bCs/>
          <w:sz w:val="18"/>
          <w:szCs w:val="18"/>
        </w:rPr>
        <w:t>{</w:t>
      </w:r>
      <w:r w:rsidR="00F9225C" w:rsidRPr="007B6D34">
        <w:rPr>
          <w:rFonts w:ascii="Arial" w:eastAsia="Calibri" w:hAnsi="Arial" w:cs="Arial"/>
          <w:b/>
          <w:bCs/>
          <w:sz w:val="18"/>
          <w:szCs w:val="18"/>
        </w:rPr>
        <w:t>aforo</w:t>
      </w:r>
      <w:r w:rsidR="001F6BF4">
        <w:rPr>
          <w:rFonts w:ascii="Arial" w:eastAsia="Calibri" w:hAnsi="Arial" w:cs="Arial"/>
          <w:b/>
          <w:bCs/>
          <w:sz w:val="18"/>
          <w:szCs w:val="18"/>
        </w:rPr>
        <w:t>}</w:t>
      </w:r>
      <w:r w:rsidRPr="007B6D34">
        <w:rPr>
          <w:rFonts w:ascii="Arial" w:eastAsia="Calibri" w:hAnsi="Arial" w:cs="Arial"/>
          <w:b/>
          <w:bCs/>
          <w:sz w:val="18"/>
          <w:szCs w:val="18"/>
        </w:rPr>
        <w:t xml:space="preserve"> personas.</w:t>
      </w:r>
    </w:p>
    <w:p w14:paraId="2D513A2E" w14:textId="77777777" w:rsidR="00C30EF8" w:rsidRPr="007B6D34" w:rsidRDefault="00C30EF8" w:rsidP="00C30EF8">
      <w:pPr>
        <w:tabs>
          <w:tab w:val="left" w:pos="1701"/>
        </w:tabs>
        <w:spacing w:after="0" w:line="240" w:lineRule="auto"/>
        <w:jc w:val="both"/>
        <w:rPr>
          <w:rFonts w:ascii="Arial" w:eastAsia="Calibri" w:hAnsi="Arial" w:cs="Arial"/>
          <w:b/>
          <w:sz w:val="18"/>
          <w:szCs w:val="18"/>
        </w:rPr>
      </w:pPr>
    </w:p>
    <w:p w14:paraId="2031BD25" w14:textId="5D455DEC" w:rsidR="00C30EF8" w:rsidRPr="007B6D34" w:rsidRDefault="00C30EF8" w:rsidP="00C30EF8">
      <w:pPr>
        <w:jc w:val="both"/>
        <w:rPr>
          <w:rFonts w:ascii="Arial" w:hAnsi="Arial" w:cs="Arial"/>
          <w:sz w:val="18"/>
          <w:szCs w:val="18"/>
          <w:lang w:val="es-ES"/>
        </w:rPr>
      </w:pPr>
      <w:r w:rsidRPr="007B6D34">
        <w:rPr>
          <w:rFonts w:ascii="Arial" w:hAnsi="Arial" w:cs="Arial"/>
          <w:b/>
          <w:bCs/>
          <w:sz w:val="18"/>
          <w:szCs w:val="18"/>
          <w:u w:val="single"/>
          <w:lang w:val="es-ES"/>
        </w:rPr>
        <w:t>ARTICULO CUARTO:</w:t>
      </w:r>
      <w:r w:rsidRPr="007B6D34">
        <w:rPr>
          <w:rFonts w:ascii="Arial" w:hAnsi="Arial" w:cs="Arial"/>
          <w:b/>
          <w:bCs/>
          <w:sz w:val="18"/>
          <w:szCs w:val="18"/>
          <w:lang w:val="es-ES"/>
        </w:rPr>
        <w:t xml:space="preserve"> ENCARGAR </w:t>
      </w:r>
      <w:r w:rsidRPr="007B6D34">
        <w:rPr>
          <w:rFonts w:ascii="Arial" w:hAnsi="Arial" w:cs="Arial"/>
          <w:sz w:val="18"/>
          <w:szCs w:val="18"/>
          <w:lang w:val="es-ES"/>
        </w:rPr>
        <w:t xml:space="preserve">al responsable de la Oficina de Tecnologías de la Información la publicación de la presente Resolución en la Página Web de la Municipalidad Distrital de </w:t>
      </w:r>
      <w:r w:rsidR="001B67D2">
        <w:rPr>
          <w:rFonts w:ascii="Arial" w:hAnsi="Arial" w:cs="Arial"/>
          <w:sz w:val="18"/>
          <w:szCs w:val="18"/>
          <w:lang w:val="es-ES"/>
        </w:rPr>
        <w:t>x</w:t>
      </w:r>
      <w:r w:rsidRPr="007B6D34">
        <w:rPr>
          <w:rFonts w:ascii="Arial" w:hAnsi="Arial" w:cs="Arial"/>
          <w:sz w:val="18"/>
          <w:szCs w:val="18"/>
          <w:lang w:val="es-ES"/>
        </w:rPr>
        <w:t>.</w:t>
      </w:r>
    </w:p>
    <w:p w14:paraId="2F320464" w14:textId="044281B2" w:rsidR="00C30EF8" w:rsidRPr="007B6D34" w:rsidRDefault="00C30EF8" w:rsidP="00C30EF8">
      <w:pPr>
        <w:spacing w:after="0" w:line="240" w:lineRule="auto"/>
        <w:jc w:val="both"/>
        <w:rPr>
          <w:rFonts w:ascii="Arial" w:eastAsia="Calibri" w:hAnsi="Arial" w:cs="Arial"/>
          <w:b/>
          <w:bCs/>
          <w:sz w:val="18"/>
          <w:szCs w:val="18"/>
        </w:rPr>
      </w:pPr>
      <w:r w:rsidRPr="007B6D34">
        <w:rPr>
          <w:rFonts w:ascii="Arial" w:eastAsia="Calibri" w:hAnsi="Arial" w:cs="Arial"/>
          <w:b/>
          <w:sz w:val="18"/>
          <w:szCs w:val="18"/>
          <w:u w:val="single"/>
        </w:rPr>
        <w:t>ARTÍCULO QUINTO</w:t>
      </w:r>
      <w:r w:rsidRPr="007B6D34">
        <w:rPr>
          <w:rFonts w:ascii="Arial" w:eastAsia="Calibri" w:hAnsi="Arial" w:cs="Arial"/>
          <w:sz w:val="18"/>
          <w:szCs w:val="18"/>
          <w:u w:val="single"/>
        </w:rPr>
        <w:t>:</w:t>
      </w:r>
      <w:r w:rsidRPr="007B6D34">
        <w:rPr>
          <w:rFonts w:ascii="Arial" w:eastAsia="Calibri" w:hAnsi="Arial" w:cs="Arial"/>
          <w:sz w:val="18"/>
          <w:szCs w:val="18"/>
        </w:rPr>
        <w:t xml:space="preserve"> </w:t>
      </w:r>
      <w:r w:rsidRPr="007B6D34">
        <w:rPr>
          <w:rFonts w:ascii="Arial" w:eastAsia="Calibri" w:hAnsi="Arial" w:cs="Arial"/>
          <w:b/>
          <w:sz w:val="18"/>
          <w:szCs w:val="18"/>
        </w:rPr>
        <w:t>NOTIFICAR</w:t>
      </w:r>
      <w:r w:rsidRPr="007B6D34">
        <w:rPr>
          <w:rFonts w:ascii="Arial" w:eastAsia="Calibri" w:hAnsi="Arial" w:cs="Arial"/>
          <w:sz w:val="18"/>
          <w:szCs w:val="18"/>
        </w:rPr>
        <w:t xml:space="preserve"> con la presente Resolución </w:t>
      </w:r>
      <w:r w:rsidR="00F9225C" w:rsidRPr="007B6D34">
        <w:rPr>
          <w:rFonts w:ascii="Arial" w:eastAsia="Calibri" w:hAnsi="Arial" w:cs="Arial"/>
          <w:b/>
          <w:bCs/>
          <w:sz w:val="18"/>
          <w:szCs w:val="18"/>
        </w:rPr>
        <w:t>$</w:t>
      </w:r>
      <w:r w:rsidR="001F6BF4">
        <w:rPr>
          <w:rFonts w:ascii="Arial" w:eastAsia="Calibri" w:hAnsi="Arial" w:cs="Arial"/>
          <w:b/>
          <w:bCs/>
          <w:sz w:val="18"/>
          <w:szCs w:val="18"/>
        </w:rPr>
        <w:t>{</w:t>
      </w:r>
      <w:proofErr w:type="spellStart"/>
      <w:r w:rsidR="00F9225C" w:rsidRPr="007B6D34">
        <w:rPr>
          <w:rFonts w:ascii="Arial" w:eastAsia="Calibri" w:hAnsi="Arial" w:cs="Arial"/>
          <w:b/>
          <w:bCs/>
          <w:sz w:val="18"/>
          <w:szCs w:val="18"/>
        </w:rPr>
        <w:t>presentadoPor</w:t>
      </w:r>
      <w:proofErr w:type="spellEnd"/>
      <w:r w:rsidR="001F6BF4">
        <w:rPr>
          <w:rFonts w:ascii="Arial" w:eastAsia="Calibri" w:hAnsi="Arial" w:cs="Arial"/>
          <w:b/>
          <w:bCs/>
          <w:sz w:val="18"/>
          <w:szCs w:val="18"/>
        </w:rPr>
        <w:t>}</w:t>
      </w:r>
      <w:r w:rsidRPr="007B6D34">
        <w:rPr>
          <w:rFonts w:ascii="Arial" w:eastAsia="Calibri" w:hAnsi="Arial" w:cs="Arial"/>
          <w:b/>
          <w:bCs/>
          <w:sz w:val="18"/>
          <w:szCs w:val="18"/>
        </w:rPr>
        <w:t xml:space="preserve">.            </w:t>
      </w:r>
    </w:p>
    <w:p w14:paraId="2CDF42E7" w14:textId="77777777" w:rsidR="00C30EF8" w:rsidRPr="007B6D34" w:rsidRDefault="00C30EF8" w:rsidP="00C30EF8">
      <w:pPr>
        <w:spacing w:after="0" w:line="240" w:lineRule="auto"/>
        <w:ind w:firstLine="851"/>
        <w:jc w:val="both"/>
        <w:rPr>
          <w:rFonts w:ascii="Arial" w:eastAsia="Calibri" w:hAnsi="Arial" w:cs="Arial"/>
          <w:b/>
          <w:sz w:val="18"/>
          <w:szCs w:val="18"/>
        </w:rPr>
      </w:pPr>
    </w:p>
    <w:p w14:paraId="0C1651D7" w14:textId="77777777" w:rsidR="00C30EF8" w:rsidRPr="007B6D34" w:rsidRDefault="00C30EF8" w:rsidP="00C30EF8">
      <w:pPr>
        <w:spacing w:after="0" w:line="240" w:lineRule="auto"/>
        <w:ind w:firstLine="851"/>
        <w:jc w:val="center"/>
        <w:rPr>
          <w:rFonts w:ascii="Arial" w:eastAsia="Calibri" w:hAnsi="Arial" w:cs="Arial"/>
          <w:b/>
          <w:sz w:val="18"/>
          <w:szCs w:val="18"/>
        </w:rPr>
      </w:pPr>
    </w:p>
    <w:p w14:paraId="4F4E683E" w14:textId="77777777" w:rsidR="00C30EF8" w:rsidRPr="007B6D34" w:rsidRDefault="00C30EF8" w:rsidP="00C30EF8">
      <w:pPr>
        <w:spacing w:after="0" w:line="240" w:lineRule="auto"/>
        <w:ind w:firstLine="851"/>
        <w:jc w:val="center"/>
        <w:rPr>
          <w:rFonts w:ascii="Arial" w:eastAsia="Calibri" w:hAnsi="Arial" w:cs="Arial"/>
          <w:b/>
          <w:sz w:val="18"/>
          <w:szCs w:val="18"/>
        </w:rPr>
      </w:pPr>
    </w:p>
    <w:p w14:paraId="0E01E2C6" w14:textId="30A994C7" w:rsidR="00C30EF8" w:rsidRDefault="00C30EF8" w:rsidP="00C30EF8">
      <w:pPr>
        <w:spacing w:after="0" w:line="240" w:lineRule="auto"/>
        <w:ind w:firstLine="851"/>
        <w:jc w:val="center"/>
        <w:rPr>
          <w:rFonts w:ascii="Bahnschrift Light" w:eastAsia="Calibri" w:hAnsi="Bahnschrift Light" w:cs="Times New Roman"/>
          <w:b/>
          <w:sz w:val="18"/>
          <w:szCs w:val="18"/>
        </w:rPr>
      </w:pPr>
      <w:r w:rsidRPr="007B6D34">
        <w:rPr>
          <w:rFonts w:ascii="Arial" w:eastAsia="Calibri" w:hAnsi="Arial" w:cs="Arial"/>
          <w:b/>
          <w:sz w:val="18"/>
          <w:szCs w:val="18"/>
        </w:rPr>
        <w:t>REGISTRESE, COMUNIQUESE, CUMPLASE Y ARCHIVESE</w:t>
      </w:r>
    </w:p>
    <w:p w14:paraId="74BD6EC8" w14:textId="224FDC5A" w:rsidR="00C30EF8" w:rsidRDefault="00C30EF8" w:rsidP="00C30EF8">
      <w:pPr>
        <w:spacing w:after="0" w:line="240" w:lineRule="auto"/>
        <w:ind w:firstLine="851"/>
        <w:jc w:val="center"/>
        <w:rPr>
          <w:rFonts w:ascii="Bahnschrift Light" w:eastAsia="Calibri" w:hAnsi="Bahnschrift Light" w:cs="Times New Roman"/>
          <w:b/>
          <w:sz w:val="18"/>
          <w:szCs w:val="18"/>
        </w:rPr>
      </w:pPr>
    </w:p>
    <w:p w14:paraId="750B63F6" w14:textId="77777777" w:rsidR="00C30EF8" w:rsidRPr="00CD57CB" w:rsidRDefault="00C30EF8" w:rsidP="00C30EF8">
      <w:pPr>
        <w:spacing w:after="0" w:line="240" w:lineRule="auto"/>
        <w:ind w:firstLine="851"/>
        <w:jc w:val="center"/>
        <w:rPr>
          <w:rFonts w:ascii="Bahnschrift Light" w:eastAsia="Calibri" w:hAnsi="Bahnschrift Light" w:cs="Times New Roman"/>
          <w:b/>
          <w:sz w:val="18"/>
          <w:szCs w:val="18"/>
        </w:rPr>
      </w:pPr>
    </w:p>
    <w:p w14:paraId="10E3A190" w14:textId="77777777" w:rsidR="001933D9" w:rsidRPr="007D0AB4" w:rsidRDefault="001933D9" w:rsidP="00224361">
      <w:pPr>
        <w:tabs>
          <w:tab w:val="left" w:pos="2680"/>
        </w:tabs>
        <w:jc w:val="both"/>
        <w:rPr>
          <w:rFonts w:ascii="Bahnschrift Light" w:eastAsia="Calibri" w:hAnsi="Bahnschrift Light" w:cs="Times New Roman"/>
          <w:sz w:val="18"/>
          <w:szCs w:val="18"/>
        </w:rPr>
      </w:pPr>
    </w:p>
    <w:sectPr w:rsidR="001933D9" w:rsidRPr="007D0AB4" w:rsidSect="00C5686B">
      <w:pgSz w:w="11906" w:h="16838"/>
      <w:pgMar w:top="1276" w:right="1701"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1B8A9" w14:textId="77777777" w:rsidR="008D6172" w:rsidRDefault="008D6172" w:rsidP="001D6C7E">
      <w:pPr>
        <w:spacing w:after="0" w:line="240" w:lineRule="auto"/>
      </w:pPr>
      <w:r>
        <w:separator/>
      </w:r>
    </w:p>
  </w:endnote>
  <w:endnote w:type="continuationSeparator" w:id="0">
    <w:p w14:paraId="1B552A6A" w14:textId="77777777" w:rsidR="008D6172" w:rsidRDefault="008D6172" w:rsidP="001D6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CE3AB" w14:textId="77777777" w:rsidR="008D6172" w:rsidRDefault="008D6172" w:rsidP="001D6C7E">
      <w:pPr>
        <w:spacing w:after="0" w:line="240" w:lineRule="auto"/>
      </w:pPr>
      <w:r>
        <w:separator/>
      </w:r>
    </w:p>
  </w:footnote>
  <w:footnote w:type="continuationSeparator" w:id="0">
    <w:p w14:paraId="6D372140" w14:textId="77777777" w:rsidR="008D6172" w:rsidRDefault="008D6172" w:rsidP="001D6C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52D82"/>
    <w:multiLevelType w:val="hybridMultilevel"/>
    <w:tmpl w:val="0CE88A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43FC67BD"/>
    <w:multiLevelType w:val="hybridMultilevel"/>
    <w:tmpl w:val="3C6689E6"/>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EEC08EB"/>
    <w:multiLevelType w:val="hybridMultilevel"/>
    <w:tmpl w:val="BD1C5C0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046707858">
    <w:abstractNumId w:val="1"/>
  </w:num>
  <w:num w:numId="2" w16cid:durableId="834106454">
    <w:abstractNumId w:val="2"/>
  </w:num>
  <w:num w:numId="3" w16cid:durableId="1023432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C7E"/>
    <w:rsid w:val="00010DC6"/>
    <w:rsid w:val="00011368"/>
    <w:rsid w:val="000114E1"/>
    <w:rsid w:val="00011EDE"/>
    <w:rsid w:val="00015C48"/>
    <w:rsid w:val="00020D45"/>
    <w:rsid w:val="00024D17"/>
    <w:rsid w:val="0002549A"/>
    <w:rsid w:val="0003101E"/>
    <w:rsid w:val="00035301"/>
    <w:rsid w:val="000410D7"/>
    <w:rsid w:val="000411EE"/>
    <w:rsid w:val="00050097"/>
    <w:rsid w:val="000503F1"/>
    <w:rsid w:val="00053E93"/>
    <w:rsid w:val="00054D9D"/>
    <w:rsid w:val="00061390"/>
    <w:rsid w:val="00063A3C"/>
    <w:rsid w:val="00067B36"/>
    <w:rsid w:val="00071A9B"/>
    <w:rsid w:val="00073E23"/>
    <w:rsid w:val="0007688D"/>
    <w:rsid w:val="00081541"/>
    <w:rsid w:val="000842D7"/>
    <w:rsid w:val="000843E2"/>
    <w:rsid w:val="00086A01"/>
    <w:rsid w:val="00086D31"/>
    <w:rsid w:val="000965B3"/>
    <w:rsid w:val="000A27CF"/>
    <w:rsid w:val="000A5949"/>
    <w:rsid w:val="000B3311"/>
    <w:rsid w:val="000B3E82"/>
    <w:rsid w:val="000B47D1"/>
    <w:rsid w:val="000B6268"/>
    <w:rsid w:val="000B66FD"/>
    <w:rsid w:val="000B71C8"/>
    <w:rsid w:val="000C267E"/>
    <w:rsid w:val="000C3606"/>
    <w:rsid w:val="000D17E4"/>
    <w:rsid w:val="000D2B7C"/>
    <w:rsid w:val="000D3B19"/>
    <w:rsid w:val="000E4CC6"/>
    <w:rsid w:val="000E75FF"/>
    <w:rsid w:val="000F4B53"/>
    <w:rsid w:val="000F6AEC"/>
    <w:rsid w:val="00104807"/>
    <w:rsid w:val="0011001A"/>
    <w:rsid w:val="001110F3"/>
    <w:rsid w:val="0011335B"/>
    <w:rsid w:val="00121BCC"/>
    <w:rsid w:val="0012678D"/>
    <w:rsid w:val="00127196"/>
    <w:rsid w:val="00127BDA"/>
    <w:rsid w:val="0013106B"/>
    <w:rsid w:val="001313AF"/>
    <w:rsid w:val="00133928"/>
    <w:rsid w:val="00136415"/>
    <w:rsid w:val="00141108"/>
    <w:rsid w:val="00142141"/>
    <w:rsid w:val="00147CE4"/>
    <w:rsid w:val="00156D3F"/>
    <w:rsid w:val="00157B65"/>
    <w:rsid w:val="001605A2"/>
    <w:rsid w:val="001605EE"/>
    <w:rsid w:val="001624C4"/>
    <w:rsid w:val="001625A2"/>
    <w:rsid w:val="00164109"/>
    <w:rsid w:val="001675CC"/>
    <w:rsid w:val="00175662"/>
    <w:rsid w:val="00177A3C"/>
    <w:rsid w:val="00177BFE"/>
    <w:rsid w:val="00180ECC"/>
    <w:rsid w:val="00181DB1"/>
    <w:rsid w:val="001833C5"/>
    <w:rsid w:val="001869CF"/>
    <w:rsid w:val="001922F2"/>
    <w:rsid w:val="001933D9"/>
    <w:rsid w:val="001950AD"/>
    <w:rsid w:val="001952A6"/>
    <w:rsid w:val="0019642D"/>
    <w:rsid w:val="001A2D2C"/>
    <w:rsid w:val="001A3A96"/>
    <w:rsid w:val="001A5BB2"/>
    <w:rsid w:val="001B03FF"/>
    <w:rsid w:val="001B08EE"/>
    <w:rsid w:val="001B3627"/>
    <w:rsid w:val="001B4488"/>
    <w:rsid w:val="001B620D"/>
    <w:rsid w:val="001B67D2"/>
    <w:rsid w:val="001C3480"/>
    <w:rsid w:val="001C495B"/>
    <w:rsid w:val="001C4D6C"/>
    <w:rsid w:val="001C5A6F"/>
    <w:rsid w:val="001C783C"/>
    <w:rsid w:val="001D3196"/>
    <w:rsid w:val="001D6C7E"/>
    <w:rsid w:val="001E7575"/>
    <w:rsid w:val="001F52A9"/>
    <w:rsid w:val="001F57DE"/>
    <w:rsid w:val="001F6BF4"/>
    <w:rsid w:val="002006ED"/>
    <w:rsid w:val="0020246B"/>
    <w:rsid w:val="00202DF2"/>
    <w:rsid w:val="00205E8D"/>
    <w:rsid w:val="002121E0"/>
    <w:rsid w:val="00215FC4"/>
    <w:rsid w:val="00217310"/>
    <w:rsid w:val="00220189"/>
    <w:rsid w:val="00224361"/>
    <w:rsid w:val="00227C6E"/>
    <w:rsid w:val="00227F86"/>
    <w:rsid w:val="002303F5"/>
    <w:rsid w:val="00232621"/>
    <w:rsid w:val="00232C72"/>
    <w:rsid w:val="00234207"/>
    <w:rsid w:val="00234E54"/>
    <w:rsid w:val="002352B2"/>
    <w:rsid w:val="002372A7"/>
    <w:rsid w:val="002379A1"/>
    <w:rsid w:val="002456D8"/>
    <w:rsid w:val="00245DF6"/>
    <w:rsid w:val="00246B7F"/>
    <w:rsid w:val="00246E91"/>
    <w:rsid w:val="002500D1"/>
    <w:rsid w:val="00251622"/>
    <w:rsid w:val="0025269D"/>
    <w:rsid w:val="00254717"/>
    <w:rsid w:val="00261A0C"/>
    <w:rsid w:val="00266F10"/>
    <w:rsid w:val="0027072F"/>
    <w:rsid w:val="00273299"/>
    <w:rsid w:val="00273C7D"/>
    <w:rsid w:val="00274B3E"/>
    <w:rsid w:val="00275BE8"/>
    <w:rsid w:val="00277791"/>
    <w:rsid w:val="0028273D"/>
    <w:rsid w:val="00284B81"/>
    <w:rsid w:val="0028713A"/>
    <w:rsid w:val="00296214"/>
    <w:rsid w:val="00296777"/>
    <w:rsid w:val="002A0E10"/>
    <w:rsid w:val="002A2A0E"/>
    <w:rsid w:val="002A32FA"/>
    <w:rsid w:val="002A3B57"/>
    <w:rsid w:val="002A5739"/>
    <w:rsid w:val="002A75D0"/>
    <w:rsid w:val="002B01C8"/>
    <w:rsid w:val="002B1376"/>
    <w:rsid w:val="002B1A62"/>
    <w:rsid w:val="002B31DF"/>
    <w:rsid w:val="002B7630"/>
    <w:rsid w:val="002C31AB"/>
    <w:rsid w:val="002C378A"/>
    <w:rsid w:val="002D12FC"/>
    <w:rsid w:val="002D1C37"/>
    <w:rsid w:val="002D378D"/>
    <w:rsid w:val="002D3F41"/>
    <w:rsid w:val="002E13B5"/>
    <w:rsid w:val="002E29D6"/>
    <w:rsid w:val="002F0A45"/>
    <w:rsid w:val="002F0EDE"/>
    <w:rsid w:val="002F2088"/>
    <w:rsid w:val="002F3B38"/>
    <w:rsid w:val="002F4FEA"/>
    <w:rsid w:val="002F6C12"/>
    <w:rsid w:val="00300E2C"/>
    <w:rsid w:val="003019A4"/>
    <w:rsid w:val="003023BF"/>
    <w:rsid w:val="00303785"/>
    <w:rsid w:val="0030658A"/>
    <w:rsid w:val="00307272"/>
    <w:rsid w:val="003109C3"/>
    <w:rsid w:val="0031389D"/>
    <w:rsid w:val="00314385"/>
    <w:rsid w:val="003149C7"/>
    <w:rsid w:val="0031609E"/>
    <w:rsid w:val="00320315"/>
    <w:rsid w:val="00320E44"/>
    <w:rsid w:val="00321B84"/>
    <w:rsid w:val="003246B4"/>
    <w:rsid w:val="00332052"/>
    <w:rsid w:val="00332A9C"/>
    <w:rsid w:val="003357BC"/>
    <w:rsid w:val="00337A09"/>
    <w:rsid w:val="003505AA"/>
    <w:rsid w:val="00351147"/>
    <w:rsid w:val="00351D50"/>
    <w:rsid w:val="003546C7"/>
    <w:rsid w:val="00354BE3"/>
    <w:rsid w:val="00361290"/>
    <w:rsid w:val="003648C4"/>
    <w:rsid w:val="003720E3"/>
    <w:rsid w:val="00373331"/>
    <w:rsid w:val="00373EA2"/>
    <w:rsid w:val="00380675"/>
    <w:rsid w:val="00382E3F"/>
    <w:rsid w:val="00383701"/>
    <w:rsid w:val="00383777"/>
    <w:rsid w:val="00384ED7"/>
    <w:rsid w:val="00385625"/>
    <w:rsid w:val="0038688F"/>
    <w:rsid w:val="003A0952"/>
    <w:rsid w:val="003A2EA0"/>
    <w:rsid w:val="003A3FB1"/>
    <w:rsid w:val="003A6866"/>
    <w:rsid w:val="003C1330"/>
    <w:rsid w:val="003C14B2"/>
    <w:rsid w:val="003C5CA5"/>
    <w:rsid w:val="003C5F1B"/>
    <w:rsid w:val="003C6265"/>
    <w:rsid w:val="003D1D03"/>
    <w:rsid w:val="003E169B"/>
    <w:rsid w:val="003E1B6C"/>
    <w:rsid w:val="003E29F0"/>
    <w:rsid w:val="003E4DED"/>
    <w:rsid w:val="003F1654"/>
    <w:rsid w:val="003F4302"/>
    <w:rsid w:val="004002E5"/>
    <w:rsid w:val="0040047D"/>
    <w:rsid w:val="00400C3C"/>
    <w:rsid w:val="0040126C"/>
    <w:rsid w:val="00401D52"/>
    <w:rsid w:val="00411301"/>
    <w:rsid w:val="004117D9"/>
    <w:rsid w:val="004140FF"/>
    <w:rsid w:val="00420BC2"/>
    <w:rsid w:val="00423AA0"/>
    <w:rsid w:val="0042430A"/>
    <w:rsid w:val="00430366"/>
    <w:rsid w:val="00431F22"/>
    <w:rsid w:val="00431F4D"/>
    <w:rsid w:val="004324F7"/>
    <w:rsid w:val="004349C4"/>
    <w:rsid w:val="00435E1D"/>
    <w:rsid w:val="00443AFD"/>
    <w:rsid w:val="00445B38"/>
    <w:rsid w:val="00445BC7"/>
    <w:rsid w:val="004470EC"/>
    <w:rsid w:val="004529F6"/>
    <w:rsid w:val="004540EB"/>
    <w:rsid w:val="00457C66"/>
    <w:rsid w:val="00463446"/>
    <w:rsid w:val="00463928"/>
    <w:rsid w:val="00465758"/>
    <w:rsid w:val="00465D86"/>
    <w:rsid w:val="0047178B"/>
    <w:rsid w:val="00471B4C"/>
    <w:rsid w:val="00472096"/>
    <w:rsid w:val="00476CF8"/>
    <w:rsid w:val="00480C43"/>
    <w:rsid w:val="00484296"/>
    <w:rsid w:val="00491AFE"/>
    <w:rsid w:val="00492531"/>
    <w:rsid w:val="00494BB0"/>
    <w:rsid w:val="0049530E"/>
    <w:rsid w:val="004A06AB"/>
    <w:rsid w:val="004A0A77"/>
    <w:rsid w:val="004A363E"/>
    <w:rsid w:val="004A76D3"/>
    <w:rsid w:val="004A7EFD"/>
    <w:rsid w:val="004B1595"/>
    <w:rsid w:val="004B3989"/>
    <w:rsid w:val="004B3D4C"/>
    <w:rsid w:val="004B6998"/>
    <w:rsid w:val="004C1B46"/>
    <w:rsid w:val="004C5C86"/>
    <w:rsid w:val="004D1224"/>
    <w:rsid w:val="004D1824"/>
    <w:rsid w:val="004D2145"/>
    <w:rsid w:val="004D580D"/>
    <w:rsid w:val="004D612E"/>
    <w:rsid w:val="004E245D"/>
    <w:rsid w:val="004E36F3"/>
    <w:rsid w:val="004F09EA"/>
    <w:rsid w:val="004F0CAF"/>
    <w:rsid w:val="004F24EC"/>
    <w:rsid w:val="004F36AA"/>
    <w:rsid w:val="004F3E37"/>
    <w:rsid w:val="004F4C67"/>
    <w:rsid w:val="004F7A13"/>
    <w:rsid w:val="00503407"/>
    <w:rsid w:val="005039B5"/>
    <w:rsid w:val="005063AA"/>
    <w:rsid w:val="00510B9A"/>
    <w:rsid w:val="00512587"/>
    <w:rsid w:val="00512FD9"/>
    <w:rsid w:val="00516851"/>
    <w:rsid w:val="005268E0"/>
    <w:rsid w:val="005278FA"/>
    <w:rsid w:val="00530FB5"/>
    <w:rsid w:val="005312F8"/>
    <w:rsid w:val="00532653"/>
    <w:rsid w:val="0053677D"/>
    <w:rsid w:val="00540507"/>
    <w:rsid w:val="00541432"/>
    <w:rsid w:val="00544297"/>
    <w:rsid w:val="005446DF"/>
    <w:rsid w:val="00547930"/>
    <w:rsid w:val="00551F84"/>
    <w:rsid w:val="005539C5"/>
    <w:rsid w:val="00554871"/>
    <w:rsid w:val="00555AA6"/>
    <w:rsid w:val="00556836"/>
    <w:rsid w:val="0056161F"/>
    <w:rsid w:val="00561E51"/>
    <w:rsid w:val="00563A1B"/>
    <w:rsid w:val="00565183"/>
    <w:rsid w:val="0056669E"/>
    <w:rsid w:val="00567A82"/>
    <w:rsid w:val="005719E5"/>
    <w:rsid w:val="00572638"/>
    <w:rsid w:val="0057577A"/>
    <w:rsid w:val="00576447"/>
    <w:rsid w:val="00580398"/>
    <w:rsid w:val="0058432B"/>
    <w:rsid w:val="0058479B"/>
    <w:rsid w:val="005933EE"/>
    <w:rsid w:val="00593949"/>
    <w:rsid w:val="00593FE5"/>
    <w:rsid w:val="005966C1"/>
    <w:rsid w:val="005A1A8A"/>
    <w:rsid w:val="005A21B1"/>
    <w:rsid w:val="005A6B26"/>
    <w:rsid w:val="005A6FF5"/>
    <w:rsid w:val="005B26F8"/>
    <w:rsid w:val="005B33D3"/>
    <w:rsid w:val="005B66D5"/>
    <w:rsid w:val="005B7FD5"/>
    <w:rsid w:val="005C5EC9"/>
    <w:rsid w:val="005C6FF8"/>
    <w:rsid w:val="005C7A07"/>
    <w:rsid w:val="005D2ABE"/>
    <w:rsid w:val="005D570F"/>
    <w:rsid w:val="005D57C4"/>
    <w:rsid w:val="005D68E9"/>
    <w:rsid w:val="005E01A0"/>
    <w:rsid w:val="005E12BB"/>
    <w:rsid w:val="005E25F2"/>
    <w:rsid w:val="005E2B50"/>
    <w:rsid w:val="005E2E10"/>
    <w:rsid w:val="005E4C4A"/>
    <w:rsid w:val="005E6261"/>
    <w:rsid w:val="005E63F4"/>
    <w:rsid w:val="005E64BB"/>
    <w:rsid w:val="005E6640"/>
    <w:rsid w:val="005E68E2"/>
    <w:rsid w:val="005E7341"/>
    <w:rsid w:val="005E7D78"/>
    <w:rsid w:val="005F1999"/>
    <w:rsid w:val="005F3F09"/>
    <w:rsid w:val="005F503C"/>
    <w:rsid w:val="005F676F"/>
    <w:rsid w:val="005F77C4"/>
    <w:rsid w:val="005F7FE9"/>
    <w:rsid w:val="00600EC7"/>
    <w:rsid w:val="00601E13"/>
    <w:rsid w:val="00603B35"/>
    <w:rsid w:val="0061005A"/>
    <w:rsid w:val="00611787"/>
    <w:rsid w:val="00614005"/>
    <w:rsid w:val="006141FF"/>
    <w:rsid w:val="00615BA2"/>
    <w:rsid w:val="00616B62"/>
    <w:rsid w:val="00617185"/>
    <w:rsid w:val="00617851"/>
    <w:rsid w:val="006212C9"/>
    <w:rsid w:val="00623044"/>
    <w:rsid w:val="00623F5C"/>
    <w:rsid w:val="00625A8A"/>
    <w:rsid w:val="00626B54"/>
    <w:rsid w:val="00631442"/>
    <w:rsid w:val="006348D1"/>
    <w:rsid w:val="00636810"/>
    <w:rsid w:val="00637E66"/>
    <w:rsid w:val="00644F44"/>
    <w:rsid w:val="006466B8"/>
    <w:rsid w:val="00646EA9"/>
    <w:rsid w:val="006518CE"/>
    <w:rsid w:val="00651F98"/>
    <w:rsid w:val="006523BD"/>
    <w:rsid w:val="00662046"/>
    <w:rsid w:val="006670B2"/>
    <w:rsid w:val="00671B9E"/>
    <w:rsid w:val="00673C55"/>
    <w:rsid w:val="00673F1B"/>
    <w:rsid w:val="0067455B"/>
    <w:rsid w:val="00677153"/>
    <w:rsid w:val="00677D5A"/>
    <w:rsid w:val="006862E7"/>
    <w:rsid w:val="00690A4A"/>
    <w:rsid w:val="00693990"/>
    <w:rsid w:val="006A0715"/>
    <w:rsid w:val="006A214B"/>
    <w:rsid w:val="006B017A"/>
    <w:rsid w:val="006B05FE"/>
    <w:rsid w:val="006B20DD"/>
    <w:rsid w:val="006B4BB8"/>
    <w:rsid w:val="006B613C"/>
    <w:rsid w:val="006C507A"/>
    <w:rsid w:val="006C5619"/>
    <w:rsid w:val="006D0BF7"/>
    <w:rsid w:val="006D1E5D"/>
    <w:rsid w:val="006D4B15"/>
    <w:rsid w:val="006D4B53"/>
    <w:rsid w:val="006D517D"/>
    <w:rsid w:val="006D5536"/>
    <w:rsid w:val="006D7A24"/>
    <w:rsid w:val="006E323A"/>
    <w:rsid w:val="006E7079"/>
    <w:rsid w:val="006F1AF5"/>
    <w:rsid w:val="006F3B19"/>
    <w:rsid w:val="006F6A4A"/>
    <w:rsid w:val="00703D31"/>
    <w:rsid w:val="00706A22"/>
    <w:rsid w:val="007076B4"/>
    <w:rsid w:val="007104B7"/>
    <w:rsid w:val="0071228F"/>
    <w:rsid w:val="007131B4"/>
    <w:rsid w:val="007136D5"/>
    <w:rsid w:val="007137F5"/>
    <w:rsid w:val="00715665"/>
    <w:rsid w:val="00716CDC"/>
    <w:rsid w:val="00720AB7"/>
    <w:rsid w:val="0072290B"/>
    <w:rsid w:val="0072347E"/>
    <w:rsid w:val="00724421"/>
    <w:rsid w:val="0072674E"/>
    <w:rsid w:val="00727458"/>
    <w:rsid w:val="007316E1"/>
    <w:rsid w:val="007353E1"/>
    <w:rsid w:val="007358A4"/>
    <w:rsid w:val="00753186"/>
    <w:rsid w:val="00753C76"/>
    <w:rsid w:val="00753E42"/>
    <w:rsid w:val="00753F11"/>
    <w:rsid w:val="007567F2"/>
    <w:rsid w:val="00761797"/>
    <w:rsid w:val="007644E2"/>
    <w:rsid w:val="00766021"/>
    <w:rsid w:val="007765E8"/>
    <w:rsid w:val="00784994"/>
    <w:rsid w:val="00784E63"/>
    <w:rsid w:val="00786B27"/>
    <w:rsid w:val="007952D4"/>
    <w:rsid w:val="007A0D97"/>
    <w:rsid w:val="007A33B0"/>
    <w:rsid w:val="007A6F5D"/>
    <w:rsid w:val="007A7670"/>
    <w:rsid w:val="007B6D34"/>
    <w:rsid w:val="007C1EA9"/>
    <w:rsid w:val="007C37D7"/>
    <w:rsid w:val="007C4809"/>
    <w:rsid w:val="007C4F1D"/>
    <w:rsid w:val="007C56F6"/>
    <w:rsid w:val="007C57BB"/>
    <w:rsid w:val="007C7B35"/>
    <w:rsid w:val="007D0AB4"/>
    <w:rsid w:val="007D10FA"/>
    <w:rsid w:val="007D38FC"/>
    <w:rsid w:val="007D3D4E"/>
    <w:rsid w:val="007D490E"/>
    <w:rsid w:val="007D5730"/>
    <w:rsid w:val="007D7A71"/>
    <w:rsid w:val="007E0A15"/>
    <w:rsid w:val="007E1445"/>
    <w:rsid w:val="007E3006"/>
    <w:rsid w:val="007E33C0"/>
    <w:rsid w:val="007E7504"/>
    <w:rsid w:val="007F1E94"/>
    <w:rsid w:val="007F4085"/>
    <w:rsid w:val="007F48FD"/>
    <w:rsid w:val="007F62FA"/>
    <w:rsid w:val="00800121"/>
    <w:rsid w:val="00803EB2"/>
    <w:rsid w:val="00804798"/>
    <w:rsid w:val="008048BF"/>
    <w:rsid w:val="00805444"/>
    <w:rsid w:val="008054BD"/>
    <w:rsid w:val="00805F43"/>
    <w:rsid w:val="0080611D"/>
    <w:rsid w:val="00810FE7"/>
    <w:rsid w:val="00811096"/>
    <w:rsid w:val="00813088"/>
    <w:rsid w:val="00816B07"/>
    <w:rsid w:val="00832338"/>
    <w:rsid w:val="00836314"/>
    <w:rsid w:val="00845F70"/>
    <w:rsid w:val="0084675E"/>
    <w:rsid w:val="00855A74"/>
    <w:rsid w:val="00857948"/>
    <w:rsid w:val="008632F1"/>
    <w:rsid w:val="008634DA"/>
    <w:rsid w:val="00870D54"/>
    <w:rsid w:val="00874D70"/>
    <w:rsid w:val="00874E7C"/>
    <w:rsid w:val="00875077"/>
    <w:rsid w:val="00876479"/>
    <w:rsid w:val="00881F35"/>
    <w:rsid w:val="00885300"/>
    <w:rsid w:val="008859BD"/>
    <w:rsid w:val="00890BB9"/>
    <w:rsid w:val="008921F8"/>
    <w:rsid w:val="00893E08"/>
    <w:rsid w:val="0089410E"/>
    <w:rsid w:val="0089766E"/>
    <w:rsid w:val="00897BC7"/>
    <w:rsid w:val="008A2830"/>
    <w:rsid w:val="008A40E8"/>
    <w:rsid w:val="008A5EFE"/>
    <w:rsid w:val="008A6A3F"/>
    <w:rsid w:val="008B1EB5"/>
    <w:rsid w:val="008B2F87"/>
    <w:rsid w:val="008B37D1"/>
    <w:rsid w:val="008B38FC"/>
    <w:rsid w:val="008B5BDA"/>
    <w:rsid w:val="008B64F8"/>
    <w:rsid w:val="008C0AA2"/>
    <w:rsid w:val="008D1F3C"/>
    <w:rsid w:val="008D6172"/>
    <w:rsid w:val="008D7B08"/>
    <w:rsid w:val="008E16BE"/>
    <w:rsid w:val="008E1B7B"/>
    <w:rsid w:val="008E2388"/>
    <w:rsid w:val="008E43D3"/>
    <w:rsid w:val="008E4FEE"/>
    <w:rsid w:val="008E7816"/>
    <w:rsid w:val="008F27D3"/>
    <w:rsid w:val="008F291B"/>
    <w:rsid w:val="008F2E0A"/>
    <w:rsid w:val="008F39CD"/>
    <w:rsid w:val="008F5650"/>
    <w:rsid w:val="008F657B"/>
    <w:rsid w:val="008F684E"/>
    <w:rsid w:val="008F6E5D"/>
    <w:rsid w:val="00902D17"/>
    <w:rsid w:val="00902FC6"/>
    <w:rsid w:val="00905257"/>
    <w:rsid w:val="00907114"/>
    <w:rsid w:val="00913E02"/>
    <w:rsid w:val="0091438E"/>
    <w:rsid w:val="009164FA"/>
    <w:rsid w:val="0091725A"/>
    <w:rsid w:val="0091734D"/>
    <w:rsid w:val="00923096"/>
    <w:rsid w:val="009237E9"/>
    <w:rsid w:val="009333B7"/>
    <w:rsid w:val="00940921"/>
    <w:rsid w:val="00940EF4"/>
    <w:rsid w:val="00941269"/>
    <w:rsid w:val="00941432"/>
    <w:rsid w:val="00941F9B"/>
    <w:rsid w:val="00942100"/>
    <w:rsid w:val="00950446"/>
    <w:rsid w:val="00952B8F"/>
    <w:rsid w:val="00953320"/>
    <w:rsid w:val="00955856"/>
    <w:rsid w:val="00961B02"/>
    <w:rsid w:val="009642C9"/>
    <w:rsid w:val="00964504"/>
    <w:rsid w:val="00967B8E"/>
    <w:rsid w:val="00973607"/>
    <w:rsid w:val="009746AC"/>
    <w:rsid w:val="00975101"/>
    <w:rsid w:val="00975938"/>
    <w:rsid w:val="009764C1"/>
    <w:rsid w:val="0097690A"/>
    <w:rsid w:val="00977012"/>
    <w:rsid w:val="00981B83"/>
    <w:rsid w:val="00981BC3"/>
    <w:rsid w:val="00985102"/>
    <w:rsid w:val="009858BA"/>
    <w:rsid w:val="00992B5E"/>
    <w:rsid w:val="0099392A"/>
    <w:rsid w:val="0099496F"/>
    <w:rsid w:val="009A049F"/>
    <w:rsid w:val="009A1668"/>
    <w:rsid w:val="009A289C"/>
    <w:rsid w:val="009A33D9"/>
    <w:rsid w:val="009A3792"/>
    <w:rsid w:val="009A519D"/>
    <w:rsid w:val="009B0887"/>
    <w:rsid w:val="009B137E"/>
    <w:rsid w:val="009B1EDF"/>
    <w:rsid w:val="009B262D"/>
    <w:rsid w:val="009B6021"/>
    <w:rsid w:val="009B7838"/>
    <w:rsid w:val="009B7DD4"/>
    <w:rsid w:val="009C0D97"/>
    <w:rsid w:val="009C6262"/>
    <w:rsid w:val="009C7E25"/>
    <w:rsid w:val="009D1A09"/>
    <w:rsid w:val="009D2E51"/>
    <w:rsid w:val="009D5D8A"/>
    <w:rsid w:val="009D77B2"/>
    <w:rsid w:val="009E17BE"/>
    <w:rsid w:val="009E1E4D"/>
    <w:rsid w:val="009E6E24"/>
    <w:rsid w:val="009E70B1"/>
    <w:rsid w:val="009F254D"/>
    <w:rsid w:val="009F2B08"/>
    <w:rsid w:val="009F4BF8"/>
    <w:rsid w:val="009F6DCA"/>
    <w:rsid w:val="00A00EA9"/>
    <w:rsid w:val="00A04C1F"/>
    <w:rsid w:val="00A06A0E"/>
    <w:rsid w:val="00A0737C"/>
    <w:rsid w:val="00A11B82"/>
    <w:rsid w:val="00A16580"/>
    <w:rsid w:val="00A16751"/>
    <w:rsid w:val="00A16BD9"/>
    <w:rsid w:val="00A17C83"/>
    <w:rsid w:val="00A2228F"/>
    <w:rsid w:val="00A25FB8"/>
    <w:rsid w:val="00A343C8"/>
    <w:rsid w:val="00A373BC"/>
    <w:rsid w:val="00A402FE"/>
    <w:rsid w:val="00A443B3"/>
    <w:rsid w:val="00A4676C"/>
    <w:rsid w:val="00A570A2"/>
    <w:rsid w:val="00A575F8"/>
    <w:rsid w:val="00A61567"/>
    <w:rsid w:val="00A61F0E"/>
    <w:rsid w:val="00A623CA"/>
    <w:rsid w:val="00A6380E"/>
    <w:rsid w:val="00A65F8F"/>
    <w:rsid w:val="00A70D0F"/>
    <w:rsid w:val="00A7337E"/>
    <w:rsid w:val="00A74071"/>
    <w:rsid w:val="00A76514"/>
    <w:rsid w:val="00A76986"/>
    <w:rsid w:val="00A77BC7"/>
    <w:rsid w:val="00A77C56"/>
    <w:rsid w:val="00A77E28"/>
    <w:rsid w:val="00A84557"/>
    <w:rsid w:val="00A86BC4"/>
    <w:rsid w:val="00A9254F"/>
    <w:rsid w:val="00A94EB0"/>
    <w:rsid w:val="00AA3FF7"/>
    <w:rsid w:val="00AC349D"/>
    <w:rsid w:val="00AC549C"/>
    <w:rsid w:val="00AC7EF3"/>
    <w:rsid w:val="00AD5E3E"/>
    <w:rsid w:val="00AD7958"/>
    <w:rsid w:val="00AE21A4"/>
    <w:rsid w:val="00AE7E16"/>
    <w:rsid w:val="00AF5EF4"/>
    <w:rsid w:val="00B07ABF"/>
    <w:rsid w:val="00B1077E"/>
    <w:rsid w:val="00B13A86"/>
    <w:rsid w:val="00B148B5"/>
    <w:rsid w:val="00B14F89"/>
    <w:rsid w:val="00B151F6"/>
    <w:rsid w:val="00B15420"/>
    <w:rsid w:val="00B157F2"/>
    <w:rsid w:val="00B166A8"/>
    <w:rsid w:val="00B17F1B"/>
    <w:rsid w:val="00B31796"/>
    <w:rsid w:val="00B33A37"/>
    <w:rsid w:val="00B3402A"/>
    <w:rsid w:val="00B3438F"/>
    <w:rsid w:val="00B35259"/>
    <w:rsid w:val="00B3582B"/>
    <w:rsid w:val="00B358FD"/>
    <w:rsid w:val="00B35DCD"/>
    <w:rsid w:val="00B413BA"/>
    <w:rsid w:val="00B42421"/>
    <w:rsid w:val="00B43ED0"/>
    <w:rsid w:val="00B4724B"/>
    <w:rsid w:val="00B50AC8"/>
    <w:rsid w:val="00B55EA4"/>
    <w:rsid w:val="00B67373"/>
    <w:rsid w:val="00B7232B"/>
    <w:rsid w:val="00B72700"/>
    <w:rsid w:val="00B815D1"/>
    <w:rsid w:val="00B854AF"/>
    <w:rsid w:val="00B871F2"/>
    <w:rsid w:val="00B8790B"/>
    <w:rsid w:val="00BA0ED5"/>
    <w:rsid w:val="00BA4128"/>
    <w:rsid w:val="00BA4CE5"/>
    <w:rsid w:val="00BA6190"/>
    <w:rsid w:val="00BA6F73"/>
    <w:rsid w:val="00BA7AF9"/>
    <w:rsid w:val="00BB25E7"/>
    <w:rsid w:val="00BB3C82"/>
    <w:rsid w:val="00BB7DF6"/>
    <w:rsid w:val="00BC0E9F"/>
    <w:rsid w:val="00BC4055"/>
    <w:rsid w:val="00BD4F9A"/>
    <w:rsid w:val="00BD500B"/>
    <w:rsid w:val="00BD7670"/>
    <w:rsid w:val="00BE2923"/>
    <w:rsid w:val="00BE2BB9"/>
    <w:rsid w:val="00BE3465"/>
    <w:rsid w:val="00BF1D2A"/>
    <w:rsid w:val="00BF5E75"/>
    <w:rsid w:val="00C03BA6"/>
    <w:rsid w:val="00C04BD8"/>
    <w:rsid w:val="00C10DC4"/>
    <w:rsid w:val="00C201D5"/>
    <w:rsid w:val="00C25239"/>
    <w:rsid w:val="00C30B8D"/>
    <w:rsid w:val="00C30EF8"/>
    <w:rsid w:val="00C33D02"/>
    <w:rsid w:val="00C4596B"/>
    <w:rsid w:val="00C4777A"/>
    <w:rsid w:val="00C5463F"/>
    <w:rsid w:val="00C55389"/>
    <w:rsid w:val="00C55C4C"/>
    <w:rsid w:val="00C5677A"/>
    <w:rsid w:val="00C5686B"/>
    <w:rsid w:val="00C571C0"/>
    <w:rsid w:val="00C60B15"/>
    <w:rsid w:val="00C630BA"/>
    <w:rsid w:val="00C6607C"/>
    <w:rsid w:val="00C71964"/>
    <w:rsid w:val="00C73906"/>
    <w:rsid w:val="00C76895"/>
    <w:rsid w:val="00C774E7"/>
    <w:rsid w:val="00C81845"/>
    <w:rsid w:val="00C821CC"/>
    <w:rsid w:val="00C82BCF"/>
    <w:rsid w:val="00C8419A"/>
    <w:rsid w:val="00C86333"/>
    <w:rsid w:val="00C87389"/>
    <w:rsid w:val="00C87459"/>
    <w:rsid w:val="00C8752D"/>
    <w:rsid w:val="00C92B93"/>
    <w:rsid w:val="00C94D93"/>
    <w:rsid w:val="00C968B7"/>
    <w:rsid w:val="00C97D4F"/>
    <w:rsid w:val="00CA0DBA"/>
    <w:rsid w:val="00CA2E66"/>
    <w:rsid w:val="00CA5C1B"/>
    <w:rsid w:val="00CA6B0E"/>
    <w:rsid w:val="00CB1F17"/>
    <w:rsid w:val="00CB1F91"/>
    <w:rsid w:val="00CB3282"/>
    <w:rsid w:val="00CB46A0"/>
    <w:rsid w:val="00CB46BC"/>
    <w:rsid w:val="00CB7265"/>
    <w:rsid w:val="00CC1072"/>
    <w:rsid w:val="00CC2A9B"/>
    <w:rsid w:val="00CC67A3"/>
    <w:rsid w:val="00CD3DB5"/>
    <w:rsid w:val="00CD4AAE"/>
    <w:rsid w:val="00CD7A93"/>
    <w:rsid w:val="00CE0D0C"/>
    <w:rsid w:val="00CE0E25"/>
    <w:rsid w:val="00CE1697"/>
    <w:rsid w:val="00CE26BA"/>
    <w:rsid w:val="00CE3751"/>
    <w:rsid w:val="00CE532B"/>
    <w:rsid w:val="00CE6268"/>
    <w:rsid w:val="00CF04BF"/>
    <w:rsid w:val="00CF05F9"/>
    <w:rsid w:val="00CF0D41"/>
    <w:rsid w:val="00CF2C7E"/>
    <w:rsid w:val="00CF47F5"/>
    <w:rsid w:val="00CF6A44"/>
    <w:rsid w:val="00CF77E1"/>
    <w:rsid w:val="00D02313"/>
    <w:rsid w:val="00D0469D"/>
    <w:rsid w:val="00D04776"/>
    <w:rsid w:val="00D05169"/>
    <w:rsid w:val="00D07069"/>
    <w:rsid w:val="00D0736F"/>
    <w:rsid w:val="00D15849"/>
    <w:rsid w:val="00D15917"/>
    <w:rsid w:val="00D1746A"/>
    <w:rsid w:val="00D1797B"/>
    <w:rsid w:val="00D202D9"/>
    <w:rsid w:val="00D30E89"/>
    <w:rsid w:val="00D32F6C"/>
    <w:rsid w:val="00D33E18"/>
    <w:rsid w:val="00D34395"/>
    <w:rsid w:val="00D40686"/>
    <w:rsid w:val="00D40868"/>
    <w:rsid w:val="00D47DAF"/>
    <w:rsid w:val="00D506F0"/>
    <w:rsid w:val="00D52340"/>
    <w:rsid w:val="00D537BE"/>
    <w:rsid w:val="00D5405E"/>
    <w:rsid w:val="00D5643E"/>
    <w:rsid w:val="00D57D0E"/>
    <w:rsid w:val="00D624FB"/>
    <w:rsid w:val="00D65796"/>
    <w:rsid w:val="00D66188"/>
    <w:rsid w:val="00D66C7B"/>
    <w:rsid w:val="00D70589"/>
    <w:rsid w:val="00D71A18"/>
    <w:rsid w:val="00D73FD7"/>
    <w:rsid w:val="00D74520"/>
    <w:rsid w:val="00D83AA1"/>
    <w:rsid w:val="00D8444D"/>
    <w:rsid w:val="00D8496E"/>
    <w:rsid w:val="00D87D68"/>
    <w:rsid w:val="00D90196"/>
    <w:rsid w:val="00D90627"/>
    <w:rsid w:val="00D908F0"/>
    <w:rsid w:val="00D90A7E"/>
    <w:rsid w:val="00D90F77"/>
    <w:rsid w:val="00D91E79"/>
    <w:rsid w:val="00D92880"/>
    <w:rsid w:val="00D95E5A"/>
    <w:rsid w:val="00D96967"/>
    <w:rsid w:val="00D96A4C"/>
    <w:rsid w:val="00DA1DE1"/>
    <w:rsid w:val="00DA22D1"/>
    <w:rsid w:val="00DA542E"/>
    <w:rsid w:val="00DA5B59"/>
    <w:rsid w:val="00DA75F9"/>
    <w:rsid w:val="00DA7AE8"/>
    <w:rsid w:val="00DB07F9"/>
    <w:rsid w:val="00DB138F"/>
    <w:rsid w:val="00DB2971"/>
    <w:rsid w:val="00DB353C"/>
    <w:rsid w:val="00DB44D0"/>
    <w:rsid w:val="00DB4E69"/>
    <w:rsid w:val="00DB60E5"/>
    <w:rsid w:val="00DB6241"/>
    <w:rsid w:val="00DC0995"/>
    <w:rsid w:val="00DC0BA5"/>
    <w:rsid w:val="00DC4519"/>
    <w:rsid w:val="00DC5A9E"/>
    <w:rsid w:val="00DC5ACF"/>
    <w:rsid w:val="00DC6064"/>
    <w:rsid w:val="00DD16B9"/>
    <w:rsid w:val="00DD1A73"/>
    <w:rsid w:val="00DD49CC"/>
    <w:rsid w:val="00DD773E"/>
    <w:rsid w:val="00DE1C5E"/>
    <w:rsid w:val="00DE1D19"/>
    <w:rsid w:val="00DE2712"/>
    <w:rsid w:val="00DE33ED"/>
    <w:rsid w:val="00DE53A3"/>
    <w:rsid w:val="00DE668B"/>
    <w:rsid w:val="00DF13F3"/>
    <w:rsid w:val="00DF2C3B"/>
    <w:rsid w:val="00DF347B"/>
    <w:rsid w:val="00DF7166"/>
    <w:rsid w:val="00E01506"/>
    <w:rsid w:val="00E04BC6"/>
    <w:rsid w:val="00E0628B"/>
    <w:rsid w:val="00E0677D"/>
    <w:rsid w:val="00E0795A"/>
    <w:rsid w:val="00E11376"/>
    <w:rsid w:val="00E1421F"/>
    <w:rsid w:val="00E14CA1"/>
    <w:rsid w:val="00E2022C"/>
    <w:rsid w:val="00E211B7"/>
    <w:rsid w:val="00E216DC"/>
    <w:rsid w:val="00E216F7"/>
    <w:rsid w:val="00E22BB3"/>
    <w:rsid w:val="00E277B4"/>
    <w:rsid w:val="00E31A2D"/>
    <w:rsid w:val="00E31FA1"/>
    <w:rsid w:val="00E32AD9"/>
    <w:rsid w:val="00E357E8"/>
    <w:rsid w:val="00E36D9F"/>
    <w:rsid w:val="00E4346B"/>
    <w:rsid w:val="00E47A14"/>
    <w:rsid w:val="00E47C5A"/>
    <w:rsid w:val="00E51297"/>
    <w:rsid w:val="00E525FD"/>
    <w:rsid w:val="00E5342F"/>
    <w:rsid w:val="00E535BD"/>
    <w:rsid w:val="00E547E5"/>
    <w:rsid w:val="00E54B71"/>
    <w:rsid w:val="00E55D73"/>
    <w:rsid w:val="00E57DB0"/>
    <w:rsid w:val="00E61935"/>
    <w:rsid w:val="00E74198"/>
    <w:rsid w:val="00E742ED"/>
    <w:rsid w:val="00E766A1"/>
    <w:rsid w:val="00E77243"/>
    <w:rsid w:val="00E802EC"/>
    <w:rsid w:val="00E818AA"/>
    <w:rsid w:val="00E821A7"/>
    <w:rsid w:val="00E8348D"/>
    <w:rsid w:val="00E8718B"/>
    <w:rsid w:val="00E94C84"/>
    <w:rsid w:val="00E94E72"/>
    <w:rsid w:val="00EA0A0D"/>
    <w:rsid w:val="00EA22F8"/>
    <w:rsid w:val="00EA494B"/>
    <w:rsid w:val="00EA6DD7"/>
    <w:rsid w:val="00EB25AF"/>
    <w:rsid w:val="00EB2B01"/>
    <w:rsid w:val="00EB382E"/>
    <w:rsid w:val="00EB6B3C"/>
    <w:rsid w:val="00EC0D78"/>
    <w:rsid w:val="00EC10E9"/>
    <w:rsid w:val="00EC1B13"/>
    <w:rsid w:val="00EC57FB"/>
    <w:rsid w:val="00EC5F18"/>
    <w:rsid w:val="00ED24FD"/>
    <w:rsid w:val="00EE362F"/>
    <w:rsid w:val="00EE5363"/>
    <w:rsid w:val="00EE73F7"/>
    <w:rsid w:val="00EE7FBB"/>
    <w:rsid w:val="00EF0FD3"/>
    <w:rsid w:val="00EF2EED"/>
    <w:rsid w:val="00EF3246"/>
    <w:rsid w:val="00EF6B7B"/>
    <w:rsid w:val="00EF7760"/>
    <w:rsid w:val="00F02F37"/>
    <w:rsid w:val="00F0446F"/>
    <w:rsid w:val="00F07389"/>
    <w:rsid w:val="00F10D4B"/>
    <w:rsid w:val="00F14370"/>
    <w:rsid w:val="00F206E2"/>
    <w:rsid w:val="00F22E8D"/>
    <w:rsid w:val="00F2422A"/>
    <w:rsid w:val="00F3352D"/>
    <w:rsid w:val="00F35D79"/>
    <w:rsid w:val="00F402AB"/>
    <w:rsid w:val="00F475A4"/>
    <w:rsid w:val="00F51A42"/>
    <w:rsid w:val="00F54808"/>
    <w:rsid w:val="00F54D56"/>
    <w:rsid w:val="00F552E1"/>
    <w:rsid w:val="00F56DB3"/>
    <w:rsid w:val="00F6199A"/>
    <w:rsid w:val="00F63C9D"/>
    <w:rsid w:val="00F66681"/>
    <w:rsid w:val="00F713E1"/>
    <w:rsid w:val="00F72AAD"/>
    <w:rsid w:val="00F80249"/>
    <w:rsid w:val="00F82FE6"/>
    <w:rsid w:val="00F85821"/>
    <w:rsid w:val="00F861A5"/>
    <w:rsid w:val="00F87C2F"/>
    <w:rsid w:val="00F906F5"/>
    <w:rsid w:val="00F91631"/>
    <w:rsid w:val="00F91EDC"/>
    <w:rsid w:val="00F9225C"/>
    <w:rsid w:val="00F929A7"/>
    <w:rsid w:val="00F92B9C"/>
    <w:rsid w:val="00F954F9"/>
    <w:rsid w:val="00F96FC4"/>
    <w:rsid w:val="00FA5E7B"/>
    <w:rsid w:val="00FA631F"/>
    <w:rsid w:val="00FA6A51"/>
    <w:rsid w:val="00FA7746"/>
    <w:rsid w:val="00FA7ADD"/>
    <w:rsid w:val="00FB0D5F"/>
    <w:rsid w:val="00FB163D"/>
    <w:rsid w:val="00FB48BC"/>
    <w:rsid w:val="00FB6AD6"/>
    <w:rsid w:val="00FB75F9"/>
    <w:rsid w:val="00FC0C6B"/>
    <w:rsid w:val="00FC0EFE"/>
    <w:rsid w:val="00FC3C4A"/>
    <w:rsid w:val="00FD0B77"/>
    <w:rsid w:val="00FD16E5"/>
    <w:rsid w:val="00FD3B25"/>
    <w:rsid w:val="00FD3FBC"/>
    <w:rsid w:val="00FD46A6"/>
    <w:rsid w:val="00FD6D3E"/>
    <w:rsid w:val="00FE0CBF"/>
    <w:rsid w:val="00FE2DFE"/>
    <w:rsid w:val="00FE3D01"/>
    <w:rsid w:val="00FE7F83"/>
    <w:rsid w:val="00FF0FC2"/>
    <w:rsid w:val="00FF2E16"/>
    <w:rsid w:val="00FF6EA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A1557"/>
  <w15:chartTrackingRefBased/>
  <w15:docId w15:val="{F215949F-7AB2-4523-893C-F46A8ECBB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EF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1D6C7E"/>
    <w:pPr>
      <w:spacing w:after="0" w:line="240" w:lineRule="auto"/>
    </w:pPr>
  </w:style>
  <w:style w:type="character" w:customStyle="1" w:styleId="SinespaciadoCar">
    <w:name w:val="Sin espaciado Car"/>
    <w:link w:val="Sinespaciado"/>
    <w:uiPriority w:val="1"/>
    <w:locked/>
    <w:rsid w:val="001D6C7E"/>
  </w:style>
  <w:style w:type="paragraph" w:styleId="Encabezado">
    <w:name w:val="header"/>
    <w:basedOn w:val="Normal"/>
    <w:link w:val="EncabezadoCar"/>
    <w:uiPriority w:val="99"/>
    <w:unhideWhenUsed/>
    <w:rsid w:val="001D6C7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6C7E"/>
  </w:style>
  <w:style w:type="paragraph" w:styleId="Piedepgina">
    <w:name w:val="footer"/>
    <w:basedOn w:val="Normal"/>
    <w:link w:val="PiedepginaCar"/>
    <w:uiPriority w:val="99"/>
    <w:unhideWhenUsed/>
    <w:rsid w:val="001D6C7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6C7E"/>
  </w:style>
  <w:style w:type="paragraph" w:styleId="Textoindependiente">
    <w:name w:val="Body Text"/>
    <w:basedOn w:val="Normal"/>
    <w:link w:val="TextoindependienteCar"/>
    <w:uiPriority w:val="99"/>
    <w:unhideWhenUsed/>
    <w:rsid w:val="001B3627"/>
    <w:pPr>
      <w:spacing w:after="120"/>
    </w:pPr>
  </w:style>
  <w:style w:type="character" w:customStyle="1" w:styleId="TextoindependienteCar">
    <w:name w:val="Texto independiente Car"/>
    <w:basedOn w:val="Fuentedeprrafopredeter"/>
    <w:link w:val="Textoindependiente"/>
    <w:uiPriority w:val="99"/>
    <w:rsid w:val="001B3627"/>
  </w:style>
  <w:style w:type="table" w:styleId="Tablaconcuadrcula">
    <w:name w:val="Table Grid"/>
    <w:basedOn w:val="Tablanormal"/>
    <w:uiPriority w:val="59"/>
    <w:rsid w:val="001B362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tyle-override-5">
    <w:name w:val="no-style-override-5"/>
    <w:basedOn w:val="Fuentedeprrafopredeter"/>
    <w:rsid w:val="001B3627"/>
  </w:style>
  <w:style w:type="paragraph" w:styleId="Prrafodelista">
    <w:name w:val="List Paragraph"/>
    <w:aliases w:val="Titulo de Fígura,TITULO A,Cuadro 2-1,Fundamentacion,Bulleted List,Lista vistosa - Énfasis 11,Párrafo de lista2,Titulo parrafo,Punto,3,Iz - Párrafo de lista,Sivsa Parrafo,Footnote,List Paragraph1,Lista 123,Number List 1,Viñeta normal,Ha"/>
    <w:basedOn w:val="Normal"/>
    <w:link w:val="PrrafodelistaCar"/>
    <w:uiPriority w:val="34"/>
    <w:qFormat/>
    <w:rsid w:val="00816B07"/>
    <w:pPr>
      <w:ind w:left="720"/>
      <w:contextualSpacing/>
    </w:pPr>
  </w:style>
  <w:style w:type="character" w:customStyle="1" w:styleId="PrrafodelistaCar">
    <w:name w:val="Párrafo de lista Car"/>
    <w:aliases w:val="Titulo de Fígura Car,TITULO A Car,Cuadro 2-1 Car,Fundamentacion Car,Bulleted List Car,Lista vistosa - Énfasis 11 Car,Párrafo de lista2 Car,Titulo parrafo Car,Punto Car,3 Car,Iz - Párrafo de lista Car,Sivsa Parrafo Car,Footnote Car"/>
    <w:link w:val="Prrafodelista"/>
    <w:uiPriority w:val="34"/>
    <w:qFormat/>
    <w:locked/>
    <w:rsid w:val="00816B07"/>
  </w:style>
  <w:style w:type="character" w:styleId="Refdecomentario">
    <w:name w:val="annotation reference"/>
    <w:basedOn w:val="Fuentedeprrafopredeter"/>
    <w:uiPriority w:val="99"/>
    <w:semiHidden/>
    <w:unhideWhenUsed/>
    <w:rsid w:val="00C55C4C"/>
    <w:rPr>
      <w:sz w:val="16"/>
      <w:szCs w:val="16"/>
    </w:rPr>
  </w:style>
  <w:style w:type="paragraph" w:styleId="Textocomentario">
    <w:name w:val="annotation text"/>
    <w:basedOn w:val="Normal"/>
    <w:link w:val="TextocomentarioCar"/>
    <w:uiPriority w:val="99"/>
    <w:semiHidden/>
    <w:unhideWhenUsed/>
    <w:rsid w:val="00C55C4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55C4C"/>
    <w:rPr>
      <w:sz w:val="20"/>
      <w:szCs w:val="20"/>
    </w:rPr>
  </w:style>
  <w:style w:type="paragraph" w:styleId="Asuntodelcomentario">
    <w:name w:val="annotation subject"/>
    <w:basedOn w:val="Textocomentario"/>
    <w:next w:val="Textocomentario"/>
    <w:link w:val="AsuntodelcomentarioCar"/>
    <w:uiPriority w:val="99"/>
    <w:semiHidden/>
    <w:unhideWhenUsed/>
    <w:rsid w:val="00C55C4C"/>
    <w:rPr>
      <w:b/>
      <w:bCs/>
    </w:rPr>
  </w:style>
  <w:style w:type="character" w:customStyle="1" w:styleId="AsuntodelcomentarioCar">
    <w:name w:val="Asunto del comentario Car"/>
    <w:basedOn w:val="TextocomentarioCar"/>
    <w:link w:val="Asuntodelcomentario"/>
    <w:uiPriority w:val="99"/>
    <w:semiHidden/>
    <w:rsid w:val="00C55C4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095687">
      <w:bodyDiv w:val="1"/>
      <w:marLeft w:val="0"/>
      <w:marRight w:val="0"/>
      <w:marTop w:val="0"/>
      <w:marBottom w:val="0"/>
      <w:divBdr>
        <w:top w:val="none" w:sz="0" w:space="0" w:color="auto"/>
        <w:left w:val="none" w:sz="0" w:space="0" w:color="auto"/>
        <w:bottom w:val="none" w:sz="0" w:space="0" w:color="auto"/>
        <w:right w:val="none" w:sz="0" w:space="0" w:color="auto"/>
      </w:divBdr>
    </w:div>
    <w:div w:id="455805325">
      <w:bodyDiv w:val="1"/>
      <w:marLeft w:val="0"/>
      <w:marRight w:val="0"/>
      <w:marTop w:val="0"/>
      <w:marBottom w:val="0"/>
      <w:divBdr>
        <w:top w:val="none" w:sz="0" w:space="0" w:color="auto"/>
        <w:left w:val="none" w:sz="0" w:space="0" w:color="auto"/>
        <w:bottom w:val="none" w:sz="0" w:space="0" w:color="auto"/>
        <w:right w:val="none" w:sz="0" w:space="0" w:color="auto"/>
      </w:divBdr>
    </w:div>
    <w:div w:id="513034610">
      <w:bodyDiv w:val="1"/>
      <w:marLeft w:val="0"/>
      <w:marRight w:val="0"/>
      <w:marTop w:val="0"/>
      <w:marBottom w:val="0"/>
      <w:divBdr>
        <w:top w:val="none" w:sz="0" w:space="0" w:color="auto"/>
        <w:left w:val="none" w:sz="0" w:space="0" w:color="auto"/>
        <w:bottom w:val="none" w:sz="0" w:space="0" w:color="auto"/>
        <w:right w:val="none" w:sz="0" w:space="0" w:color="auto"/>
      </w:divBdr>
    </w:div>
    <w:div w:id="584992363">
      <w:bodyDiv w:val="1"/>
      <w:marLeft w:val="0"/>
      <w:marRight w:val="0"/>
      <w:marTop w:val="0"/>
      <w:marBottom w:val="0"/>
      <w:divBdr>
        <w:top w:val="none" w:sz="0" w:space="0" w:color="auto"/>
        <w:left w:val="none" w:sz="0" w:space="0" w:color="auto"/>
        <w:bottom w:val="none" w:sz="0" w:space="0" w:color="auto"/>
        <w:right w:val="none" w:sz="0" w:space="0" w:color="auto"/>
      </w:divBdr>
    </w:div>
    <w:div w:id="860244188">
      <w:bodyDiv w:val="1"/>
      <w:marLeft w:val="0"/>
      <w:marRight w:val="0"/>
      <w:marTop w:val="0"/>
      <w:marBottom w:val="0"/>
      <w:divBdr>
        <w:top w:val="none" w:sz="0" w:space="0" w:color="auto"/>
        <w:left w:val="none" w:sz="0" w:space="0" w:color="auto"/>
        <w:bottom w:val="none" w:sz="0" w:space="0" w:color="auto"/>
        <w:right w:val="none" w:sz="0" w:space="0" w:color="auto"/>
      </w:divBdr>
    </w:div>
    <w:div w:id="959414155">
      <w:bodyDiv w:val="1"/>
      <w:marLeft w:val="0"/>
      <w:marRight w:val="0"/>
      <w:marTop w:val="0"/>
      <w:marBottom w:val="0"/>
      <w:divBdr>
        <w:top w:val="none" w:sz="0" w:space="0" w:color="auto"/>
        <w:left w:val="none" w:sz="0" w:space="0" w:color="auto"/>
        <w:bottom w:val="none" w:sz="0" w:space="0" w:color="auto"/>
        <w:right w:val="none" w:sz="0" w:space="0" w:color="auto"/>
      </w:divBdr>
    </w:div>
    <w:div w:id="1431464168">
      <w:bodyDiv w:val="1"/>
      <w:marLeft w:val="0"/>
      <w:marRight w:val="0"/>
      <w:marTop w:val="0"/>
      <w:marBottom w:val="0"/>
      <w:divBdr>
        <w:top w:val="none" w:sz="0" w:space="0" w:color="auto"/>
        <w:left w:val="none" w:sz="0" w:space="0" w:color="auto"/>
        <w:bottom w:val="none" w:sz="0" w:space="0" w:color="auto"/>
        <w:right w:val="none" w:sz="0" w:space="0" w:color="auto"/>
      </w:divBdr>
    </w:div>
    <w:div w:id="1682047530">
      <w:bodyDiv w:val="1"/>
      <w:marLeft w:val="0"/>
      <w:marRight w:val="0"/>
      <w:marTop w:val="0"/>
      <w:marBottom w:val="0"/>
      <w:divBdr>
        <w:top w:val="none" w:sz="0" w:space="0" w:color="auto"/>
        <w:left w:val="none" w:sz="0" w:space="0" w:color="auto"/>
        <w:bottom w:val="none" w:sz="0" w:space="0" w:color="auto"/>
        <w:right w:val="none" w:sz="0" w:space="0" w:color="auto"/>
      </w:divBdr>
    </w:div>
    <w:div w:id="2070107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FA12A-B85E-421B-B4B7-FF7C65112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2363</TotalTime>
  <Pages>2</Pages>
  <Words>1105</Words>
  <Characters>6079</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disa03</dc:creator>
  <cp:keywords/>
  <dc:description/>
  <cp:lastModifiedBy>Mario Quispe</cp:lastModifiedBy>
  <cp:revision>344</cp:revision>
  <cp:lastPrinted>2025-09-12T20:27:00Z</cp:lastPrinted>
  <dcterms:created xsi:type="dcterms:W3CDTF">2025-06-18T22:48:00Z</dcterms:created>
  <dcterms:modified xsi:type="dcterms:W3CDTF">2025-12-14T15:33:00Z</dcterms:modified>
</cp:coreProperties>
</file>