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707" w14:textId="05793084" w:rsidR="00E211B2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PARCIAL DE INFORMATICA 2</w:t>
      </w:r>
    </w:p>
    <w:p w14:paraId="5D3B6733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66ACED43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7873ABE8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2C188F3F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30F3D2F2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0DCF277F" w14:textId="3547851C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PRESENTADO POR:</w:t>
      </w:r>
    </w:p>
    <w:p w14:paraId="550E9162" w14:textId="1BF11D3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Mario Estrada</w:t>
      </w:r>
    </w:p>
    <w:p w14:paraId="27911A21" w14:textId="317352A8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Juan Ballesteros</w:t>
      </w:r>
    </w:p>
    <w:p w14:paraId="409BFC55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27289F6C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64FB6500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47234DB4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4F7A4165" w14:textId="676B3870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PRESENTADO A:</w:t>
      </w:r>
    </w:p>
    <w:p w14:paraId="4B06C8D2" w14:textId="1B0D5425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Aníbal Guerra</w:t>
      </w:r>
    </w:p>
    <w:p w14:paraId="3A42AD8F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193E6B6B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39200177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3C9AD59A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38F13CD0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17079D06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49962560" w14:textId="77777777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</w:p>
    <w:p w14:paraId="3C9CC541" w14:textId="1A1F9B51" w:rsidR="001B0D41" w:rsidRPr="008D18C9" w:rsidRDefault="001B0D41" w:rsidP="001B0D41">
      <w:pPr>
        <w:jc w:val="center"/>
        <w:rPr>
          <w:rFonts w:ascii="Palatino Linotype" w:hAnsi="Palatino Linotype"/>
          <w:sz w:val="28"/>
          <w:szCs w:val="28"/>
          <w:lang w:val="es-ES"/>
        </w:rPr>
      </w:pPr>
      <w:r w:rsidRPr="008D18C9">
        <w:rPr>
          <w:rFonts w:ascii="Palatino Linotype" w:hAnsi="Palatino Linotype"/>
          <w:sz w:val="28"/>
          <w:szCs w:val="28"/>
          <w:lang w:val="es-ES"/>
        </w:rPr>
        <w:t>UNIVERSIDAD DE ANTIOQUIA</w:t>
      </w:r>
    </w:p>
    <w:p w14:paraId="438B49A1" w14:textId="77777777" w:rsidR="001B0D41" w:rsidRPr="008D18C9" w:rsidRDefault="001B0D41" w:rsidP="001B0D41">
      <w:pPr>
        <w:jc w:val="center"/>
        <w:rPr>
          <w:rFonts w:ascii="Palatino Linotype" w:hAnsi="Palatino Linotype"/>
          <w:lang w:val="es-ES"/>
        </w:rPr>
      </w:pPr>
    </w:p>
    <w:p w14:paraId="5EBE9105" w14:textId="77777777" w:rsidR="008D18C9" w:rsidRPr="008D18C9" w:rsidRDefault="008D18C9" w:rsidP="008D18C9">
      <w:pPr>
        <w:pStyle w:val="paragraph"/>
        <w:spacing w:before="0" w:beforeAutospacing="0" w:after="0" w:afterAutospacing="0"/>
        <w:jc w:val="center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normaltextrun"/>
          <w:rFonts w:ascii="Palatino Linotype" w:hAnsi="Palatino Linotype" w:cs="Segoe UI"/>
          <w:sz w:val="28"/>
          <w:szCs w:val="28"/>
          <w:lang w:val="es-ES"/>
        </w:rPr>
        <w:t>CONTENIDO</w:t>
      </w:r>
      <w:r w:rsidRPr="008D18C9">
        <w:rPr>
          <w:rStyle w:val="eop"/>
          <w:rFonts w:ascii="Palatino Linotype" w:hAnsi="Palatino Linotype" w:cs="Segoe UI"/>
          <w:sz w:val="28"/>
          <w:szCs w:val="28"/>
        </w:rPr>
        <w:t> </w:t>
      </w:r>
    </w:p>
    <w:p w14:paraId="4FCE5B43" w14:textId="77777777" w:rsidR="008D18C9" w:rsidRPr="008D18C9" w:rsidRDefault="008D18C9" w:rsidP="008D18C9">
      <w:pPr>
        <w:pStyle w:val="paragraph"/>
        <w:spacing w:before="0" w:beforeAutospacing="0" w:after="0" w:afterAutospacing="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3A8FE924" w14:textId="77777777" w:rsidR="008D18C9" w:rsidRPr="008D18C9" w:rsidRDefault="008D18C9" w:rsidP="008D18C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Análisis del problema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3DEFCEB7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33DA04A5" w14:textId="77777777" w:rsidR="008D18C9" w:rsidRPr="008D18C9" w:rsidRDefault="008D18C9" w:rsidP="008D18C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Investigación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4DF0F054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2F409DCF" w14:textId="77777777" w:rsidR="008D18C9" w:rsidRPr="008D18C9" w:rsidRDefault="008D18C9" w:rsidP="008D18C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Planteamiento de la solución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5CF2D920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6B80930A" w14:textId="77777777" w:rsidR="008D18C9" w:rsidRPr="008D18C9" w:rsidRDefault="008D18C9" w:rsidP="008D18C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Cronograma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3E95CE7C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141F3B99" w14:textId="77777777" w:rsidR="008D18C9" w:rsidRPr="008D18C9" w:rsidRDefault="008D18C9" w:rsidP="008D18C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Algoritmos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0D3E1A2D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227EEFAA" w14:textId="77777777" w:rsidR="008D18C9" w:rsidRPr="008D18C9" w:rsidRDefault="008D18C9" w:rsidP="008D18C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Complicaciones encontradas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7ABD12E3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428A8F44" w14:textId="77777777" w:rsidR="008D18C9" w:rsidRPr="008D18C9" w:rsidRDefault="008D18C9" w:rsidP="008D18C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Solución final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58A706D5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1ABDFF22" w14:textId="77777777" w:rsidR="008D18C9" w:rsidRPr="008D18C9" w:rsidRDefault="008D18C9" w:rsidP="008D18C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Palatino Linotype" w:hAnsi="Palatino Linotype" w:cs="Segoe UI"/>
          <w:sz w:val="22"/>
          <w:szCs w:val="22"/>
        </w:rPr>
      </w:pPr>
      <w:r w:rsidRPr="008D18C9">
        <w:rPr>
          <w:rStyle w:val="normaltextrun"/>
          <w:rFonts w:ascii="Palatino Linotype" w:hAnsi="Palatino Linotype" w:cs="Segoe UI"/>
          <w:sz w:val="22"/>
          <w:szCs w:val="22"/>
          <w:lang w:val="es-ES"/>
        </w:rPr>
        <w:t>Evidencias de Implementación</w:t>
      </w: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05F18875" w14:textId="77777777" w:rsidR="008D18C9" w:rsidRPr="008D18C9" w:rsidRDefault="008D18C9" w:rsidP="008D18C9">
      <w:pPr>
        <w:pStyle w:val="paragraph"/>
        <w:spacing w:before="0" w:beforeAutospacing="0" w:after="0" w:afterAutospacing="0"/>
        <w:ind w:left="720"/>
        <w:textAlignment w:val="baseline"/>
        <w:rPr>
          <w:rFonts w:ascii="Palatino Linotype" w:hAnsi="Palatino Linotype" w:cs="Segoe UI"/>
          <w:sz w:val="18"/>
          <w:szCs w:val="18"/>
        </w:rPr>
      </w:pPr>
      <w:r w:rsidRPr="008D18C9">
        <w:rPr>
          <w:rStyle w:val="eop"/>
          <w:rFonts w:ascii="Palatino Linotype" w:hAnsi="Palatino Linotype" w:cs="Segoe UI"/>
          <w:sz w:val="22"/>
          <w:szCs w:val="22"/>
        </w:rPr>
        <w:t> </w:t>
      </w:r>
    </w:p>
    <w:p w14:paraId="7F8052D0" w14:textId="77777777" w:rsidR="001B0D41" w:rsidRPr="008D18C9" w:rsidRDefault="001B0D41" w:rsidP="001B0D41">
      <w:pPr>
        <w:jc w:val="center"/>
        <w:rPr>
          <w:rFonts w:ascii="Palatino Linotype" w:hAnsi="Palatino Linotype"/>
          <w:lang w:val="es-ES"/>
        </w:rPr>
      </w:pPr>
    </w:p>
    <w:sectPr w:rsidR="001B0D41" w:rsidRPr="008D1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504"/>
    <w:multiLevelType w:val="multilevel"/>
    <w:tmpl w:val="D65C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164F5"/>
    <w:multiLevelType w:val="multilevel"/>
    <w:tmpl w:val="CAF6BF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5499"/>
    <w:multiLevelType w:val="multilevel"/>
    <w:tmpl w:val="913C44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F543C"/>
    <w:multiLevelType w:val="multilevel"/>
    <w:tmpl w:val="73CA88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82E9B"/>
    <w:multiLevelType w:val="multilevel"/>
    <w:tmpl w:val="6A049E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80BA2"/>
    <w:multiLevelType w:val="multilevel"/>
    <w:tmpl w:val="E006D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F665F"/>
    <w:multiLevelType w:val="multilevel"/>
    <w:tmpl w:val="1AD0F7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33EB4"/>
    <w:multiLevelType w:val="multilevel"/>
    <w:tmpl w:val="A4C0C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28883">
    <w:abstractNumId w:val="0"/>
  </w:num>
  <w:num w:numId="2" w16cid:durableId="1126702438">
    <w:abstractNumId w:val="5"/>
  </w:num>
  <w:num w:numId="3" w16cid:durableId="200825935">
    <w:abstractNumId w:val="4"/>
  </w:num>
  <w:num w:numId="4" w16cid:durableId="2095128627">
    <w:abstractNumId w:val="2"/>
  </w:num>
  <w:num w:numId="5" w16cid:durableId="1821192536">
    <w:abstractNumId w:val="1"/>
  </w:num>
  <w:num w:numId="6" w16cid:durableId="895122014">
    <w:abstractNumId w:val="7"/>
  </w:num>
  <w:num w:numId="7" w16cid:durableId="762384630">
    <w:abstractNumId w:val="3"/>
  </w:num>
  <w:num w:numId="8" w16cid:durableId="1785423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C"/>
    <w:rsid w:val="000745EC"/>
    <w:rsid w:val="001B0D41"/>
    <w:rsid w:val="008D18C9"/>
    <w:rsid w:val="00A45188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F94A"/>
  <w15:chartTrackingRefBased/>
  <w15:docId w15:val="{6A1C36F8-0827-4A6B-867C-67C07F4A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D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8D18C9"/>
  </w:style>
  <w:style w:type="character" w:customStyle="1" w:styleId="eop">
    <w:name w:val="eop"/>
    <w:basedOn w:val="Fuentedeprrafopredeter"/>
    <w:rsid w:val="008D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Jamauca Fajardo</dc:creator>
  <cp:keywords/>
  <dc:description/>
  <cp:lastModifiedBy>Mario Estrada</cp:lastModifiedBy>
  <cp:revision>4</cp:revision>
  <dcterms:created xsi:type="dcterms:W3CDTF">2023-09-14T22:53:00Z</dcterms:created>
  <dcterms:modified xsi:type="dcterms:W3CDTF">2023-09-15T02:10:00Z</dcterms:modified>
</cp:coreProperties>
</file>