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A410" w14:textId="5524A182" w:rsidR="001E0B81" w:rsidRDefault="00C820A9">
      <w:r>
        <w:t>Diagrama E/R y de tablas:</w:t>
      </w:r>
    </w:p>
    <w:p w14:paraId="45DBF0B1" w14:textId="0B0FAB1C" w:rsidR="00C820A9" w:rsidRDefault="00D93EDC">
      <w:r>
        <w:rPr>
          <w:noProof/>
        </w:rPr>
        <w:drawing>
          <wp:inline distT="0" distB="0" distL="0" distR="0" wp14:anchorId="481A1864" wp14:editId="15F5A034">
            <wp:extent cx="5396865" cy="441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AC71" w14:textId="28329D26" w:rsidR="00C820A9" w:rsidRDefault="00C820A9">
      <w:r>
        <w:t>Explicación:</w:t>
      </w:r>
    </w:p>
    <w:p w14:paraId="4A38ABDF" w14:textId="784BF35C" w:rsidR="00C820A9" w:rsidRDefault="00C820A9">
      <w:r>
        <w:t>Para la realización del diseño de la BDD, he tenido en cuenta el proceso real por el que pasa todo hijo de vecino cuando lleva a su mascota al veterinario.</w:t>
      </w:r>
    </w:p>
    <w:p w14:paraId="5D6E4558" w14:textId="75736E42" w:rsidR="00C820A9" w:rsidRDefault="00C820A9" w:rsidP="00C820A9">
      <w:r>
        <w:t>En primer lugar, el Cliente lleva a su mascota a la consulta, Esta sucede en un momento concreto, por lo que sucede en un día y una hora, y, además, tiene un precio; la mascota del cliente recibe un tratamiento que es recomendado por el veterinario que atendió la consulta, este tratamiento consta de una medicación y una duración concretas, lo cual, tiene un coste, además, sucede por una causa (enfermedad o dolencia) concretas</w:t>
      </w:r>
    </w:p>
    <w:p w14:paraId="63DC000A" w14:textId="67FB75B3" w:rsidR="00C820A9" w:rsidRDefault="00C820A9" w:rsidP="00C820A9">
      <w:r>
        <w:t>Por otro lado, los clientes mantienen a sus mascotas, las cuales tienen unas características y una identificación (chip); a su vez, las mascotas no son eternas y probablemente no siempre vivió con esta, por lo que, la relación mascota/cliente debe tener un inicio y un fin</w:t>
      </w:r>
      <w:r w:rsidR="00963305">
        <w:t>, por otro lado, son las mascotas las que reciben el tratamiento a través de la consulta.</w:t>
      </w:r>
    </w:p>
    <w:p w14:paraId="34DF40AD" w14:textId="531D6302" w:rsidR="00963305" w:rsidRDefault="00963305" w:rsidP="00C820A9">
      <w:r>
        <w:t>También hay que tener en cuenta que necesitamos saber la identidad de los clientes para poder cobrar, por lo que también almacenaremos los da</w:t>
      </w:r>
      <w:r w:rsidR="00340C6F">
        <w:t>t</w:t>
      </w:r>
      <w:r>
        <w:t>os del mismo tales como, su identificación, un método de contacto y el domicilio.</w:t>
      </w:r>
    </w:p>
    <w:p w14:paraId="3C340E95" w14:textId="77777777" w:rsidR="00963305" w:rsidRDefault="00963305" w:rsidP="00C820A9"/>
    <w:p w14:paraId="49861B2B" w14:textId="77777777" w:rsidR="00963305" w:rsidRDefault="00963305" w:rsidP="00C820A9"/>
    <w:p w14:paraId="2C72F6A6" w14:textId="38CD11C5" w:rsidR="00963305" w:rsidRDefault="00963305" w:rsidP="00C820A9">
      <w:r>
        <w:t>Esquema de tabla:</w:t>
      </w:r>
    </w:p>
    <w:p w14:paraId="2E2F818B" w14:textId="40DCDDEB" w:rsidR="00963305" w:rsidRDefault="00963305" w:rsidP="00C820A9">
      <w:r>
        <w:lastRenderedPageBreak/>
        <w:t xml:space="preserve">Tabla </w:t>
      </w:r>
      <w:r w:rsidR="00364BBA">
        <w:t>‘</w:t>
      </w:r>
      <w:r>
        <w:t>Clientes</w:t>
      </w:r>
      <w:r w:rsidR="00364BBA">
        <w:t>’</w:t>
      </w:r>
      <w:r>
        <w:t>:</w:t>
      </w:r>
    </w:p>
    <w:p w14:paraId="50E24436" w14:textId="1B6EE509" w:rsidR="00D4061D" w:rsidRDefault="00963305" w:rsidP="00441C07">
      <w:pPr>
        <w:pStyle w:val="Prrafodelista"/>
        <w:numPr>
          <w:ilvl w:val="0"/>
          <w:numId w:val="1"/>
        </w:numPr>
      </w:pPr>
      <w:r>
        <w:t xml:space="preserve">IDCLI: identificador interno del cliente, este será clave primaria, por lo que lo </w:t>
      </w:r>
      <w:r w:rsidR="001926CB">
        <w:t xml:space="preserve">almacenaremos </w:t>
      </w:r>
      <w:r>
        <w:t xml:space="preserve">numérico y </w:t>
      </w:r>
      <w:r w:rsidR="00441C07">
        <w:t>auto incremental; tendrá relación con cardinalidad 1 – N con el campo ‘IDCLI’ de la tabla ‘consulta’ y el campo ‘IDCLI’ de la tabla ‘</w:t>
      </w:r>
      <w:r w:rsidR="00364BBA">
        <w:t>mantener’</w:t>
      </w:r>
    </w:p>
    <w:p w14:paraId="61B1FC79" w14:textId="4CA9B1F8" w:rsidR="00441C07" w:rsidRDefault="00441C07" w:rsidP="00441C07">
      <w:pPr>
        <w:pStyle w:val="Prrafodelista"/>
        <w:numPr>
          <w:ilvl w:val="0"/>
          <w:numId w:val="1"/>
        </w:numPr>
      </w:pPr>
      <w:r>
        <w:t xml:space="preserve">DNI: corresponde con el Documento Nacional de Identidad del cliente; lo </w:t>
      </w:r>
      <w:r w:rsidR="001926CB">
        <w:t xml:space="preserve">almacenaremos </w:t>
      </w:r>
      <w:r>
        <w:t>como texto</w:t>
      </w:r>
    </w:p>
    <w:p w14:paraId="09777A2F" w14:textId="6EEAC730" w:rsidR="00441C07" w:rsidRDefault="00441C07" w:rsidP="00441C07">
      <w:pPr>
        <w:pStyle w:val="Prrafodelista"/>
        <w:numPr>
          <w:ilvl w:val="0"/>
          <w:numId w:val="1"/>
        </w:numPr>
      </w:pPr>
      <w:r>
        <w:t xml:space="preserve">NOM: Nombre del Cliente; lo </w:t>
      </w:r>
      <w:r w:rsidR="001926CB">
        <w:t xml:space="preserve">almacenaremos </w:t>
      </w:r>
      <w:r>
        <w:t>como texto</w:t>
      </w:r>
    </w:p>
    <w:p w14:paraId="5BA66B21" w14:textId="504567E6" w:rsidR="00441C07" w:rsidRDefault="00441C07" w:rsidP="00441C07">
      <w:pPr>
        <w:pStyle w:val="Prrafodelista"/>
        <w:numPr>
          <w:ilvl w:val="0"/>
          <w:numId w:val="1"/>
        </w:numPr>
      </w:pPr>
      <w:r>
        <w:t xml:space="preserve">APELL: Apellidos del cliente; lo </w:t>
      </w:r>
      <w:r w:rsidR="001926CB">
        <w:t xml:space="preserve">almacenaremos </w:t>
      </w:r>
      <w:r>
        <w:t>como texto</w:t>
      </w:r>
    </w:p>
    <w:p w14:paraId="68A5D7D8" w14:textId="20BDFF21" w:rsidR="00441C07" w:rsidRDefault="00441C07" w:rsidP="00441C07">
      <w:pPr>
        <w:pStyle w:val="Prrafodelista"/>
        <w:numPr>
          <w:ilvl w:val="0"/>
          <w:numId w:val="1"/>
        </w:numPr>
      </w:pPr>
      <w:r>
        <w:t xml:space="preserve">TEL: Teléfono del cliente; lo </w:t>
      </w:r>
      <w:r w:rsidR="001926CB">
        <w:t xml:space="preserve">almacenaremos </w:t>
      </w:r>
      <w:r>
        <w:t>como texto</w:t>
      </w:r>
    </w:p>
    <w:p w14:paraId="50C64E97" w14:textId="4CA655AF" w:rsidR="00441C07" w:rsidRDefault="00441C07" w:rsidP="00441C07">
      <w:pPr>
        <w:pStyle w:val="Prrafodelista"/>
        <w:numPr>
          <w:ilvl w:val="0"/>
          <w:numId w:val="1"/>
        </w:numPr>
      </w:pPr>
      <w:r>
        <w:t xml:space="preserve">EMAIL: Correo electrónico del cliente; lo </w:t>
      </w:r>
      <w:r w:rsidR="001926CB">
        <w:t xml:space="preserve">almacenaremos </w:t>
      </w:r>
      <w:r>
        <w:t>como texto</w:t>
      </w:r>
    </w:p>
    <w:p w14:paraId="588B7ADC" w14:textId="2BB6B577" w:rsidR="00441C07" w:rsidRDefault="00441C07" w:rsidP="00441C07">
      <w:pPr>
        <w:pStyle w:val="Prrafodelista"/>
        <w:numPr>
          <w:ilvl w:val="0"/>
          <w:numId w:val="1"/>
        </w:numPr>
      </w:pPr>
      <w:r>
        <w:t xml:space="preserve">VIA: tipo de Vía donde se sitúa el domicilio del cliente; lo </w:t>
      </w:r>
      <w:r w:rsidR="001926CB">
        <w:t xml:space="preserve">almacenaremos </w:t>
      </w:r>
      <w:r>
        <w:t>como texto y podrá componerse de una lista de valores predefinidos</w:t>
      </w:r>
    </w:p>
    <w:p w14:paraId="32FE5EAA" w14:textId="42BA65EE" w:rsidR="00441C07" w:rsidRDefault="00441C07" w:rsidP="00441C07">
      <w:pPr>
        <w:pStyle w:val="Prrafodelista"/>
        <w:numPr>
          <w:ilvl w:val="0"/>
          <w:numId w:val="1"/>
        </w:numPr>
      </w:pPr>
      <w:r>
        <w:t xml:space="preserve">NOV: Nombre de la vía donde se sitúa el domicilio del cliente; lo </w:t>
      </w:r>
      <w:r w:rsidR="001926CB">
        <w:t xml:space="preserve">almacenaremos </w:t>
      </w:r>
      <w:r>
        <w:t>como texto</w:t>
      </w:r>
    </w:p>
    <w:p w14:paraId="73E17DDF" w14:textId="6142678D" w:rsidR="00441C07" w:rsidRDefault="00441C07" w:rsidP="00441C07">
      <w:pPr>
        <w:pStyle w:val="Prrafodelista"/>
        <w:numPr>
          <w:ilvl w:val="0"/>
          <w:numId w:val="1"/>
        </w:numPr>
      </w:pPr>
      <w:r>
        <w:t>NUMD: N</w:t>
      </w:r>
      <w:r w:rsidR="007B68A4">
        <w:t>ú</w:t>
      </w:r>
      <w:r>
        <w:t xml:space="preserve">mero/portal/piso/escalera/puerta del domicilio del cliente; lo </w:t>
      </w:r>
      <w:r w:rsidR="001926CB">
        <w:t xml:space="preserve">almacenaremos </w:t>
      </w:r>
      <w:r>
        <w:t>como texto</w:t>
      </w:r>
    </w:p>
    <w:p w14:paraId="67DC6C19" w14:textId="76F0E9CD" w:rsidR="00441C07" w:rsidRDefault="00441C07" w:rsidP="00441C07">
      <w:r>
        <w:t xml:space="preserve">Tabla </w:t>
      </w:r>
      <w:r w:rsidR="00364BBA">
        <w:t>‘T</w:t>
      </w:r>
      <w:r>
        <w:t>ratamiento</w:t>
      </w:r>
      <w:r w:rsidR="00364BBA">
        <w:t>’</w:t>
      </w:r>
      <w:r>
        <w:t>:</w:t>
      </w:r>
    </w:p>
    <w:p w14:paraId="76975B30" w14:textId="0199E2D6" w:rsidR="00441C07" w:rsidRDefault="00441C07" w:rsidP="00441C07">
      <w:pPr>
        <w:pStyle w:val="Prrafodelista"/>
        <w:numPr>
          <w:ilvl w:val="0"/>
          <w:numId w:val="1"/>
        </w:numPr>
      </w:pPr>
      <w:r>
        <w:t xml:space="preserve">IDTRAT: Identificador interno del tratamiento, este será clave primaria, por lo que lo </w:t>
      </w:r>
      <w:r w:rsidR="001926CB">
        <w:t xml:space="preserve">almacenaremos </w:t>
      </w:r>
      <w:r>
        <w:t>numérico y auto incremental; tendrá relación con cardinalidad 1 – N con el campo ‘IDTRAT’ de la tabla ‘consulta’</w:t>
      </w:r>
    </w:p>
    <w:p w14:paraId="501C0CAD" w14:textId="1857DAA5" w:rsidR="00364BBA" w:rsidRDefault="00441C07" w:rsidP="00364BBA">
      <w:pPr>
        <w:pStyle w:val="Prrafodelista"/>
        <w:numPr>
          <w:ilvl w:val="0"/>
          <w:numId w:val="1"/>
        </w:numPr>
      </w:pPr>
      <w:r>
        <w:t xml:space="preserve">ENF: Padecimiento/enfermedad </w:t>
      </w:r>
      <w:r w:rsidR="00364BBA">
        <w:t xml:space="preserve">del animal descubierto en la consulta; lo </w:t>
      </w:r>
      <w:r w:rsidR="001926CB">
        <w:t xml:space="preserve">almacenaremos </w:t>
      </w:r>
      <w:r w:rsidR="00364BBA">
        <w:t>como texto</w:t>
      </w:r>
    </w:p>
    <w:p w14:paraId="79F7BB70" w14:textId="26101F20" w:rsidR="00364BBA" w:rsidRDefault="00364BBA" w:rsidP="00364BBA">
      <w:pPr>
        <w:pStyle w:val="Prrafodelista"/>
        <w:numPr>
          <w:ilvl w:val="0"/>
          <w:numId w:val="1"/>
        </w:numPr>
      </w:pPr>
      <w:r>
        <w:t xml:space="preserve">MED: Medicación recetada por el veterinario durante la consulta para iniciar/continuar el tratamiento; lo </w:t>
      </w:r>
      <w:r w:rsidR="001926CB">
        <w:t xml:space="preserve">almacenaremos </w:t>
      </w:r>
      <w:r>
        <w:t>como texto</w:t>
      </w:r>
    </w:p>
    <w:p w14:paraId="3965FC13" w14:textId="76C24F3B" w:rsidR="00441C07" w:rsidRDefault="00364BBA" w:rsidP="00441C07">
      <w:pPr>
        <w:pStyle w:val="Prrafodelista"/>
        <w:numPr>
          <w:ilvl w:val="0"/>
          <w:numId w:val="1"/>
        </w:numPr>
      </w:pPr>
      <w:r>
        <w:t xml:space="preserve">FINI: Fecha de inicio del tratamiento; lo </w:t>
      </w:r>
      <w:r w:rsidR="001926CB">
        <w:t xml:space="preserve">almacenaremos </w:t>
      </w:r>
      <w:r>
        <w:t>como Fecha</w:t>
      </w:r>
    </w:p>
    <w:p w14:paraId="6686CC2E" w14:textId="52FB6B4F" w:rsidR="00364BBA" w:rsidRDefault="00364BBA" w:rsidP="00364BBA">
      <w:pPr>
        <w:pStyle w:val="Prrafodelista"/>
        <w:numPr>
          <w:ilvl w:val="0"/>
          <w:numId w:val="1"/>
        </w:numPr>
      </w:pPr>
      <w:r>
        <w:t xml:space="preserve">FESTFIN: Fecha estimada de fin del tratamiento; lo </w:t>
      </w:r>
      <w:r w:rsidR="001926CB">
        <w:t xml:space="preserve">almacenaremos </w:t>
      </w:r>
      <w:r>
        <w:t>como Fecha</w:t>
      </w:r>
    </w:p>
    <w:p w14:paraId="374B06F6" w14:textId="3643A274" w:rsidR="00364BBA" w:rsidRDefault="00364BBA" w:rsidP="00364BBA">
      <w:pPr>
        <w:pStyle w:val="Prrafodelista"/>
        <w:numPr>
          <w:ilvl w:val="0"/>
          <w:numId w:val="1"/>
        </w:numPr>
      </w:pPr>
      <w:r>
        <w:t xml:space="preserve">FFIN: Fecha de finalización del tratamiento; lo </w:t>
      </w:r>
      <w:r w:rsidR="001926CB">
        <w:t xml:space="preserve">almacenaremos </w:t>
      </w:r>
      <w:r>
        <w:t>como Fecha</w:t>
      </w:r>
    </w:p>
    <w:p w14:paraId="14B0949D" w14:textId="598FF0C2" w:rsidR="00364BBA" w:rsidRPr="00364BBA" w:rsidRDefault="00364BBA" w:rsidP="00441C07">
      <w:pPr>
        <w:pStyle w:val="Prrafodelista"/>
        <w:numPr>
          <w:ilvl w:val="0"/>
          <w:numId w:val="1"/>
        </w:numPr>
      </w:pPr>
      <w:r>
        <w:t xml:space="preserve">COST: Coste en </w:t>
      </w:r>
      <w:r>
        <w:rPr>
          <w:sz w:val="20"/>
          <w:szCs w:val="20"/>
        </w:rPr>
        <w:t xml:space="preserve">€ del tratamiento; lo </w:t>
      </w:r>
      <w:r w:rsidR="001926CB">
        <w:t xml:space="preserve">almacenaremos </w:t>
      </w:r>
      <w:r>
        <w:rPr>
          <w:sz w:val="20"/>
          <w:szCs w:val="20"/>
        </w:rPr>
        <w:t>como Número</w:t>
      </w:r>
    </w:p>
    <w:p w14:paraId="04536FE5" w14:textId="23270DD1" w:rsidR="00364BBA" w:rsidRDefault="00364BBA" w:rsidP="00441C07">
      <w:pPr>
        <w:pStyle w:val="Prrafodelista"/>
        <w:numPr>
          <w:ilvl w:val="0"/>
          <w:numId w:val="1"/>
        </w:numPr>
      </w:pPr>
      <w:r>
        <w:t xml:space="preserve">REV: Campo diseñado para indicar si el tratamiento requiere de revisiones continuas o no; lo </w:t>
      </w:r>
      <w:r w:rsidR="001926CB">
        <w:t xml:space="preserve">almacenaremos </w:t>
      </w:r>
      <w:r>
        <w:t>como Booleano</w:t>
      </w:r>
    </w:p>
    <w:p w14:paraId="2C49C6F2" w14:textId="6D1035D5" w:rsidR="00D93EDC" w:rsidRDefault="00D93EDC" w:rsidP="00441C07">
      <w:pPr>
        <w:pStyle w:val="Prrafodelista"/>
        <w:numPr>
          <w:ilvl w:val="0"/>
          <w:numId w:val="1"/>
        </w:numPr>
      </w:pPr>
      <w:r>
        <w:t>COM: Comentarios del veterinario sobre el tratamiento; lo almacenaremos como texto largo (LongText)</w:t>
      </w:r>
    </w:p>
    <w:p w14:paraId="2DB7A384" w14:textId="743A557D" w:rsidR="00364BBA" w:rsidRDefault="00364BBA" w:rsidP="00364BBA">
      <w:r>
        <w:t>Tabla ‘Mascotas’:</w:t>
      </w:r>
    </w:p>
    <w:p w14:paraId="7CEE836F" w14:textId="53AB613A" w:rsidR="00364BBA" w:rsidRDefault="00364BBA" w:rsidP="00364BBA">
      <w:pPr>
        <w:pStyle w:val="Prrafodelista"/>
        <w:numPr>
          <w:ilvl w:val="0"/>
          <w:numId w:val="1"/>
        </w:numPr>
      </w:pPr>
      <w:r>
        <w:t>IDMASC: Identificador interno de la mascota</w:t>
      </w:r>
      <w:r w:rsidR="001926CB">
        <w:t>, este será clave primaria, por lo que lo almacenaremos como numérico y auto incremental</w:t>
      </w:r>
      <w:r>
        <w:t>, tendrá relación con cardinalidad 1 – N con el campo ‘IDMASC’ de la tabla ‘consulta’ y el campo ‘IDMASC’ de la tabla ‘mantener’</w:t>
      </w:r>
    </w:p>
    <w:p w14:paraId="0E470C0A" w14:textId="7352591E" w:rsidR="00364BBA" w:rsidRDefault="00364BBA" w:rsidP="00364BBA">
      <w:pPr>
        <w:pStyle w:val="Prrafodelista"/>
        <w:numPr>
          <w:ilvl w:val="0"/>
          <w:numId w:val="1"/>
        </w:numPr>
      </w:pPr>
      <w:r>
        <w:t xml:space="preserve">NOM: Nombre de la mascota; lo </w:t>
      </w:r>
      <w:r w:rsidR="001926CB">
        <w:t xml:space="preserve">almacenaremos </w:t>
      </w:r>
      <w:r>
        <w:t>como texto</w:t>
      </w:r>
    </w:p>
    <w:p w14:paraId="5228697C" w14:textId="458C133F" w:rsidR="00364BBA" w:rsidRDefault="00364BBA" w:rsidP="00364BBA">
      <w:pPr>
        <w:pStyle w:val="Prrafodelista"/>
        <w:numPr>
          <w:ilvl w:val="0"/>
          <w:numId w:val="1"/>
        </w:numPr>
      </w:pPr>
      <w:r>
        <w:t xml:space="preserve">CHIP: </w:t>
      </w:r>
      <w:r w:rsidR="00340C6F">
        <w:t>Código legal identificativo del animal, normalmente se encuentra dentro del chip (siempre y cuando esté posea dicho chip), si no posee de dicho código, se dejará relleno con ‘null’</w:t>
      </w:r>
      <w:r w:rsidR="001926CB">
        <w:t>; lo almacenaremos como texto</w:t>
      </w:r>
    </w:p>
    <w:p w14:paraId="3696F43E" w14:textId="741CD448" w:rsidR="00340C6F" w:rsidRDefault="00340C6F" w:rsidP="00364BBA">
      <w:pPr>
        <w:pStyle w:val="Prrafodelista"/>
        <w:numPr>
          <w:ilvl w:val="0"/>
          <w:numId w:val="1"/>
        </w:numPr>
      </w:pPr>
      <w:r>
        <w:t xml:space="preserve">ANI: Tipo de Animal; lo </w:t>
      </w:r>
      <w:r w:rsidR="001926CB">
        <w:t xml:space="preserve">almacenaremos </w:t>
      </w:r>
      <w:r>
        <w:t>como texto</w:t>
      </w:r>
    </w:p>
    <w:p w14:paraId="1572B355" w14:textId="1840A400" w:rsidR="00340C6F" w:rsidRDefault="00340C6F" w:rsidP="00364BBA">
      <w:pPr>
        <w:pStyle w:val="Prrafodelista"/>
        <w:numPr>
          <w:ilvl w:val="0"/>
          <w:numId w:val="1"/>
        </w:numPr>
      </w:pPr>
      <w:r>
        <w:t xml:space="preserve">RAZ: raza del animal; lo </w:t>
      </w:r>
      <w:r w:rsidR="001926CB">
        <w:t xml:space="preserve">almacenaremos </w:t>
      </w:r>
      <w:r>
        <w:t>como texto</w:t>
      </w:r>
    </w:p>
    <w:p w14:paraId="0579ABB1" w14:textId="70B889C6" w:rsidR="00340C6F" w:rsidRDefault="00340C6F" w:rsidP="00364BBA">
      <w:pPr>
        <w:pStyle w:val="Prrafodelista"/>
        <w:numPr>
          <w:ilvl w:val="0"/>
          <w:numId w:val="1"/>
        </w:numPr>
      </w:pPr>
      <w:r>
        <w:t xml:space="preserve">FNACI: Fecha de nacimiento; lo </w:t>
      </w:r>
      <w:r w:rsidR="001926CB">
        <w:t xml:space="preserve">almacenaremos </w:t>
      </w:r>
      <w:r>
        <w:t>como texto</w:t>
      </w:r>
    </w:p>
    <w:p w14:paraId="5A7FAF14" w14:textId="43EC708F" w:rsidR="00340C6F" w:rsidRDefault="00340C6F" w:rsidP="00364BBA">
      <w:pPr>
        <w:pStyle w:val="Prrafodelista"/>
        <w:numPr>
          <w:ilvl w:val="0"/>
          <w:numId w:val="1"/>
        </w:numPr>
      </w:pPr>
      <w:r>
        <w:lastRenderedPageBreak/>
        <w:t xml:space="preserve">PESO: Peso en Kilogramos del animal; lo </w:t>
      </w:r>
      <w:r w:rsidR="001926CB">
        <w:t xml:space="preserve">almacenaremos </w:t>
      </w:r>
      <w:r>
        <w:t>como texto</w:t>
      </w:r>
    </w:p>
    <w:p w14:paraId="0FC3E493" w14:textId="005A539C" w:rsidR="00340C6F" w:rsidRDefault="00340C6F" w:rsidP="00340C6F">
      <w:pPr>
        <w:pStyle w:val="Prrafodelista"/>
        <w:numPr>
          <w:ilvl w:val="0"/>
          <w:numId w:val="1"/>
        </w:numPr>
      </w:pPr>
      <w:r>
        <w:t xml:space="preserve">TAMA: tamaño del animal en centímetros; lo </w:t>
      </w:r>
      <w:r w:rsidR="001926CB">
        <w:t xml:space="preserve">almacenaremos </w:t>
      </w:r>
      <w:r>
        <w:t>como texto</w:t>
      </w:r>
    </w:p>
    <w:p w14:paraId="008F8DE7" w14:textId="67B0AA83" w:rsidR="001926CB" w:rsidRDefault="00340C6F" w:rsidP="00F47353">
      <w:r>
        <w:t xml:space="preserve">Tabla </w:t>
      </w:r>
      <w:r w:rsidR="001926CB">
        <w:t>‘Mantener’:</w:t>
      </w:r>
    </w:p>
    <w:p w14:paraId="7D5E0533" w14:textId="77644E25" w:rsidR="001926CB" w:rsidRDefault="00F47353" w:rsidP="001926CB">
      <w:pPr>
        <w:pStyle w:val="Prrafodelista"/>
        <w:numPr>
          <w:ilvl w:val="0"/>
          <w:numId w:val="1"/>
        </w:numPr>
      </w:pPr>
      <w:r>
        <w:t>IDCLI: identificador interno del cliente almacenado como clave primaria en la tabla ‘Clientes’ y con el nombre ‘IDCLI’; tendrá relación con cardinalidad N – 1 con la misma</w:t>
      </w:r>
    </w:p>
    <w:p w14:paraId="656E0A99" w14:textId="77777777" w:rsidR="00F47353" w:rsidRDefault="00F47353" w:rsidP="00F47353">
      <w:pPr>
        <w:pStyle w:val="Prrafodelista"/>
        <w:numPr>
          <w:ilvl w:val="0"/>
          <w:numId w:val="1"/>
        </w:numPr>
      </w:pPr>
      <w:r>
        <w:t>IDMASC: identificador interno de la mascota almacenado como clave primaria en la tabla ‘Mascotas’ y con el nombre ‘IDMASC’; tendrá relación con cardinalidad N – 1 con la misma</w:t>
      </w:r>
    </w:p>
    <w:p w14:paraId="5E16E1DE" w14:textId="60F58F41" w:rsidR="00F47353" w:rsidRDefault="00F47353" w:rsidP="00F47353">
      <w:pPr>
        <w:pStyle w:val="Prrafodelista"/>
        <w:numPr>
          <w:ilvl w:val="0"/>
          <w:numId w:val="1"/>
        </w:numPr>
      </w:pPr>
      <w:r>
        <w:t>FINI: Fecha de inicio de la relación Cliente/Mascota; lo almacenaremos como Fecha</w:t>
      </w:r>
    </w:p>
    <w:p w14:paraId="4785A6DA" w14:textId="317ECED6" w:rsidR="00F47353" w:rsidRDefault="00F47353" w:rsidP="00F47353">
      <w:pPr>
        <w:pStyle w:val="Prrafodelista"/>
        <w:numPr>
          <w:ilvl w:val="0"/>
          <w:numId w:val="1"/>
        </w:numPr>
      </w:pPr>
      <w:r>
        <w:t>FFIN: Fecha de fin de la relación Cliente/Mascota; lo almacenaremos como Fecha</w:t>
      </w:r>
    </w:p>
    <w:p w14:paraId="68D1BE82" w14:textId="2107BFD1" w:rsidR="00F47353" w:rsidRDefault="00F47353" w:rsidP="00F47353">
      <w:r>
        <w:t>Tabla ‘Consulta’:</w:t>
      </w:r>
    </w:p>
    <w:p w14:paraId="41568579" w14:textId="5F708CE1" w:rsidR="00F47353" w:rsidRDefault="00F47353" w:rsidP="00F47353">
      <w:pPr>
        <w:pStyle w:val="Prrafodelista"/>
        <w:numPr>
          <w:ilvl w:val="0"/>
          <w:numId w:val="1"/>
        </w:numPr>
      </w:pPr>
      <w:r>
        <w:t>IDCLI: identificador interno del cliente almacenado como clave primaria en la tabla ‘Clientes’ y con el nombre ‘IDCLI’; tendrá relación con cardinalidad N – 1 con la misma</w:t>
      </w:r>
    </w:p>
    <w:p w14:paraId="7BD97464" w14:textId="386AEB8E" w:rsidR="00F47353" w:rsidRDefault="00F47353" w:rsidP="00F47353">
      <w:pPr>
        <w:pStyle w:val="Prrafodelista"/>
        <w:numPr>
          <w:ilvl w:val="0"/>
          <w:numId w:val="1"/>
        </w:numPr>
      </w:pPr>
      <w:r>
        <w:t>IDTRAT: identificador interno del tratamiento almacenado como clave primaria en la tabla ‘Tratamiento’ y con el nombre ‘IDTRAT’; tendrá relación con cardinalidad N – 1 con la misma</w:t>
      </w:r>
    </w:p>
    <w:p w14:paraId="05136C2F" w14:textId="77777777" w:rsidR="00F47353" w:rsidRDefault="00F47353" w:rsidP="00F47353">
      <w:pPr>
        <w:pStyle w:val="Prrafodelista"/>
        <w:numPr>
          <w:ilvl w:val="0"/>
          <w:numId w:val="1"/>
        </w:numPr>
      </w:pPr>
      <w:r>
        <w:t>IDMASC: identificador interno de la mascota almacenado como clave primaria en la tabla ‘Mascotas’ y con el nombre ‘IDMASC’; tendrá relación con cardinalidad N – 1 con la misma</w:t>
      </w:r>
    </w:p>
    <w:p w14:paraId="78DB76FB" w14:textId="129E29F0" w:rsidR="00F47353" w:rsidRDefault="00F47353" w:rsidP="00F47353">
      <w:pPr>
        <w:pStyle w:val="Prrafodelista"/>
        <w:numPr>
          <w:ilvl w:val="0"/>
          <w:numId w:val="1"/>
        </w:numPr>
      </w:pPr>
      <w:r>
        <w:t>VET: Nombre del veterinario que atendió; lo almacenaremos como texto</w:t>
      </w:r>
    </w:p>
    <w:p w14:paraId="487D7136" w14:textId="68331BEE" w:rsidR="00F47353" w:rsidRDefault="00F47353" w:rsidP="00F47353">
      <w:pPr>
        <w:pStyle w:val="Prrafodelista"/>
        <w:numPr>
          <w:ilvl w:val="0"/>
          <w:numId w:val="1"/>
        </w:numPr>
      </w:pPr>
      <w:r>
        <w:t xml:space="preserve">COL: Número de </w:t>
      </w:r>
      <w:r w:rsidR="00B32651">
        <w:t>c</w:t>
      </w:r>
      <w:r>
        <w:t>olegiado del veterinario que atendió; lo almacenaremos como texto</w:t>
      </w:r>
    </w:p>
    <w:p w14:paraId="74A52643" w14:textId="641C8C11" w:rsidR="00F47353" w:rsidRDefault="00F47353" w:rsidP="00F47353">
      <w:pPr>
        <w:pStyle w:val="Prrafodelista"/>
        <w:numPr>
          <w:ilvl w:val="0"/>
          <w:numId w:val="1"/>
        </w:numPr>
      </w:pPr>
      <w:r>
        <w:t xml:space="preserve">CFH: Fecha y </w:t>
      </w:r>
      <w:r w:rsidR="00B32651">
        <w:t>h</w:t>
      </w:r>
      <w:r>
        <w:t>ora de la consulta; lo almacenaremos como Fecha y Hora</w:t>
      </w:r>
      <w:r w:rsidR="00B32651">
        <w:t xml:space="preserve"> (TimeStamp)</w:t>
      </w:r>
    </w:p>
    <w:p w14:paraId="3614DC58" w14:textId="3C605D1C" w:rsidR="00F47353" w:rsidRDefault="00F47353" w:rsidP="00F47353">
      <w:pPr>
        <w:pStyle w:val="Prrafodelista"/>
        <w:numPr>
          <w:ilvl w:val="0"/>
          <w:numId w:val="1"/>
        </w:numPr>
      </w:pPr>
      <w:r>
        <w:t xml:space="preserve">PREC: Precio de la consulta; lo almacenaremos como </w:t>
      </w:r>
      <w:r w:rsidR="00B32651">
        <w:t>numérico</w:t>
      </w:r>
    </w:p>
    <w:sectPr w:rsidR="00F4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C4D"/>
    <w:multiLevelType w:val="hybridMultilevel"/>
    <w:tmpl w:val="84CE717E"/>
    <w:lvl w:ilvl="0" w:tplc="69066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C4D"/>
    <w:rsid w:val="001926CB"/>
    <w:rsid w:val="001E0B81"/>
    <w:rsid w:val="00340C6F"/>
    <w:rsid w:val="00364BBA"/>
    <w:rsid w:val="00441C07"/>
    <w:rsid w:val="007B68A4"/>
    <w:rsid w:val="00963305"/>
    <w:rsid w:val="00B32651"/>
    <w:rsid w:val="00B84C4D"/>
    <w:rsid w:val="00C820A9"/>
    <w:rsid w:val="00D4061D"/>
    <w:rsid w:val="00D93EDC"/>
    <w:rsid w:val="00F4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16FE"/>
  <w15:chartTrackingRefBased/>
  <w15:docId w15:val="{D0B08503-E956-4C60-A4CB-DF6DF41E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Gabriel Núñez Alcázar de Velasco</dc:creator>
  <cp:keywords/>
  <dc:description/>
  <cp:lastModifiedBy>Mario Gabriel Núñez Alcázar de Velasco</cp:lastModifiedBy>
  <cp:revision>7</cp:revision>
  <dcterms:created xsi:type="dcterms:W3CDTF">2021-11-10T06:18:00Z</dcterms:created>
  <dcterms:modified xsi:type="dcterms:W3CDTF">2021-11-10T22:36:00Z</dcterms:modified>
</cp:coreProperties>
</file>