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B8A" w:rsidRPr="005E4B8A" w:rsidRDefault="005E4B8A" w:rsidP="005E4B8A">
      <w:pPr>
        <w:rPr>
          <w:rFonts w:cstheme="minorHAnsi"/>
          <w:i/>
          <w:sz w:val="24"/>
        </w:rPr>
      </w:pPr>
      <w:r w:rsidRPr="005E4B8A">
        <w:rPr>
          <w:rFonts w:cstheme="minorHAnsi"/>
          <w:i/>
          <w:sz w:val="24"/>
        </w:rPr>
        <w:t>Para la tarea se les pide:</w:t>
      </w:r>
    </w:p>
    <w:p w:rsidR="00967C89" w:rsidRDefault="005E4B8A" w:rsidP="007C156E">
      <w:pPr>
        <w:pStyle w:val="Prrafodelista"/>
        <w:numPr>
          <w:ilvl w:val="0"/>
          <w:numId w:val="1"/>
        </w:numPr>
        <w:jc w:val="both"/>
        <w:rPr>
          <w:sz w:val="24"/>
        </w:rPr>
      </w:pPr>
      <w:r w:rsidRPr="005E4B8A">
        <w:rPr>
          <w:sz w:val="24"/>
        </w:rPr>
        <w:t>Indicar qué problemas detecta en la base de datos y tome medidas para corregirlos.</w:t>
      </w:r>
      <w:r w:rsidR="00967C89">
        <w:rPr>
          <w:sz w:val="24"/>
        </w:rPr>
        <w:t xml:space="preserve"> </w:t>
      </w:r>
      <w:r w:rsidRPr="00967C89">
        <w:rPr>
          <w:sz w:val="24"/>
        </w:rPr>
        <w:t>Debe indicar el procedimiento que siguió para resolverlos de forma clara y precisa</w:t>
      </w:r>
    </w:p>
    <w:p w:rsidR="00967C89" w:rsidRDefault="00967C89" w:rsidP="00967C89">
      <w:pPr>
        <w:pStyle w:val="Prrafodelista"/>
        <w:ind w:left="360"/>
        <w:jc w:val="both"/>
        <w:rPr>
          <w:sz w:val="24"/>
        </w:rPr>
      </w:pPr>
    </w:p>
    <w:p w:rsidR="007C156E" w:rsidRDefault="00967C89" w:rsidP="00967C89">
      <w:pPr>
        <w:pStyle w:val="Prrafodelista"/>
        <w:ind w:left="0"/>
        <w:jc w:val="both"/>
        <w:rPr>
          <w:sz w:val="24"/>
        </w:rPr>
      </w:pPr>
      <w:r w:rsidRPr="00967C89">
        <w:rPr>
          <w:b/>
          <w:i/>
          <w:sz w:val="24"/>
        </w:rPr>
        <w:t xml:space="preserve">Respuesta: </w:t>
      </w:r>
      <w:r w:rsidR="000F2AC0">
        <w:rPr>
          <w:sz w:val="24"/>
        </w:rPr>
        <w:t xml:space="preserve">Se encontraron valores faltantes en 6 </w:t>
      </w:r>
      <w:r w:rsidR="00CE4A76">
        <w:rPr>
          <w:sz w:val="24"/>
        </w:rPr>
        <w:t>variables</w:t>
      </w:r>
      <w:r w:rsidR="002B3B65">
        <w:rPr>
          <w:sz w:val="24"/>
        </w:rPr>
        <w:t>:</w:t>
      </w:r>
    </w:p>
    <w:p w:rsidR="002B3B65" w:rsidRDefault="002B3B65" w:rsidP="00967C89">
      <w:pPr>
        <w:pStyle w:val="Prrafodelista"/>
        <w:ind w:left="0"/>
        <w:jc w:val="both"/>
        <w:rPr>
          <w:sz w:val="24"/>
        </w:rPr>
      </w:pPr>
    </w:p>
    <w:tbl>
      <w:tblPr>
        <w:tblStyle w:val="Cuadrculadetablaclara"/>
        <w:tblW w:w="0" w:type="auto"/>
        <w:jc w:val="center"/>
        <w:tblLook w:val="04A0" w:firstRow="1" w:lastRow="0" w:firstColumn="1" w:lastColumn="0" w:noHBand="0" w:noVBand="1"/>
      </w:tblPr>
      <w:tblGrid>
        <w:gridCol w:w="1838"/>
        <w:gridCol w:w="1276"/>
      </w:tblGrid>
      <w:tr w:rsidR="002B3B65" w:rsidTr="00FA2415">
        <w:trPr>
          <w:jc w:val="center"/>
        </w:trPr>
        <w:tc>
          <w:tcPr>
            <w:tcW w:w="1838" w:type="dxa"/>
            <w:shd w:val="clear" w:color="auto" w:fill="FBE4D5" w:themeFill="accent2" w:themeFillTint="33"/>
          </w:tcPr>
          <w:p w:rsidR="002B3B65" w:rsidRPr="00E54988" w:rsidRDefault="00CE4A76" w:rsidP="00E60658">
            <w:pPr>
              <w:pStyle w:val="Prrafodelista"/>
              <w:ind w:left="0"/>
              <w:jc w:val="center"/>
              <w:rPr>
                <w:sz w:val="24"/>
              </w:rPr>
            </w:pPr>
            <w:r w:rsidRPr="00E54988">
              <w:rPr>
                <w:sz w:val="24"/>
              </w:rPr>
              <w:t>Variables</w:t>
            </w:r>
          </w:p>
        </w:tc>
        <w:tc>
          <w:tcPr>
            <w:tcW w:w="1276" w:type="dxa"/>
            <w:shd w:val="clear" w:color="auto" w:fill="FBE4D5" w:themeFill="accent2" w:themeFillTint="33"/>
          </w:tcPr>
          <w:p w:rsidR="002B3B65" w:rsidRPr="00E54988" w:rsidRDefault="00E60658" w:rsidP="00E60658">
            <w:pPr>
              <w:pStyle w:val="Prrafodelista"/>
              <w:ind w:left="0"/>
              <w:jc w:val="center"/>
              <w:rPr>
                <w:sz w:val="24"/>
              </w:rPr>
            </w:pPr>
            <w:r w:rsidRPr="00E54988">
              <w:rPr>
                <w:sz w:val="24"/>
              </w:rPr>
              <w:t>NA</w:t>
            </w:r>
          </w:p>
        </w:tc>
      </w:tr>
      <w:tr w:rsidR="002B3B65" w:rsidTr="00FA2415">
        <w:trPr>
          <w:jc w:val="center"/>
        </w:trPr>
        <w:tc>
          <w:tcPr>
            <w:tcW w:w="1838" w:type="dxa"/>
          </w:tcPr>
          <w:p w:rsidR="002B3B65" w:rsidRPr="00FA2415" w:rsidRDefault="00AA63AF" w:rsidP="00967C89">
            <w:pPr>
              <w:pStyle w:val="Prrafodelista"/>
              <w:ind w:left="0"/>
              <w:jc w:val="both"/>
            </w:pPr>
            <w:r w:rsidRPr="00FA2415">
              <w:t>GENERO</w:t>
            </w:r>
          </w:p>
        </w:tc>
        <w:tc>
          <w:tcPr>
            <w:tcW w:w="1276" w:type="dxa"/>
          </w:tcPr>
          <w:p w:rsidR="002B3B65" w:rsidRPr="00FA2415" w:rsidRDefault="00FA2415" w:rsidP="00FA2415">
            <w:pPr>
              <w:pStyle w:val="Prrafodelista"/>
              <w:ind w:left="0"/>
              <w:jc w:val="center"/>
            </w:pPr>
            <w:r w:rsidRPr="00FA2415">
              <w:t>11</w:t>
            </w:r>
          </w:p>
        </w:tc>
      </w:tr>
      <w:tr w:rsidR="002B3B65" w:rsidTr="00FA2415">
        <w:trPr>
          <w:jc w:val="center"/>
        </w:trPr>
        <w:tc>
          <w:tcPr>
            <w:tcW w:w="1838" w:type="dxa"/>
          </w:tcPr>
          <w:p w:rsidR="002B3B65" w:rsidRPr="00FA2415" w:rsidRDefault="00AA63AF" w:rsidP="00967C89">
            <w:pPr>
              <w:pStyle w:val="Prrafodelista"/>
              <w:ind w:left="0"/>
              <w:jc w:val="both"/>
            </w:pPr>
            <w:r w:rsidRPr="00FA2415">
              <w:t>EDAD</w:t>
            </w:r>
          </w:p>
        </w:tc>
        <w:tc>
          <w:tcPr>
            <w:tcW w:w="1276" w:type="dxa"/>
          </w:tcPr>
          <w:p w:rsidR="002B3B65" w:rsidRPr="00FA2415" w:rsidRDefault="00FA2415" w:rsidP="00FA2415">
            <w:pPr>
              <w:pStyle w:val="Prrafodelista"/>
              <w:ind w:left="0"/>
              <w:jc w:val="center"/>
            </w:pPr>
            <w:r w:rsidRPr="00FA2415">
              <w:t>2</w:t>
            </w:r>
          </w:p>
        </w:tc>
      </w:tr>
      <w:tr w:rsidR="002B3B65" w:rsidTr="00FA2415">
        <w:trPr>
          <w:jc w:val="center"/>
        </w:trPr>
        <w:tc>
          <w:tcPr>
            <w:tcW w:w="1838" w:type="dxa"/>
          </w:tcPr>
          <w:p w:rsidR="002B3B65" w:rsidRPr="00FA2415" w:rsidRDefault="00AA63AF" w:rsidP="00967C89">
            <w:pPr>
              <w:pStyle w:val="Prrafodelista"/>
              <w:ind w:left="0"/>
              <w:jc w:val="both"/>
            </w:pPr>
            <w:r w:rsidRPr="00FA2415">
              <w:t>NIV_EDUC</w:t>
            </w:r>
          </w:p>
        </w:tc>
        <w:tc>
          <w:tcPr>
            <w:tcW w:w="1276" w:type="dxa"/>
          </w:tcPr>
          <w:p w:rsidR="002B3B65" w:rsidRPr="00FA2415" w:rsidRDefault="00FA2415" w:rsidP="00FA2415">
            <w:pPr>
              <w:pStyle w:val="Prrafodelista"/>
              <w:ind w:left="0"/>
              <w:jc w:val="center"/>
            </w:pPr>
            <w:r w:rsidRPr="00FA2415">
              <w:t>11</w:t>
            </w:r>
          </w:p>
        </w:tc>
      </w:tr>
      <w:tr w:rsidR="002B3B65" w:rsidTr="00FA2415">
        <w:trPr>
          <w:jc w:val="center"/>
        </w:trPr>
        <w:tc>
          <w:tcPr>
            <w:tcW w:w="1838" w:type="dxa"/>
          </w:tcPr>
          <w:p w:rsidR="002B3B65" w:rsidRPr="00FA2415" w:rsidRDefault="00AA63AF" w:rsidP="00967C89">
            <w:pPr>
              <w:pStyle w:val="Prrafodelista"/>
              <w:ind w:left="0"/>
              <w:jc w:val="both"/>
            </w:pPr>
            <w:r w:rsidRPr="00FA2415">
              <w:t>E_CIVIL</w:t>
            </w:r>
          </w:p>
        </w:tc>
        <w:tc>
          <w:tcPr>
            <w:tcW w:w="1276" w:type="dxa"/>
          </w:tcPr>
          <w:p w:rsidR="002B3B65" w:rsidRPr="00FA2415" w:rsidRDefault="00FA2415" w:rsidP="00FA2415">
            <w:pPr>
              <w:pStyle w:val="Prrafodelista"/>
              <w:ind w:left="0"/>
              <w:jc w:val="center"/>
            </w:pPr>
            <w:r w:rsidRPr="00FA2415">
              <w:t>11</w:t>
            </w:r>
          </w:p>
        </w:tc>
      </w:tr>
      <w:tr w:rsidR="002B3B65" w:rsidTr="00FA2415">
        <w:trPr>
          <w:jc w:val="center"/>
        </w:trPr>
        <w:tc>
          <w:tcPr>
            <w:tcW w:w="1838" w:type="dxa"/>
          </w:tcPr>
          <w:p w:rsidR="002B3B65" w:rsidRPr="00FA2415" w:rsidRDefault="00AA63AF" w:rsidP="00967C89">
            <w:pPr>
              <w:pStyle w:val="Prrafodelista"/>
              <w:ind w:left="0"/>
              <w:jc w:val="both"/>
            </w:pPr>
            <w:r w:rsidRPr="00FA2415">
              <w:t>COD_COM</w:t>
            </w:r>
          </w:p>
        </w:tc>
        <w:tc>
          <w:tcPr>
            <w:tcW w:w="1276" w:type="dxa"/>
          </w:tcPr>
          <w:p w:rsidR="002B3B65" w:rsidRPr="00FA2415" w:rsidRDefault="00FA2415" w:rsidP="00FA2415">
            <w:pPr>
              <w:pStyle w:val="Prrafodelista"/>
              <w:ind w:left="0"/>
              <w:jc w:val="center"/>
            </w:pPr>
            <w:r w:rsidRPr="00FA2415">
              <w:t>3</w:t>
            </w:r>
          </w:p>
        </w:tc>
      </w:tr>
      <w:tr w:rsidR="00AA63AF" w:rsidTr="00FA2415">
        <w:trPr>
          <w:jc w:val="center"/>
        </w:trPr>
        <w:tc>
          <w:tcPr>
            <w:tcW w:w="1838" w:type="dxa"/>
          </w:tcPr>
          <w:p w:rsidR="00AA63AF" w:rsidRPr="00FA2415" w:rsidRDefault="00AA63AF" w:rsidP="00967C89">
            <w:pPr>
              <w:pStyle w:val="Prrafodelista"/>
              <w:ind w:left="0"/>
              <w:jc w:val="both"/>
            </w:pPr>
            <w:r w:rsidRPr="00FA2415">
              <w:t>CIUDAD</w:t>
            </w:r>
          </w:p>
        </w:tc>
        <w:tc>
          <w:tcPr>
            <w:tcW w:w="1276" w:type="dxa"/>
          </w:tcPr>
          <w:p w:rsidR="00AA63AF" w:rsidRPr="00FA2415" w:rsidRDefault="00FA2415" w:rsidP="00FA2415">
            <w:pPr>
              <w:pStyle w:val="Prrafodelista"/>
              <w:ind w:left="0"/>
              <w:jc w:val="center"/>
            </w:pPr>
            <w:r w:rsidRPr="00FA2415">
              <w:t>3</w:t>
            </w:r>
          </w:p>
        </w:tc>
      </w:tr>
    </w:tbl>
    <w:p w:rsidR="00E8362A" w:rsidRDefault="00E8362A" w:rsidP="00967C89">
      <w:pPr>
        <w:pStyle w:val="Prrafodelista"/>
        <w:ind w:left="0"/>
        <w:jc w:val="both"/>
        <w:rPr>
          <w:sz w:val="24"/>
        </w:rPr>
      </w:pPr>
    </w:p>
    <w:p w:rsidR="002B3B65" w:rsidRDefault="00E8362A" w:rsidP="00967C89">
      <w:pPr>
        <w:pStyle w:val="Prrafodelista"/>
        <w:ind w:left="0"/>
        <w:jc w:val="both"/>
        <w:rPr>
          <w:sz w:val="24"/>
        </w:rPr>
      </w:pPr>
      <w:r w:rsidRPr="00E8362A">
        <w:rPr>
          <w:sz w:val="24"/>
        </w:rPr>
        <w:t xml:space="preserve">Los valores faltantes son aquellos </w:t>
      </w:r>
      <w:r>
        <w:rPr>
          <w:sz w:val="24"/>
        </w:rPr>
        <w:t>campos vacíos que se encuentran en las filas correspondiente a una o varias variables.</w:t>
      </w:r>
      <w:r w:rsidR="00226AB8">
        <w:rPr>
          <w:sz w:val="24"/>
        </w:rPr>
        <w:t xml:space="preserve"> Estos campos resultan ser importantes, ya que ellos </w:t>
      </w:r>
      <w:r w:rsidR="00C51492">
        <w:rPr>
          <w:sz w:val="24"/>
        </w:rPr>
        <w:t>pueden ayudar a</w:t>
      </w:r>
      <w:r w:rsidR="00226AB8">
        <w:rPr>
          <w:sz w:val="24"/>
        </w:rPr>
        <w:t xml:space="preserve"> extraer información valiosa, por lo q</w:t>
      </w:r>
      <w:r w:rsidR="00FA6B74">
        <w:rPr>
          <w:sz w:val="24"/>
        </w:rPr>
        <w:t xml:space="preserve">ue es necesario </w:t>
      </w:r>
      <w:r w:rsidR="00FA6B74" w:rsidRPr="00FA6B74">
        <w:rPr>
          <w:b/>
          <w:sz w:val="24"/>
        </w:rPr>
        <w:t>imputar</w:t>
      </w:r>
      <w:r w:rsidR="00FA6B74">
        <w:rPr>
          <w:b/>
          <w:sz w:val="24"/>
        </w:rPr>
        <w:t xml:space="preserve"> </w:t>
      </w:r>
      <w:r w:rsidR="00A86539">
        <w:rPr>
          <w:sz w:val="24"/>
        </w:rPr>
        <w:t>esos valores mediante estimaciones.</w:t>
      </w:r>
    </w:p>
    <w:p w:rsidR="00F35D5B" w:rsidRDefault="00F35D5B" w:rsidP="00967C89">
      <w:pPr>
        <w:pStyle w:val="Prrafodelista"/>
        <w:ind w:left="0"/>
        <w:jc w:val="both"/>
        <w:rPr>
          <w:sz w:val="24"/>
        </w:rPr>
      </w:pPr>
    </w:p>
    <w:p w:rsidR="005809AF" w:rsidRDefault="005809AF" w:rsidP="00967C89">
      <w:pPr>
        <w:pStyle w:val="Prrafodelista"/>
        <w:ind w:left="0"/>
        <w:jc w:val="both"/>
        <w:rPr>
          <w:sz w:val="24"/>
        </w:rPr>
      </w:pPr>
      <w:r>
        <w:rPr>
          <w:sz w:val="24"/>
        </w:rPr>
        <w:t>En secuencia a esto, para las variables cualitativas se utilizará la Moda</w:t>
      </w:r>
      <w:r w:rsidR="00F750E5">
        <w:rPr>
          <w:sz w:val="24"/>
        </w:rPr>
        <w:t xml:space="preserve"> que tenga mayor frecuencia</w:t>
      </w:r>
      <w:r>
        <w:rPr>
          <w:sz w:val="24"/>
        </w:rPr>
        <w:t xml:space="preserve"> y para las variables</w:t>
      </w:r>
      <w:r w:rsidR="00DC5335">
        <w:rPr>
          <w:sz w:val="24"/>
        </w:rPr>
        <w:t xml:space="preserve"> cuantitativas se utilizará la M</w:t>
      </w:r>
      <w:r w:rsidR="005B2427">
        <w:rPr>
          <w:sz w:val="24"/>
        </w:rPr>
        <w:t>edia</w:t>
      </w:r>
      <w:r w:rsidR="001053CF">
        <w:rPr>
          <w:sz w:val="24"/>
        </w:rPr>
        <w:t xml:space="preserve"> (obviando los NA)</w:t>
      </w:r>
      <w:r w:rsidR="005B2427">
        <w:rPr>
          <w:sz w:val="24"/>
        </w:rPr>
        <w:t>, quedando estas medidas de la siguiente manera:</w:t>
      </w:r>
    </w:p>
    <w:p w:rsidR="00E8362A" w:rsidRDefault="00E8362A" w:rsidP="00967C89">
      <w:pPr>
        <w:pStyle w:val="Prrafodelista"/>
        <w:ind w:left="0"/>
        <w:jc w:val="both"/>
        <w:rPr>
          <w:sz w:val="24"/>
        </w:rPr>
      </w:pPr>
    </w:p>
    <w:tbl>
      <w:tblPr>
        <w:tblStyle w:val="Cuadrculadetablaclara"/>
        <w:tblW w:w="0" w:type="auto"/>
        <w:jc w:val="center"/>
        <w:tblLook w:val="04A0" w:firstRow="1" w:lastRow="0" w:firstColumn="1" w:lastColumn="0" w:noHBand="0" w:noVBand="1"/>
      </w:tblPr>
      <w:tblGrid>
        <w:gridCol w:w="1838"/>
        <w:gridCol w:w="1276"/>
        <w:gridCol w:w="1276"/>
        <w:gridCol w:w="1161"/>
        <w:gridCol w:w="1253"/>
      </w:tblGrid>
      <w:tr w:rsidR="00C45706" w:rsidTr="003E6C5E">
        <w:trPr>
          <w:jc w:val="center"/>
        </w:trPr>
        <w:tc>
          <w:tcPr>
            <w:tcW w:w="3114" w:type="dxa"/>
            <w:gridSpan w:val="2"/>
            <w:tcBorders>
              <w:top w:val="nil"/>
              <w:left w:val="nil"/>
            </w:tcBorders>
            <w:shd w:val="clear" w:color="auto" w:fill="auto"/>
          </w:tcPr>
          <w:p w:rsidR="00C45706" w:rsidRPr="00E54988" w:rsidRDefault="00C45706" w:rsidP="008C0632">
            <w:pPr>
              <w:pStyle w:val="Prrafodelista"/>
              <w:ind w:left="0"/>
              <w:jc w:val="center"/>
              <w:rPr>
                <w:sz w:val="24"/>
              </w:rPr>
            </w:pPr>
          </w:p>
        </w:tc>
        <w:tc>
          <w:tcPr>
            <w:tcW w:w="3690" w:type="dxa"/>
            <w:gridSpan w:val="3"/>
            <w:shd w:val="clear" w:color="auto" w:fill="000000" w:themeFill="text1"/>
          </w:tcPr>
          <w:p w:rsidR="00C45706" w:rsidRDefault="00C45706" w:rsidP="008C0632">
            <w:pPr>
              <w:pStyle w:val="Prrafodelista"/>
              <w:ind w:left="0"/>
              <w:jc w:val="center"/>
              <w:rPr>
                <w:sz w:val="24"/>
              </w:rPr>
            </w:pPr>
            <w:r>
              <w:rPr>
                <w:sz w:val="24"/>
              </w:rPr>
              <w:t>Imputación</w:t>
            </w:r>
          </w:p>
        </w:tc>
      </w:tr>
      <w:tr w:rsidR="00C45706" w:rsidTr="003E6C5E">
        <w:trPr>
          <w:jc w:val="center"/>
        </w:trPr>
        <w:tc>
          <w:tcPr>
            <w:tcW w:w="1838" w:type="dxa"/>
            <w:shd w:val="clear" w:color="auto" w:fill="FBE4D5" w:themeFill="accent2" w:themeFillTint="33"/>
          </w:tcPr>
          <w:p w:rsidR="00C45706" w:rsidRPr="00E54988" w:rsidRDefault="00C45706" w:rsidP="008C0632">
            <w:pPr>
              <w:pStyle w:val="Prrafodelista"/>
              <w:ind w:left="0"/>
              <w:jc w:val="center"/>
              <w:rPr>
                <w:sz w:val="24"/>
              </w:rPr>
            </w:pPr>
            <w:r w:rsidRPr="00E54988">
              <w:rPr>
                <w:sz w:val="24"/>
              </w:rPr>
              <w:t>Variables</w:t>
            </w:r>
          </w:p>
        </w:tc>
        <w:tc>
          <w:tcPr>
            <w:tcW w:w="1276" w:type="dxa"/>
            <w:shd w:val="clear" w:color="auto" w:fill="FBE4D5" w:themeFill="accent2" w:themeFillTint="33"/>
          </w:tcPr>
          <w:p w:rsidR="00C45706" w:rsidRPr="00E54988" w:rsidRDefault="00C45706" w:rsidP="008C0632">
            <w:pPr>
              <w:pStyle w:val="Prrafodelista"/>
              <w:ind w:left="0"/>
              <w:jc w:val="center"/>
              <w:rPr>
                <w:sz w:val="24"/>
              </w:rPr>
            </w:pPr>
            <w:r w:rsidRPr="00E54988">
              <w:rPr>
                <w:sz w:val="24"/>
              </w:rPr>
              <w:t>NA</w:t>
            </w:r>
          </w:p>
        </w:tc>
        <w:tc>
          <w:tcPr>
            <w:tcW w:w="1276" w:type="dxa"/>
            <w:shd w:val="clear" w:color="auto" w:fill="FBE4D5" w:themeFill="accent2" w:themeFillTint="33"/>
          </w:tcPr>
          <w:p w:rsidR="00C45706" w:rsidRPr="00E54988" w:rsidRDefault="00C45706" w:rsidP="008C0632">
            <w:pPr>
              <w:pStyle w:val="Prrafodelista"/>
              <w:ind w:left="0"/>
              <w:jc w:val="center"/>
              <w:rPr>
                <w:sz w:val="24"/>
              </w:rPr>
            </w:pPr>
            <w:r>
              <w:rPr>
                <w:sz w:val="24"/>
              </w:rPr>
              <w:t>Media</w:t>
            </w:r>
          </w:p>
        </w:tc>
        <w:tc>
          <w:tcPr>
            <w:tcW w:w="2414" w:type="dxa"/>
            <w:gridSpan w:val="2"/>
            <w:shd w:val="clear" w:color="auto" w:fill="FBE4D5" w:themeFill="accent2" w:themeFillTint="33"/>
          </w:tcPr>
          <w:p w:rsidR="00C45706" w:rsidRPr="00E54988" w:rsidRDefault="00C45706" w:rsidP="008C0632">
            <w:pPr>
              <w:pStyle w:val="Prrafodelista"/>
              <w:ind w:left="0"/>
              <w:jc w:val="center"/>
              <w:rPr>
                <w:sz w:val="24"/>
              </w:rPr>
            </w:pPr>
            <w:r>
              <w:rPr>
                <w:sz w:val="24"/>
              </w:rPr>
              <w:t>Moda</w:t>
            </w:r>
          </w:p>
        </w:tc>
      </w:tr>
      <w:tr w:rsidR="003E6C5E" w:rsidTr="003E6C5E">
        <w:trPr>
          <w:jc w:val="center"/>
        </w:trPr>
        <w:tc>
          <w:tcPr>
            <w:tcW w:w="1838" w:type="dxa"/>
          </w:tcPr>
          <w:p w:rsidR="003E6C5E" w:rsidRPr="00FA2415" w:rsidRDefault="003E6C5E" w:rsidP="008C0632">
            <w:pPr>
              <w:pStyle w:val="Prrafodelista"/>
              <w:ind w:left="0"/>
              <w:jc w:val="both"/>
            </w:pPr>
            <w:r w:rsidRPr="00FA2415">
              <w:t>GENERO</w:t>
            </w:r>
          </w:p>
        </w:tc>
        <w:tc>
          <w:tcPr>
            <w:tcW w:w="1276" w:type="dxa"/>
          </w:tcPr>
          <w:p w:rsidR="003E6C5E" w:rsidRPr="00FA2415" w:rsidRDefault="003E6C5E" w:rsidP="008C0632">
            <w:pPr>
              <w:pStyle w:val="Prrafodelista"/>
              <w:ind w:left="0"/>
              <w:jc w:val="center"/>
            </w:pPr>
            <w:r w:rsidRPr="00FA2415">
              <w:t>11</w:t>
            </w:r>
          </w:p>
        </w:tc>
        <w:tc>
          <w:tcPr>
            <w:tcW w:w="1276" w:type="dxa"/>
          </w:tcPr>
          <w:p w:rsidR="003E6C5E" w:rsidRPr="00FA2415" w:rsidRDefault="003E6C5E" w:rsidP="008C0632">
            <w:pPr>
              <w:pStyle w:val="Prrafodelista"/>
              <w:ind w:left="0"/>
              <w:jc w:val="center"/>
            </w:pPr>
          </w:p>
        </w:tc>
        <w:tc>
          <w:tcPr>
            <w:tcW w:w="1161" w:type="dxa"/>
            <w:tcBorders>
              <w:right w:val="single" w:sz="4" w:space="0" w:color="auto"/>
            </w:tcBorders>
          </w:tcPr>
          <w:p w:rsidR="003E6C5E" w:rsidRPr="00FA2415" w:rsidRDefault="003E6C5E" w:rsidP="008C0632">
            <w:pPr>
              <w:pStyle w:val="Prrafodelista"/>
              <w:ind w:left="0"/>
              <w:jc w:val="center"/>
            </w:pPr>
            <w:r>
              <w:t xml:space="preserve">M </w:t>
            </w:r>
          </w:p>
        </w:tc>
        <w:tc>
          <w:tcPr>
            <w:tcW w:w="1253" w:type="dxa"/>
            <w:tcBorders>
              <w:left w:val="single" w:sz="4" w:space="0" w:color="auto"/>
            </w:tcBorders>
          </w:tcPr>
          <w:p w:rsidR="003E6C5E" w:rsidRPr="00FA2415" w:rsidRDefault="003E6C5E" w:rsidP="003E6C5E">
            <w:pPr>
              <w:pStyle w:val="Prrafodelista"/>
              <w:ind w:left="0"/>
              <w:jc w:val="center"/>
            </w:pPr>
            <w:r w:rsidRPr="003E6C5E">
              <w:t>1385</w:t>
            </w:r>
            <w:r>
              <w:t xml:space="preserve"> datos</w:t>
            </w:r>
          </w:p>
        </w:tc>
      </w:tr>
      <w:tr w:rsidR="003E6C5E" w:rsidTr="003E6C5E">
        <w:trPr>
          <w:jc w:val="center"/>
        </w:trPr>
        <w:tc>
          <w:tcPr>
            <w:tcW w:w="1838" w:type="dxa"/>
          </w:tcPr>
          <w:p w:rsidR="003E6C5E" w:rsidRPr="00FA2415" w:rsidRDefault="003E6C5E" w:rsidP="008C0632">
            <w:pPr>
              <w:pStyle w:val="Prrafodelista"/>
              <w:ind w:left="0"/>
              <w:jc w:val="both"/>
            </w:pPr>
            <w:r w:rsidRPr="00FA2415">
              <w:t>EDAD</w:t>
            </w:r>
          </w:p>
        </w:tc>
        <w:tc>
          <w:tcPr>
            <w:tcW w:w="1276" w:type="dxa"/>
          </w:tcPr>
          <w:p w:rsidR="003E6C5E" w:rsidRPr="00FA2415" w:rsidRDefault="003E6C5E" w:rsidP="008C0632">
            <w:pPr>
              <w:pStyle w:val="Prrafodelista"/>
              <w:ind w:left="0"/>
              <w:jc w:val="center"/>
            </w:pPr>
            <w:r w:rsidRPr="00FA2415">
              <w:t>2</w:t>
            </w:r>
          </w:p>
        </w:tc>
        <w:tc>
          <w:tcPr>
            <w:tcW w:w="1276" w:type="dxa"/>
          </w:tcPr>
          <w:p w:rsidR="003E6C5E" w:rsidRPr="00FA2415" w:rsidRDefault="003E6C5E" w:rsidP="008C0632">
            <w:pPr>
              <w:pStyle w:val="Prrafodelista"/>
              <w:ind w:left="0"/>
              <w:jc w:val="center"/>
            </w:pPr>
            <w:r>
              <w:t>44</w:t>
            </w:r>
          </w:p>
        </w:tc>
        <w:tc>
          <w:tcPr>
            <w:tcW w:w="1161" w:type="dxa"/>
            <w:tcBorders>
              <w:right w:val="single" w:sz="4" w:space="0" w:color="auto"/>
            </w:tcBorders>
          </w:tcPr>
          <w:p w:rsidR="003E6C5E" w:rsidRPr="00FA2415" w:rsidRDefault="003E6C5E" w:rsidP="008C0632">
            <w:pPr>
              <w:pStyle w:val="Prrafodelista"/>
              <w:ind w:left="0"/>
              <w:jc w:val="center"/>
            </w:pPr>
          </w:p>
        </w:tc>
        <w:tc>
          <w:tcPr>
            <w:tcW w:w="1253" w:type="dxa"/>
            <w:tcBorders>
              <w:left w:val="single" w:sz="4" w:space="0" w:color="auto"/>
            </w:tcBorders>
          </w:tcPr>
          <w:p w:rsidR="003E6C5E" w:rsidRPr="00FA2415" w:rsidRDefault="003E6C5E" w:rsidP="008C0632">
            <w:pPr>
              <w:pStyle w:val="Prrafodelista"/>
              <w:ind w:left="0"/>
              <w:jc w:val="center"/>
            </w:pPr>
          </w:p>
        </w:tc>
      </w:tr>
      <w:tr w:rsidR="003E6C5E" w:rsidTr="003E6C5E">
        <w:trPr>
          <w:jc w:val="center"/>
        </w:trPr>
        <w:tc>
          <w:tcPr>
            <w:tcW w:w="1838" w:type="dxa"/>
          </w:tcPr>
          <w:p w:rsidR="003E6C5E" w:rsidRPr="00FA2415" w:rsidRDefault="003E6C5E" w:rsidP="008C0632">
            <w:pPr>
              <w:pStyle w:val="Prrafodelista"/>
              <w:ind w:left="0"/>
              <w:jc w:val="both"/>
            </w:pPr>
            <w:r w:rsidRPr="00FA2415">
              <w:t>NIV_EDUC</w:t>
            </w:r>
          </w:p>
        </w:tc>
        <w:tc>
          <w:tcPr>
            <w:tcW w:w="1276" w:type="dxa"/>
          </w:tcPr>
          <w:p w:rsidR="003E6C5E" w:rsidRPr="00FA2415" w:rsidRDefault="003E6C5E" w:rsidP="008C0632">
            <w:pPr>
              <w:pStyle w:val="Prrafodelista"/>
              <w:ind w:left="0"/>
              <w:jc w:val="center"/>
            </w:pPr>
            <w:r w:rsidRPr="00FA2415">
              <w:t>11</w:t>
            </w:r>
          </w:p>
        </w:tc>
        <w:tc>
          <w:tcPr>
            <w:tcW w:w="1276" w:type="dxa"/>
          </w:tcPr>
          <w:p w:rsidR="003E6C5E" w:rsidRPr="00FA2415" w:rsidRDefault="003E6C5E" w:rsidP="008C0632">
            <w:pPr>
              <w:pStyle w:val="Prrafodelista"/>
              <w:ind w:left="0"/>
              <w:jc w:val="center"/>
            </w:pPr>
          </w:p>
        </w:tc>
        <w:tc>
          <w:tcPr>
            <w:tcW w:w="1161" w:type="dxa"/>
            <w:tcBorders>
              <w:right w:val="single" w:sz="4" w:space="0" w:color="auto"/>
            </w:tcBorders>
          </w:tcPr>
          <w:p w:rsidR="003E6C5E" w:rsidRPr="00FA2415" w:rsidRDefault="003E6C5E" w:rsidP="008C0632">
            <w:pPr>
              <w:pStyle w:val="Prrafodelista"/>
              <w:ind w:left="0"/>
              <w:jc w:val="center"/>
            </w:pPr>
            <w:r>
              <w:t>UNV</w:t>
            </w:r>
          </w:p>
        </w:tc>
        <w:tc>
          <w:tcPr>
            <w:tcW w:w="1253" w:type="dxa"/>
            <w:tcBorders>
              <w:left w:val="single" w:sz="4" w:space="0" w:color="auto"/>
            </w:tcBorders>
          </w:tcPr>
          <w:p w:rsidR="003E6C5E" w:rsidRPr="00FA2415" w:rsidRDefault="003E6C5E" w:rsidP="003E6C5E">
            <w:pPr>
              <w:pStyle w:val="Prrafodelista"/>
              <w:ind w:left="0"/>
              <w:jc w:val="center"/>
            </w:pPr>
            <w:r w:rsidRPr="003E6C5E">
              <w:t>947</w:t>
            </w:r>
            <w:r>
              <w:t xml:space="preserve"> datos</w:t>
            </w:r>
          </w:p>
        </w:tc>
      </w:tr>
      <w:tr w:rsidR="003E6C5E" w:rsidTr="003E6C5E">
        <w:trPr>
          <w:jc w:val="center"/>
        </w:trPr>
        <w:tc>
          <w:tcPr>
            <w:tcW w:w="1838" w:type="dxa"/>
          </w:tcPr>
          <w:p w:rsidR="003E6C5E" w:rsidRPr="00FA2415" w:rsidRDefault="003E6C5E" w:rsidP="008C0632">
            <w:pPr>
              <w:pStyle w:val="Prrafodelista"/>
              <w:ind w:left="0"/>
              <w:jc w:val="both"/>
            </w:pPr>
            <w:r w:rsidRPr="00FA2415">
              <w:t>E_CIVIL</w:t>
            </w:r>
          </w:p>
        </w:tc>
        <w:tc>
          <w:tcPr>
            <w:tcW w:w="1276" w:type="dxa"/>
          </w:tcPr>
          <w:p w:rsidR="003E6C5E" w:rsidRPr="00FA2415" w:rsidRDefault="003E6C5E" w:rsidP="008C0632">
            <w:pPr>
              <w:pStyle w:val="Prrafodelista"/>
              <w:ind w:left="0"/>
              <w:jc w:val="center"/>
            </w:pPr>
            <w:r w:rsidRPr="00FA2415">
              <w:t>11</w:t>
            </w:r>
          </w:p>
        </w:tc>
        <w:tc>
          <w:tcPr>
            <w:tcW w:w="1276" w:type="dxa"/>
          </w:tcPr>
          <w:p w:rsidR="003E6C5E" w:rsidRPr="00FA2415" w:rsidRDefault="003E6C5E" w:rsidP="008C0632">
            <w:pPr>
              <w:pStyle w:val="Prrafodelista"/>
              <w:ind w:left="0"/>
              <w:jc w:val="center"/>
            </w:pPr>
          </w:p>
        </w:tc>
        <w:tc>
          <w:tcPr>
            <w:tcW w:w="1161" w:type="dxa"/>
            <w:tcBorders>
              <w:right w:val="single" w:sz="4" w:space="0" w:color="auto"/>
            </w:tcBorders>
          </w:tcPr>
          <w:p w:rsidR="003E6C5E" w:rsidRPr="00FA2415" w:rsidRDefault="003E6C5E" w:rsidP="008C0632">
            <w:pPr>
              <w:pStyle w:val="Prrafodelista"/>
              <w:ind w:left="0"/>
              <w:jc w:val="center"/>
            </w:pPr>
            <w:r>
              <w:t>CAS</w:t>
            </w:r>
          </w:p>
        </w:tc>
        <w:tc>
          <w:tcPr>
            <w:tcW w:w="1253" w:type="dxa"/>
            <w:tcBorders>
              <w:left w:val="single" w:sz="4" w:space="0" w:color="auto"/>
            </w:tcBorders>
          </w:tcPr>
          <w:p w:rsidR="003E6C5E" w:rsidRPr="00FA2415" w:rsidRDefault="003E6C5E" w:rsidP="003E6C5E">
            <w:pPr>
              <w:pStyle w:val="Prrafodelista"/>
              <w:ind w:left="0"/>
              <w:jc w:val="center"/>
            </w:pPr>
            <w:r w:rsidRPr="003E6C5E">
              <w:t>1429</w:t>
            </w:r>
            <w:r>
              <w:t xml:space="preserve"> datos</w:t>
            </w:r>
          </w:p>
        </w:tc>
      </w:tr>
      <w:tr w:rsidR="003E6C5E" w:rsidTr="003E6C5E">
        <w:trPr>
          <w:jc w:val="center"/>
        </w:trPr>
        <w:tc>
          <w:tcPr>
            <w:tcW w:w="1838" w:type="dxa"/>
          </w:tcPr>
          <w:p w:rsidR="003E6C5E" w:rsidRPr="00FA2415" w:rsidRDefault="003E6C5E" w:rsidP="008C0632">
            <w:pPr>
              <w:pStyle w:val="Prrafodelista"/>
              <w:ind w:left="0"/>
              <w:jc w:val="both"/>
            </w:pPr>
            <w:r w:rsidRPr="00FA2415">
              <w:t>COD_COM</w:t>
            </w:r>
          </w:p>
        </w:tc>
        <w:tc>
          <w:tcPr>
            <w:tcW w:w="1276" w:type="dxa"/>
          </w:tcPr>
          <w:p w:rsidR="003E6C5E" w:rsidRPr="00FA2415" w:rsidRDefault="003E6C5E" w:rsidP="008C0632">
            <w:pPr>
              <w:pStyle w:val="Prrafodelista"/>
              <w:ind w:left="0"/>
              <w:jc w:val="center"/>
            </w:pPr>
            <w:r w:rsidRPr="00FA2415">
              <w:t>3</w:t>
            </w:r>
          </w:p>
        </w:tc>
        <w:tc>
          <w:tcPr>
            <w:tcW w:w="1276" w:type="dxa"/>
          </w:tcPr>
          <w:p w:rsidR="003E6C5E" w:rsidRPr="00FA2415" w:rsidRDefault="003E6C5E" w:rsidP="008C0632">
            <w:pPr>
              <w:pStyle w:val="Prrafodelista"/>
              <w:ind w:left="0"/>
              <w:jc w:val="center"/>
            </w:pPr>
            <w:r>
              <w:t>108</w:t>
            </w:r>
          </w:p>
        </w:tc>
        <w:tc>
          <w:tcPr>
            <w:tcW w:w="1161" w:type="dxa"/>
            <w:tcBorders>
              <w:right w:val="single" w:sz="4" w:space="0" w:color="auto"/>
            </w:tcBorders>
          </w:tcPr>
          <w:p w:rsidR="003E6C5E" w:rsidRPr="00FA2415" w:rsidRDefault="003E6C5E" w:rsidP="008C0632">
            <w:pPr>
              <w:pStyle w:val="Prrafodelista"/>
              <w:ind w:left="0"/>
              <w:jc w:val="center"/>
            </w:pPr>
          </w:p>
        </w:tc>
        <w:tc>
          <w:tcPr>
            <w:tcW w:w="1253" w:type="dxa"/>
            <w:tcBorders>
              <w:left w:val="single" w:sz="4" w:space="0" w:color="auto"/>
            </w:tcBorders>
          </w:tcPr>
          <w:p w:rsidR="003E6C5E" w:rsidRPr="00FA2415" w:rsidRDefault="003E6C5E" w:rsidP="008C0632">
            <w:pPr>
              <w:pStyle w:val="Prrafodelista"/>
              <w:ind w:left="0"/>
              <w:jc w:val="center"/>
            </w:pPr>
          </w:p>
        </w:tc>
      </w:tr>
      <w:tr w:rsidR="003E6C5E" w:rsidTr="003E6C5E">
        <w:trPr>
          <w:jc w:val="center"/>
        </w:trPr>
        <w:tc>
          <w:tcPr>
            <w:tcW w:w="1838" w:type="dxa"/>
          </w:tcPr>
          <w:p w:rsidR="003E6C5E" w:rsidRPr="00FA2415" w:rsidRDefault="003E6C5E" w:rsidP="008C0632">
            <w:pPr>
              <w:pStyle w:val="Prrafodelista"/>
              <w:ind w:left="0"/>
              <w:jc w:val="both"/>
            </w:pPr>
            <w:r w:rsidRPr="00FA2415">
              <w:t>CIUDAD</w:t>
            </w:r>
          </w:p>
        </w:tc>
        <w:tc>
          <w:tcPr>
            <w:tcW w:w="1276" w:type="dxa"/>
          </w:tcPr>
          <w:p w:rsidR="003E6C5E" w:rsidRPr="00FA2415" w:rsidRDefault="003E6C5E" w:rsidP="008C0632">
            <w:pPr>
              <w:pStyle w:val="Prrafodelista"/>
              <w:ind w:left="0"/>
              <w:jc w:val="center"/>
            </w:pPr>
            <w:r w:rsidRPr="00FA2415">
              <w:t>3</w:t>
            </w:r>
          </w:p>
        </w:tc>
        <w:tc>
          <w:tcPr>
            <w:tcW w:w="1276" w:type="dxa"/>
          </w:tcPr>
          <w:p w:rsidR="003E6C5E" w:rsidRPr="00FA2415" w:rsidRDefault="003E6C5E" w:rsidP="008C0632">
            <w:pPr>
              <w:pStyle w:val="Prrafodelista"/>
              <w:ind w:left="0"/>
              <w:jc w:val="center"/>
            </w:pPr>
          </w:p>
        </w:tc>
        <w:tc>
          <w:tcPr>
            <w:tcW w:w="1161" w:type="dxa"/>
            <w:tcBorders>
              <w:right w:val="single" w:sz="4" w:space="0" w:color="auto"/>
            </w:tcBorders>
          </w:tcPr>
          <w:p w:rsidR="003E6C5E" w:rsidRPr="00FA2415" w:rsidRDefault="003E6C5E" w:rsidP="008C0632">
            <w:pPr>
              <w:pStyle w:val="Prrafodelista"/>
              <w:ind w:left="0"/>
              <w:jc w:val="center"/>
            </w:pPr>
            <w:r>
              <w:t>SANTIAGO</w:t>
            </w:r>
          </w:p>
        </w:tc>
        <w:tc>
          <w:tcPr>
            <w:tcW w:w="1253" w:type="dxa"/>
            <w:tcBorders>
              <w:left w:val="single" w:sz="4" w:space="0" w:color="auto"/>
            </w:tcBorders>
          </w:tcPr>
          <w:p w:rsidR="003E6C5E" w:rsidRPr="00FA2415" w:rsidRDefault="003E6C5E" w:rsidP="008C0632">
            <w:pPr>
              <w:pStyle w:val="Prrafodelista"/>
              <w:ind w:left="0"/>
              <w:jc w:val="center"/>
            </w:pPr>
            <w:r w:rsidRPr="003E6C5E">
              <w:t>1389</w:t>
            </w:r>
            <w:r>
              <w:t xml:space="preserve"> datos</w:t>
            </w:r>
          </w:p>
        </w:tc>
      </w:tr>
    </w:tbl>
    <w:p w:rsidR="00E8362A" w:rsidRDefault="00E8362A" w:rsidP="00967C89">
      <w:pPr>
        <w:pStyle w:val="Prrafodelista"/>
        <w:ind w:left="0"/>
        <w:jc w:val="both"/>
        <w:rPr>
          <w:sz w:val="24"/>
        </w:rPr>
      </w:pPr>
    </w:p>
    <w:p w:rsidR="00020C16" w:rsidRDefault="00020C16" w:rsidP="00967C89">
      <w:pPr>
        <w:pStyle w:val="Prrafodelista"/>
        <w:ind w:left="0"/>
        <w:jc w:val="both"/>
        <w:rPr>
          <w:sz w:val="24"/>
        </w:rPr>
      </w:pPr>
    </w:p>
    <w:p w:rsidR="00020C16" w:rsidRDefault="00B96A2F" w:rsidP="00967C89">
      <w:pPr>
        <w:pStyle w:val="Prrafodelista"/>
        <w:ind w:left="0"/>
        <w:jc w:val="both"/>
        <w:rPr>
          <w:sz w:val="24"/>
        </w:rPr>
      </w:pPr>
      <w:r>
        <w:rPr>
          <w:sz w:val="24"/>
        </w:rPr>
        <w:t xml:space="preserve">Por otra parte, </w:t>
      </w:r>
      <w:r w:rsidR="007A5AA5">
        <w:rPr>
          <w:sz w:val="24"/>
        </w:rPr>
        <w:t>el campo EDAD posee caracteres especiales (en este caso el signo menos) en algunos registros, por l</w:t>
      </w:r>
      <w:r w:rsidR="00CF31EF">
        <w:rPr>
          <w:sz w:val="24"/>
        </w:rPr>
        <w:t>a cual se consideró eliminarlos. Algo similar ocurrió con la variable MONTO; esta tenía valores con 2 notaciones distintas (notación científica y notación decimal)</w:t>
      </w:r>
      <w:r w:rsidR="001D2C24">
        <w:rPr>
          <w:sz w:val="24"/>
        </w:rPr>
        <w:t>, por la cual fue necesario cambiar dicha notación antes de importar el conjunto de datos</w:t>
      </w:r>
      <w:r w:rsidR="001105B8">
        <w:rPr>
          <w:sz w:val="24"/>
        </w:rPr>
        <w:t>,</w:t>
      </w:r>
      <w:r w:rsidR="00300965">
        <w:rPr>
          <w:sz w:val="24"/>
        </w:rPr>
        <w:t xml:space="preserve"> y posteriormente darle un formato numérico para no tener problemas más adelante</w:t>
      </w:r>
      <w:r w:rsidR="001D2C24">
        <w:rPr>
          <w:sz w:val="24"/>
        </w:rPr>
        <w:t>.</w:t>
      </w:r>
    </w:p>
    <w:p w:rsidR="007A5AA5" w:rsidRDefault="007A5AA5" w:rsidP="00967C89">
      <w:pPr>
        <w:pStyle w:val="Prrafodelista"/>
        <w:ind w:left="0"/>
        <w:jc w:val="both"/>
        <w:rPr>
          <w:sz w:val="24"/>
        </w:rPr>
      </w:pPr>
    </w:p>
    <w:p w:rsidR="00CF31EF" w:rsidRDefault="00CF31EF" w:rsidP="00967C89">
      <w:pPr>
        <w:pStyle w:val="Prrafodelista"/>
        <w:ind w:left="0"/>
        <w:jc w:val="both"/>
        <w:rPr>
          <w:sz w:val="24"/>
        </w:rPr>
      </w:pPr>
    </w:p>
    <w:p w:rsidR="00020C16" w:rsidRDefault="00020C16" w:rsidP="00967C89">
      <w:pPr>
        <w:pStyle w:val="Prrafodelista"/>
        <w:ind w:left="0"/>
        <w:jc w:val="both"/>
        <w:rPr>
          <w:sz w:val="24"/>
        </w:rPr>
      </w:pPr>
    </w:p>
    <w:p w:rsidR="00020C16" w:rsidRDefault="00020C16" w:rsidP="00967C89">
      <w:pPr>
        <w:pStyle w:val="Prrafodelista"/>
        <w:ind w:left="0"/>
        <w:jc w:val="both"/>
        <w:rPr>
          <w:sz w:val="24"/>
        </w:rPr>
      </w:pPr>
    </w:p>
    <w:p w:rsidR="002A0DEB" w:rsidRDefault="002A0DEB" w:rsidP="00967C89">
      <w:pPr>
        <w:pStyle w:val="Prrafodelista"/>
        <w:ind w:left="0"/>
        <w:jc w:val="both"/>
        <w:rPr>
          <w:sz w:val="24"/>
        </w:rPr>
      </w:pPr>
    </w:p>
    <w:p w:rsidR="002A0DEB" w:rsidRDefault="002A0DEB" w:rsidP="002A0DEB">
      <w:pPr>
        <w:pStyle w:val="Prrafodelista"/>
        <w:numPr>
          <w:ilvl w:val="0"/>
          <w:numId w:val="1"/>
        </w:numPr>
        <w:jc w:val="both"/>
        <w:rPr>
          <w:sz w:val="24"/>
        </w:rPr>
      </w:pPr>
      <w:r w:rsidRPr="002A0DEB">
        <w:rPr>
          <w:sz w:val="24"/>
        </w:rPr>
        <w:lastRenderedPageBreak/>
        <w:t>Realizar un análisis descriptivo de los datos. En este punto deben calcular las principales métricas estadísticas para una mejor descripción de los datos, por ejemplo, estadísticas descriptivas, tablas de frecuencia, etc. Apoye su análisis utilizando gráficos.</w:t>
      </w:r>
    </w:p>
    <w:p w:rsidR="00077FCF" w:rsidRDefault="00077FCF" w:rsidP="00BC5312">
      <w:pPr>
        <w:pStyle w:val="Prrafodelista"/>
        <w:ind w:left="360"/>
        <w:jc w:val="both"/>
        <w:rPr>
          <w:sz w:val="24"/>
        </w:rPr>
      </w:pPr>
    </w:p>
    <w:p w:rsidR="00522877" w:rsidRPr="001C588B" w:rsidRDefault="00522877" w:rsidP="00BC5312">
      <w:pPr>
        <w:pStyle w:val="Prrafodelista"/>
        <w:numPr>
          <w:ilvl w:val="0"/>
          <w:numId w:val="2"/>
        </w:numPr>
        <w:jc w:val="both"/>
        <w:rPr>
          <w:b/>
          <w:i/>
          <w:sz w:val="24"/>
        </w:rPr>
      </w:pPr>
      <w:r w:rsidRPr="001C588B">
        <w:rPr>
          <w:b/>
          <w:i/>
          <w:sz w:val="24"/>
        </w:rPr>
        <w:t>Variables estadísticas</w:t>
      </w:r>
    </w:p>
    <w:tbl>
      <w:tblPr>
        <w:tblStyle w:val="Cuadrculadetablaclara"/>
        <w:tblW w:w="0" w:type="auto"/>
        <w:jc w:val="center"/>
        <w:tblLook w:val="04A0" w:firstRow="1" w:lastRow="0" w:firstColumn="1" w:lastColumn="0" w:noHBand="0" w:noVBand="1"/>
      </w:tblPr>
      <w:tblGrid>
        <w:gridCol w:w="1980"/>
        <w:gridCol w:w="1507"/>
        <w:gridCol w:w="1678"/>
      </w:tblGrid>
      <w:tr w:rsidR="00242849" w:rsidTr="005C7BD5">
        <w:trPr>
          <w:trHeight w:val="363"/>
          <w:jc w:val="center"/>
        </w:trPr>
        <w:tc>
          <w:tcPr>
            <w:tcW w:w="1980" w:type="dxa"/>
            <w:vMerge w:val="restart"/>
            <w:shd w:val="clear" w:color="auto" w:fill="FBE4D5" w:themeFill="accent2" w:themeFillTint="33"/>
            <w:vAlign w:val="center"/>
          </w:tcPr>
          <w:p w:rsidR="00242849" w:rsidRDefault="00242849" w:rsidP="00D07FF3">
            <w:pPr>
              <w:jc w:val="center"/>
              <w:rPr>
                <w:sz w:val="24"/>
              </w:rPr>
            </w:pPr>
            <w:r>
              <w:rPr>
                <w:sz w:val="24"/>
              </w:rPr>
              <w:t>VARIABLES</w:t>
            </w:r>
          </w:p>
        </w:tc>
        <w:tc>
          <w:tcPr>
            <w:tcW w:w="3185" w:type="dxa"/>
            <w:gridSpan w:val="2"/>
            <w:shd w:val="clear" w:color="auto" w:fill="FBE4D5" w:themeFill="accent2" w:themeFillTint="33"/>
          </w:tcPr>
          <w:p w:rsidR="00242849" w:rsidRDefault="00242849" w:rsidP="00D25FB5">
            <w:pPr>
              <w:jc w:val="center"/>
              <w:rPr>
                <w:sz w:val="24"/>
              </w:rPr>
            </w:pPr>
            <w:r>
              <w:rPr>
                <w:sz w:val="24"/>
              </w:rPr>
              <w:t>TIPO</w:t>
            </w:r>
          </w:p>
        </w:tc>
      </w:tr>
      <w:tr w:rsidR="00242849" w:rsidTr="005C7BD5">
        <w:trPr>
          <w:trHeight w:val="195"/>
          <w:jc w:val="center"/>
        </w:trPr>
        <w:tc>
          <w:tcPr>
            <w:tcW w:w="1980" w:type="dxa"/>
            <w:vMerge/>
            <w:shd w:val="clear" w:color="auto" w:fill="FBE4D5" w:themeFill="accent2" w:themeFillTint="33"/>
          </w:tcPr>
          <w:p w:rsidR="00242849" w:rsidRDefault="00242849" w:rsidP="00D25FB5">
            <w:pPr>
              <w:jc w:val="center"/>
              <w:rPr>
                <w:sz w:val="24"/>
              </w:rPr>
            </w:pPr>
          </w:p>
        </w:tc>
        <w:tc>
          <w:tcPr>
            <w:tcW w:w="1507" w:type="dxa"/>
            <w:shd w:val="clear" w:color="auto" w:fill="000000" w:themeFill="text1"/>
          </w:tcPr>
          <w:p w:rsidR="00242849" w:rsidRDefault="00C04641" w:rsidP="00D25FB5">
            <w:pPr>
              <w:jc w:val="center"/>
              <w:rPr>
                <w:sz w:val="24"/>
              </w:rPr>
            </w:pPr>
            <w:r>
              <w:rPr>
                <w:sz w:val="24"/>
              </w:rPr>
              <w:t>CUALITATIVA</w:t>
            </w:r>
          </w:p>
        </w:tc>
        <w:tc>
          <w:tcPr>
            <w:tcW w:w="1678" w:type="dxa"/>
            <w:shd w:val="clear" w:color="auto" w:fill="000000" w:themeFill="text1"/>
          </w:tcPr>
          <w:p w:rsidR="00242849" w:rsidRDefault="00C04641" w:rsidP="00D25FB5">
            <w:pPr>
              <w:jc w:val="center"/>
              <w:rPr>
                <w:sz w:val="24"/>
              </w:rPr>
            </w:pPr>
            <w:r>
              <w:rPr>
                <w:sz w:val="24"/>
              </w:rPr>
              <w:t>CUANTITATIVA</w:t>
            </w:r>
          </w:p>
        </w:tc>
      </w:tr>
      <w:tr w:rsidR="00242849" w:rsidTr="005C7BD5">
        <w:trPr>
          <w:jc w:val="center"/>
        </w:trPr>
        <w:tc>
          <w:tcPr>
            <w:tcW w:w="1980" w:type="dxa"/>
          </w:tcPr>
          <w:p w:rsidR="00242849" w:rsidRDefault="00242849" w:rsidP="00522877">
            <w:pPr>
              <w:jc w:val="both"/>
              <w:rPr>
                <w:sz w:val="24"/>
              </w:rPr>
            </w:pPr>
            <w:r>
              <w:rPr>
                <w:sz w:val="24"/>
              </w:rPr>
              <w:t>ID</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discreta</w:t>
            </w:r>
          </w:p>
        </w:tc>
      </w:tr>
      <w:tr w:rsidR="00242849" w:rsidTr="005C7BD5">
        <w:trPr>
          <w:jc w:val="center"/>
        </w:trPr>
        <w:tc>
          <w:tcPr>
            <w:tcW w:w="1980" w:type="dxa"/>
          </w:tcPr>
          <w:p w:rsidR="00242849" w:rsidRDefault="00242849" w:rsidP="00522877">
            <w:pPr>
              <w:jc w:val="both"/>
              <w:rPr>
                <w:sz w:val="24"/>
              </w:rPr>
            </w:pPr>
            <w:r>
              <w:rPr>
                <w:sz w:val="24"/>
              </w:rPr>
              <w:t>GENERO</w:t>
            </w:r>
          </w:p>
        </w:tc>
        <w:tc>
          <w:tcPr>
            <w:tcW w:w="1507" w:type="dxa"/>
          </w:tcPr>
          <w:p w:rsidR="00242849" w:rsidRDefault="0028520B" w:rsidP="00E16B5E">
            <w:pPr>
              <w:jc w:val="center"/>
              <w:rPr>
                <w:sz w:val="24"/>
              </w:rPr>
            </w:pPr>
            <w:r>
              <w:rPr>
                <w:sz w:val="24"/>
              </w:rPr>
              <w:t>nominal</w:t>
            </w:r>
          </w:p>
        </w:tc>
        <w:tc>
          <w:tcPr>
            <w:tcW w:w="1678" w:type="dxa"/>
          </w:tcPr>
          <w:p w:rsidR="00242849" w:rsidRDefault="00242849" w:rsidP="00E16B5E">
            <w:pPr>
              <w:jc w:val="center"/>
              <w:rPr>
                <w:sz w:val="24"/>
              </w:rPr>
            </w:pPr>
          </w:p>
        </w:tc>
      </w:tr>
      <w:tr w:rsidR="00242849" w:rsidTr="005C7BD5">
        <w:trPr>
          <w:jc w:val="center"/>
        </w:trPr>
        <w:tc>
          <w:tcPr>
            <w:tcW w:w="1980" w:type="dxa"/>
          </w:tcPr>
          <w:p w:rsidR="00242849" w:rsidRDefault="00242849" w:rsidP="00522877">
            <w:pPr>
              <w:jc w:val="both"/>
              <w:rPr>
                <w:sz w:val="24"/>
              </w:rPr>
            </w:pPr>
            <w:r>
              <w:rPr>
                <w:sz w:val="24"/>
              </w:rPr>
              <w:t>RENTA</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EDAD</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discreta</w:t>
            </w:r>
          </w:p>
        </w:tc>
      </w:tr>
      <w:tr w:rsidR="00242849" w:rsidTr="005C7BD5">
        <w:trPr>
          <w:jc w:val="center"/>
        </w:trPr>
        <w:tc>
          <w:tcPr>
            <w:tcW w:w="1980" w:type="dxa"/>
          </w:tcPr>
          <w:p w:rsidR="00242849" w:rsidRDefault="00242849" w:rsidP="00522877">
            <w:pPr>
              <w:jc w:val="both"/>
              <w:rPr>
                <w:sz w:val="24"/>
              </w:rPr>
            </w:pPr>
            <w:r>
              <w:rPr>
                <w:sz w:val="24"/>
              </w:rPr>
              <w:t>NIV_EDUC</w:t>
            </w:r>
          </w:p>
        </w:tc>
        <w:tc>
          <w:tcPr>
            <w:tcW w:w="1507" w:type="dxa"/>
          </w:tcPr>
          <w:p w:rsidR="00242849" w:rsidRDefault="0028520B" w:rsidP="00E16B5E">
            <w:pPr>
              <w:jc w:val="center"/>
              <w:rPr>
                <w:sz w:val="24"/>
              </w:rPr>
            </w:pPr>
            <w:r>
              <w:rPr>
                <w:sz w:val="24"/>
              </w:rPr>
              <w:t>ordinal</w:t>
            </w:r>
          </w:p>
        </w:tc>
        <w:tc>
          <w:tcPr>
            <w:tcW w:w="1678" w:type="dxa"/>
          </w:tcPr>
          <w:p w:rsidR="00242849" w:rsidRDefault="00242849" w:rsidP="00E16B5E">
            <w:pPr>
              <w:jc w:val="center"/>
              <w:rPr>
                <w:sz w:val="24"/>
              </w:rPr>
            </w:pPr>
          </w:p>
        </w:tc>
      </w:tr>
      <w:tr w:rsidR="00242849" w:rsidTr="005C7BD5">
        <w:trPr>
          <w:jc w:val="center"/>
        </w:trPr>
        <w:tc>
          <w:tcPr>
            <w:tcW w:w="1980" w:type="dxa"/>
          </w:tcPr>
          <w:p w:rsidR="00242849" w:rsidRDefault="00242849" w:rsidP="00522877">
            <w:pPr>
              <w:jc w:val="both"/>
              <w:rPr>
                <w:sz w:val="24"/>
              </w:rPr>
            </w:pPr>
            <w:r>
              <w:rPr>
                <w:sz w:val="24"/>
              </w:rPr>
              <w:t>E_CIVIL</w:t>
            </w:r>
          </w:p>
        </w:tc>
        <w:tc>
          <w:tcPr>
            <w:tcW w:w="1507" w:type="dxa"/>
          </w:tcPr>
          <w:p w:rsidR="00242849" w:rsidRDefault="0028520B" w:rsidP="00E16B5E">
            <w:pPr>
              <w:jc w:val="center"/>
              <w:rPr>
                <w:sz w:val="24"/>
              </w:rPr>
            </w:pPr>
            <w:r>
              <w:rPr>
                <w:sz w:val="24"/>
              </w:rPr>
              <w:t>nominal</w:t>
            </w:r>
          </w:p>
        </w:tc>
        <w:tc>
          <w:tcPr>
            <w:tcW w:w="1678" w:type="dxa"/>
          </w:tcPr>
          <w:p w:rsidR="00242849" w:rsidRDefault="00242849" w:rsidP="00E16B5E">
            <w:pPr>
              <w:jc w:val="center"/>
              <w:rPr>
                <w:sz w:val="24"/>
              </w:rPr>
            </w:pPr>
          </w:p>
        </w:tc>
      </w:tr>
      <w:tr w:rsidR="00242849" w:rsidTr="005C7BD5">
        <w:trPr>
          <w:jc w:val="center"/>
        </w:trPr>
        <w:tc>
          <w:tcPr>
            <w:tcW w:w="1980" w:type="dxa"/>
          </w:tcPr>
          <w:p w:rsidR="00242849" w:rsidRDefault="00242849" w:rsidP="00522877">
            <w:pPr>
              <w:jc w:val="both"/>
              <w:rPr>
                <w:sz w:val="24"/>
              </w:rPr>
            </w:pPr>
            <w:r>
              <w:rPr>
                <w:sz w:val="24"/>
              </w:rPr>
              <w:t>COD_OFI</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discreta</w:t>
            </w:r>
          </w:p>
        </w:tc>
      </w:tr>
      <w:tr w:rsidR="00242849" w:rsidTr="005C7BD5">
        <w:trPr>
          <w:jc w:val="center"/>
        </w:trPr>
        <w:tc>
          <w:tcPr>
            <w:tcW w:w="1980" w:type="dxa"/>
          </w:tcPr>
          <w:p w:rsidR="00242849" w:rsidRDefault="00242849" w:rsidP="00522877">
            <w:pPr>
              <w:jc w:val="both"/>
              <w:rPr>
                <w:sz w:val="24"/>
              </w:rPr>
            </w:pPr>
            <w:r>
              <w:rPr>
                <w:sz w:val="24"/>
              </w:rPr>
              <w:t>COD_COM</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discreta</w:t>
            </w:r>
          </w:p>
        </w:tc>
      </w:tr>
      <w:tr w:rsidR="00242849" w:rsidTr="005C7BD5">
        <w:trPr>
          <w:jc w:val="center"/>
        </w:trPr>
        <w:tc>
          <w:tcPr>
            <w:tcW w:w="1980" w:type="dxa"/>
          </w:tcPr>
          <w:p w:rsidR="00242849" w:rsidRDefault="00242849" w:rsidP="00522877">
            <w:pPr>
              <w:jc w:val="both"/>
              <w:rPr>
                <w:sz w:val="24"/>
              </w:rPr>
            </w:pPr>
            <w:r>
              <w:rPr>
                <w:sz w:val="24"/>
              </w:rPr>
              <w:t>CIUDAD</w:t>
            </w:r>
          </w:p>
        </w:tc>
        <w:tc>
          <w:tcPr>
            <w:tcW w:w="1507" w:type="dxa"/>
          </w:tcPr>
          <w:p w:rsidR="00242849" w:rsidRDefault="0028520B" w:rsidP="00E16B5E">
            <w:pPr>
              <w:jc w:val="center"/>
              <w:rPr>
                <w:sz w:val="24"/>
              </w:rPr>
            </w:pPr>
            <w:r>
              <w:rPr>
                <w:sz w:val="24"/>
              </w:rPr>
              <w:t>nominal</w:t>
            </w:r>
          </w:p>
        </w:tc>
        <w:tc>
          <w:tcPr>
            <w:tcW w:w="1678" w:type="dxa"/>
          </w:tcPr>
          <w:p w:rsidR="00242849" w:rsidRDefault="00242849" w:rsidP="00E16B5E">
            <w:pPr>
              <w:jc w:val="center"/>
              <w:rPr>
                <w:sz w:val="24"/>
              </w:rPr>
            </w:pPr>
          </w:p>
        </w:tc>
      </w:tr>
      <w:tr w:rsidR="00242849" w:rsidTr="005C7BD5">
        <w:trPr>
          <w:jc w:val="center"/>
        </w:trPr>
        <w:tc>
          <w:tcPr>
            <w:tcW w:w="1980" w:type="dxa"/>
          </w:tcPr>
          <w:p w:rsidR="00242849" w:rsidRDefault="00242849" w:rsidP="00522877">
            <w:pPr>
              <w:jc w:val="both"/>
              <w:rPr>
                <w:sz w:val="24"/>
              </w:rPr>
            </w:pPr>
            <w:r>
              <w:rPr>
                <w:sz w:val="24"/>
              </w:rPr>
              <w:t>D_Marzo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D_Abril</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D_Mayo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D_Junio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D_Julio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D_Agosto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D_Septiembre</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M_MOROSO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discreta</w:t>
            </w:r>
          </w:p>
        </w:tc>
      </w:tr>
      <w:tr w:rsidR="00242849" w:rsidTr="005C7BD5">
        <w:trPr>
          <w:jc w:val="center"/>
        </w:trPr>
        <w:tc>
          <w:tcPr>
            <w:tcW w:w="1980" w:type="dxa"/>
          </w:tcPr>
          <w:p w:rsidR="00242849" w:rsidRDefault="00242849" w:rsidP="00522877">
            <w:pPr>
              <w:jc w:val="both"/>
              <w:rPr>
                <w:sz w:val="24"/>
              </w:rPr>
            </w:pPr>
            <w:r>
              <w:rPr>
                <w:sz w:val="24"/>
              </w:rPr>
              <w:t>MONTO</w:t>
            </w:r>
          </w:p>
        </w:tc>
        <w:tc>
          <w:tcPr>
            <w:tcW w:w="1507" w:type="dxa"/>
          </w:tcPr>
          <w:p w:rsidR="00242849" w:rsidRDefault="00242849" w:rsidP="00E16B5E">
            <w:pPr>
              <w:jc w:val="center"/>
              <w:rPr>
                <w:sz w:val="24"/>
              </w:rPr>
            </w:pPr>
          </w:p>
        </w:tc>
        <w:tc>
          <w:tcPr>
            <w:tcW w:w="1678" w:type="dxa"/>
          </w:tcPr>
          <w:p w:rsidR="00242849" w:rsidRDefault="00E8360E" w:rsidP="00E16B5E">
            <w:pPr>
              <w:jc w:val="center"/>
              <w:rPr>
                <w:sz w:val="24"/>
              </w:rPr>
            </w:pPr>
            <w:r>
              <w:rPr>
                <w:sz w:val="24"/>
              </w:rPr>
              <w:t>continua</w:t>
            </w:r>
          </w:p>
        </w:tc>
      </w:tr>
      <w:tr w:rsidR="00242849" w:rsidTr="005C7BD5">
        <w:trPr>
          <w:jc w:val="center"/>
        </w:trPr>
        <w:tc>
          <w:tcPr>
            <w:tcW w:w="1980" w:type="dxa"/>
          </w:tcPr>
          <w:p w:rsidR="00242849" w:rsidRDefault="00242849" w:rsidP="00522877">
            <w:pPr>
              <w:jc w:val="both"/>
              <w:rPr>
                <w:sz w:val="24"/>
              </w:rPr>
            </w:pPr>
            <w:r>
              <w:rPr>
                <w:sz w:val="24"/>
              </w:rPr>
              <w:t>SEGURO</w:t>
            </w:r>
          </w:p>
        </w:tc>
        <w:tc>
          <w:tcPr>
            <w:tcW w:w="1507" w:type="dxa"/>
          </w:tcPr>
          <w:p w:rsidR="00242849" w:rsidRDefault="0028520B" w:rsidP="00E16B5E">
            <w:pPr>
              <w:jc w:val="center"/>
              <w:rPr>
                <w:sz w:val="24"/>
              </w:rPr>
            </w:pPr>
            <w:r>
              <w:rPr>
                <w:sz w:val="24"/>
              </w:rPr>
              <w:t>nominal</w:t>
            </w:r>
          </w:p>
        </w:tc>
        <w:tc>
          <w:tcPr>
            <w:tcW w:w="1678" w:type="dxa"/>
          </w:tcPr>
          <w:p w:rsidR="00242849" w:rsidRDefault="00242849" w:rsidP="00E16B5E">
            <w:pPr>
              <w:jc w:val="center"/>
              <w:rPr>
                <w:sz w:val="24"/>
              </w:rPr>
            </w:pPr>
          </w:p>
        </w:tc>
      </w:tr>
      <w:tr w:rsidR="00242849" w:rsidTr="005C7BD5">
        <w:trPr>
          <w:jc w:val="center"/>
        </w:trPr>
        <w:tc>
          <w:tcPr>
            <w:tcW w:w="1980" w:type="dxa"/>
          </w:tcPr>
          <w:p w:rsidR="00242849" w:rsidRDefault="00242849" w:rsidP="00522877">
            <w:pPr>
              <w:jc w:val="both"/>
              <w:rPr>
                <w:sz w:val="24"/>
              </w:rPr>
            </w:pPr>
            <w:r>
              <w:rPr>
                <w:sz w:val="24"/>
              </w:rPr>
              <w:t>FUGA</w:t>
            </w:r>
          </w:p>
        </w:tc>
        <w:tc>
          <w:tcPr>
            <w:tcW w:w="1507" w:type="dxa"/>
          </w:tcPr>
          <w:p w:rsidR="00242849" w:rsidRDefault="0028520B" w:rsidP="00E16B5E">
            <w:pPr>
              <w:jc w:val="center"/>
              <w:rPr>
                <w:sz w:val="24"/>
              </w:rPr>
            </w:pPr>
            <w:r>
              <w:rPr>
                <w:sz w:val="24"/>
              </w:rPr>
              <w:t>nominal</w:t>
            </w:r>
          </w:p>
        </w:tc>
        <w:tc>
          <w:tcPr>
            <w:tcW w:w="1678" w:type="dxa"/>
          </w:tcPr>
          <w:p w:rsidR="00242849" w:rsidRDefault="00242849" w:rsidP="00E16B5E">
            <w:pPr>
              <w:jc w:val="center"/>
              <w:rPr>
                <w:sz w:val="24"/>
              </w:rPr>
            </w:pPr>
          </w:p>
        </w:tc>
      </w:tr>
      <w:tr w:rsidR="005C7BD5" w:rsidTr="005C7BD5">
        <w:trPr>
          <w:jc w:val="center"/>
        </w:trPr>
        <w:tc>
          <w:tcPr>
            <w:tcW w:w="5165" w:type="dxa"/>
            <w:gridSpan w:val="3"/>
            <w:shd w:val="clear" w:color="auto" w:fill="000000" w:themeFill="text1"/>
          </w:tcPr>
          <w:p w:rsidR="005C7BD5" w:rsidRDefault="005C7BD5" w:rsidP="00E16B5E">
            <w:pPr>
              <w:jc w:val="center"/>
              <w:rPr>
                <w:sz w:val="24"/>
              </w:rPr>
            </w:pPr>
            <w:r>
              <w:rPr>
                <w:sz w:val="24"/>
              </w:rPr>
              <w:t>Total: 20 variables</w:t>
            </w:r>
          </w:p>
        </w:tc>
      </w:tr>
    </w:tbl>
    <w:p w:rsidR="00522877" w:rsidRPr="00522877" w:rsidRDefault="00522877" w:rsidP="00522877">
      <w:pPr>
        <w:jc w:val="both"/>
        <w:rPr>
          <w:sz w:val="24"/>
        </w:rPr>
      </w:pPr>
    </w:p>
    <w:p w:rsidR="002A0DEB" w:rsidRDefault="00233967" w:rsidP="00DE7A34">
      <w:pPr>
        <w:pStyle w:val="Prrafodelista"/>
        <w:numPr>
          <w:ilvl w:val="0"/>
          <w:numId w:val="2"/>
        </w:numPr>
        <w:jc w:val="both"/>
        <w:rPr>
          <w:b/>
          <w:i/>
          <w:sz w:val="24"/>
        </w:rPr>
      </w:pPr>
      <w:r w:rsidRPr="00A14F5D">
        <w:rPr>
          <w:b/>
          <w:i/>
          <w:sz w:val="24"/>
        </w:rPr>
        <w:t>Medidas de posición central</w:t>
      </w:r>
    </w:p>
    <w:p w:rsidR="006A76DB" w:rsidRPr="006A76DB" w:rsidRDefault="00692BA6" w:rsidP="006A76DB">
      <w:pPr>
        <w:pStyle w:val="Prrafodelista"/>
        <w:numPr>
          <w:ilvl w:val="0"/>
          <w:numId w:val="2"/>
        </w:numPr>
        <w:jc w:val="both"/>
        <w:rPr>
          <w:b/>
          <w:i/>
          <w:sz w:val="24"/>
        </w:rPr>
      </w:pPr>
      <w:r>
        <w:rPr>
          <w:noProof/>
          <w:sz w:val="24"/>
          <w:lang w:val="en-US"/>
        </w:rPr>
        <mc:AlternateContent>
          <mc:Choice Requires="wps">
            <w:drawing>
              <wp:anchor distT="0" distB="0" distL="114300" distR="114300" simplePos="0" relativeHeight="251659264" behindDoc="0" locked="0" layoutInCell="1" allowOverlap="1">
                <wp:simplePos x="0" y="0"/>
                <wp:positionH relativeFrom="column">
                  <wp:posOffset>2185670</wp:posOffset>
                </wp:positionH>
                <wp:positionV relativeFrom="paragraph">
                  <wp:posOffset>9525</wp:posOffset>
                </wp:positionV>
                <wp:extent cx="3038475" cy="304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038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2BA6" w:rsidRPr="00EE30FE" w:rsidRDefault="00692BA6" w:rsidP="00692BA6">
                            <w:pPr>
                              <w:jc w:val="center"/>
                              <w:rPr>
                                <w:sz w:val="24"/>
                              </w:rPr>
                            </w:pPr>
                            <w:r w:rsidRPr="00EE30FE">
                              <w:rPr>
                                <w:sz w:val="24"/>
                              </w:rPr>
                              <w:t>EN EL SCRIPT ESTÁ</w:t>
                            </w:r>
                            <w:r>
                              <w:rPr>
                                <w:sz w:val="24"/>
                              </w:rPr>
                              <w:t>N</w:t>
                            </w:r>
                          </w:p>
                          <w:p w:rsidR="00692BA6" w:rsidRDefault="00692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72.1pt;margin-top:.75pt;width:239.2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" filled="f" stroked="f" strokeweight=".5pt">
                <v:textbox>
                  <w:txbxContent>
                    <w:p w:rsidR="00692BA6" w:rsidRPr="00EE30FE" w:rsidRDefault="00692BA6" w:rsidP="00692BA6">
                      <w:pPr>
                        <w:jc w:val="center"/>
                        <w:rPr>
                          <w:sz w:val="24"/>
                        </w:rPr>
                      </w:pPr>
                      <w:r w:rsidRPr="00EE30FE">
                        <w:rPr>
                          <w:sz w:val="24"/>
                        </w:rPr>
                        <w:t>EN EL SCRIPT ESTÁ</w:t>
                      </w:r>
                      <w:r>
                        <w:rPr>
                          <w:sz w:val="24"/>
                        </w:rPr>
                        <w:t>N</w:t>
                      </w:r>
                    </w:p>
                    <w:p w:rsidR="00692BA6" w:rsidRDefault="00692BA6"/>
                  </w:txbxContent>
                </v:textbox>
              </v:shape>
            </w:pict>
          </mc:Fallback>
        </mc:AlternateContent>
      </w:r>
      <w:r>
        <w:rPr>
          <w:noProof/>
          <w:sz w:val="24"/>
          <w:lang w:val="en-US"/>
        </w:rPr>
        <mc:AlternateContent>
          <mc:Choice Requires="wps">
            <w:drawing>
              <wp:anchor distT="0" distB="0" distL="114300" distR="114300" simplePos="0" relativeHeight="251660288" behindDoc="0" locked="0" layoutInCell="1" allowOverlap="1">
                <wp:simplePos x="0" y="0"/>
                <wp:positionH relativeFrom="column">
                  <wp:posOffset>2385695</wp:posOffset>
                </wp:positionH>
                <wp:positionV relativeFrom="paragraph">
                  <wp:posOffset>28575</wp:posOffset>
                </wp:positionV>
                <wp:extent cx="619125" cy="219075"/>
                <wp:effectExtent l="19050" t="19050" r="28575" b="47625"/>
                <wp:wrapNone/>
                <wp:docPr id="2" name="Flecha izquierda 2"/>
                <wp:cNvGraphicFramePr/>
                <a:graphic xmlns:a="http://schemas.openxmlformats.org/drawingml/2006/main">
                  <a:graphicData uri="http://schemas.microsoft.com/office/word/2010/wordprocessingShape">
                    <wps:wsp>
                      <wps:cNvSpPr/>
                      <wps:spPr>
                        <a:xfrm>
                          <a:off x="0" y="0"/>
                          <a:ext cx="61912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CCB0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 o:spid="_x0000_s1026" type="#_x0000_t66" style="position:absolute;margin-left:187.85pt;margin-top:2.25pt;width:48.7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" adj="3822" fillcolor="#5b9bd5 [3204]" strokecolor="#1f4d78 [1604]" strokeweight="1pt"/>
            </w:pict>
          </mc:Fallback>
        </mc:AlternateContent>
      </w:r>
      <w:r w:rsidR="006A76DB" w:rsidRPr="006A76DB">
        <w:rPr>
          <w:b/>
          <w:i/>
          <w:sz w:val="24"/>
        </w:rPr>
        <w:t>medidas de posición no central</w:t>
      </w:r>
    </w:p>
    <w:p w:rsidR="006A76DB" w:rsidRDefault="006A76DB" w:rsidP="006A76DB">
      <w:pPr>
        <w:pStyle w:val="Prrafodelista"/>
        <w:numPr>
          <w:ilvl w:val="0"/>
          <w:numId w:val="2"/>
        </w:numPr>
        <w:jc w:val="both"/>
        <w:rPr>
          <w:b/>
          <w:i/>
          <w:sz w:val="24"/>
        </w:rPr>
      </w:pPr>
      <w:r w:rsidRPr="006A76DB">
        <w:rPr>
          <w:b/>
          <w:i/>
          <w:sz w:val="24"/>
        </w:rPr>
        <w:t>Medidas de dispersión</w:t>
      </w:r>
    </w:p>
    <w:p w:rsidR="00C10160" w:rsidRDefault="00C10160" w:rsidP="00C10160">
      <w:pPr>
        <w:jc w:val="both"/>
        <w:rPr>
          <w:b/>
          <w:i/>
          <w:sz w:val="24"/>
        </w:rPr>
      </w:pPr>
    </w:p>
    <w:p w:rsidR="00C10160" w:rsidRDefault="00C10160" w:rsidP="00C10160">
      <w:pPr>
        <w:jc w:val="both"/>
        <w:rPr>
          <w:b/>
          <w:i/>
          <w:sz w:val="24"/>
        </w:rPr>
      </w:pPr>
    </w:p>
    <w:p w:rsidR="00C10160" w:rsidRDefault="00C10160" w:rsidP="00C10160">
      <w:pPr>
        <w:jc w:val="both"/>
        <w:rPr>
          <w:b/>
          <w:i/>
          <w:sz w:val="24"/>
        </w:rPr>
      </w:pPr>
    </w:p>
    <w:p w:rsidR="00C10160" w:rsidRDefault="00C10160" w:rsidP="00C10160">
      <w:pPr>
        <w:jc w:val="both"/>
        <w:rPr>
          <w:b/>
          <w:i/>
          <w:sz w:val="24"/>
        </w:rPr>
      </w:pPr>
    </w:p>
    <w:p w:rsidR="00C10160" w:rsidRPr="00C10160" w:rsidRDefault="00C10160" w:rsidP="00C10160">
      <w:pPr>
        <w:jc w:val="both"/>
        <w:rPr>
          <w:b/>
          <w:i/>
          <w:sz w:val="24"/>
        </w:rPr>
      </w:pPr>
    </w:p>
    <w:p w:rsidR="00C10160" w:rsidRDefault="00C10160" w:rsidP="006A76DB">
      <w:pPr>
        <w:pStyle w:val="Prrafodelista"/>
        <w:numPr>
          <w:ilvl w:val="0"/>
          <w:numId w:val="2"/>
        </w:numPr>
        <w:jc w:val="both"/>
        <w:rPr>
          <w:b/>
          <w:i/>
          <w:sz w:val="24"/>
        </w:rPr>
      </w:pPr>
      <w:r>
        <w:rPr>
          <w:b/>
          <w:i/>
          <w:sz w:val="24"/>
        </w:rPr>
        <w:lastRenderedPageBreak/>
        <w:t>Tablas de frecuencias</w:t>
      </w:r>
    </w:p>
    <w:p w:rsidR="00574B38" w:rsidRDefault="007A7E53" w:rsidP="00E57A86">
      <w:pPr>
        <w:pStyle w:val="Prrafodelista"/>
        <w:ind w:left="0"/>
        <w:jc w:val="both"/>
        <w:rPr>
          <w:sz w:val="24"/>
        </w:rPr>
      </w:pPr>
      <w:r>
        <w:rPr>
          <w:sz w:val="24"/>
        </w:rPr>
        <w:t xml:space="preserve">Se </w:t>
      </w:r>
      <w:r w:rsidR="00574B38">
        <w:rPr>
          <w:sz w:val="24"/>
        </w:rPr>
        <w:t xml:space="preserve">escogieron las variables cuantitativas RENTA </w:t>
      </w:r>
      <w:r w:rsidR="007F2D81">
        <w:rPr>
          <w:sz w:val="24"/>
        </w:rPr>
        <w:t>y MONTO</w:t>
      </w:r>
      <w:r w:rsidR="00574B38">
        <w:rPr>
          <w:sz w:val="24"/>
        </w:rPr>
        <w:t xml:space="preserve"> para representar las tablas de frecuencia. En el caso de las variables cualitativas, se escogieron NIV_EDUC y FUGA</w:t>
      </w:r>
      <w:r w:rsidR="00E57A86">
        <w:rPr>
          <w:sz w:val="24"/>
        </w:rPr>
        <w:t>.</w:t>
      </w:r>
    </w:p>
    <w:p w:rsidR="00E57A86" w:rsidRDefault="00E57A86" w:rsidP="003D31C8">
      <w:pPr>
        <w:pStyle w:val="Prrafodelista"/>
        <w:ind w:left="360"/>
        <w:jc w:val="both"/>
        <w:rPr>
          <w:sz w:val="24"/>
        </w:rPr>
      </w:pPr>
    </w:p>
    <w:p w:rsidR="00E57A86" w:rsidRDefault="00E57A86" w:rsidP="00E57A86">
      <w:pPr>
        <w:pStyle w:val="Prrafodelista"/>
        <w:ind w:left="0"/>
        <w:jc w:val="both"/>
        <w:rPr>
          <w:sz w:val="24"/>
        </w:rPr>
      </w:pPr>
      <w:r>
        <w:rPr>
          <w:sz w:val="24"/>
        </w:rPr>
        <w:t>Para RENTA</w:t>
      </w:r>
    </w:p>
    <w:p w:rsidR="0093305C" w:rsidRDefault="0093305C" w:rsidP="00E57A86">
      <w:pPr>
        <w:pStyle w:val="Prrafodelista"/>
        <w:ind w:left="0"/>
        <w:jc w:val="both"/>
        <w:rPr>
          <w:sz w:val="24"/>
        </w:rPr>
      </w:pPr>
    </w:p>
    <w:p w:rsidR="00E57A86" w:rsidRDefault="00E57A86" w:rsidP="003D31C8">
      <w:pPr>
        <w:pStyle w:val="Prrafodelista"/>
        <w:ind w:left="360"/>
        <w:jc w:val="both"/>
        <w:rPr>
          <w:sz w:val="24"/>
        </w:rPr>
      </w:pPr>
    </w:p>
    <w:p w:rsidR="00A33826" w:rsidRDefault="00A33826" w:rsidP="003D31C8">
      <w:pPr>
        <w:pStyle w:val="Prrafodelista"/>
        <w:ind w:left="360"/>
        <w:jc w:val="both"/>
        <w:rPr>
          <w:sz w:val="24"/>
        </w:rPr>
      </w:pPr>
    </w:p>
    <w:p w:rsidR="00387ABA" w:rsidRDefault="00387ABA" w:rsidP="003D31C8">
      <w:pPr>
        <w:pStyle w:val="Prrafodelista"/>
        <w:ind w:left="360"/>
        <w:jc w:val="both"/>
        <w:rPr>
          <w:sz w:val="24"/>
        </w:rPr>
      </w:pPr>
    </w:p>
    <w:p w:rsidR="00387ABA" w:rsidRDefault="00387ABA" w:rsidP="0031054D">
      <w:pPr>
        <w:pStyle w:val="Prrafodelista"/>
        <w:numPr>
          <w:ilvl w:val="0"/>
          <w:numId w:val="1"/>
        </w:numPr>
        <w:jc w:val="both"/>
        <w:rPr>
          <w:sz w:val="24"/>
        </w:rPr>
      </w:pPr>
      <w:r w:rsidRPr="00387ABA">
        <w:rPr>
          <w:sz w:val="24"/>
        </w:rPr>
        <w:t>Transformación de datos y generación de indicadores: transforme las variables disponibles de forma de encontrar nuevas variables, generadas a partir de las originales, que puedan tener un buen desempeño predictivo a</w:t>
      </w:r>
      <w:r>
        <w:rPr>
          <w:sz w:val="24"/>
        </w:rPr>
        <w:t xml:space="preserve"> </w:t>
      </w:r>
      <w:r w:rsidRPr="00387ABA">
        <w:rPr>
          <w:sz w:val="24"/>
        </w:rPr>
        <w:t>partir de sus conocimientos del negocio</w:t>
      </w:r>
    </w:p>
    <w:p w:rsidR="00801FDF" w:rsidRDefault="00801FDF" w:rsidP="00801FDF">
      <w:pPr>
        <w:jc w:val="both"/>
        <w:rPr>
          <w:sz w:val="24"/>
        </w:rPr>
      </w:pPr>
    </w:p>
    <w:p w:rsidR="00801FDF" w:rsidRDefault="00801FDF" w:rsidP="00801FDF">
      <w:pPr>
        <w:ind w:left="708"/>
        <w:jc w:val="both"/>
        <w:rPr>
          <w:sz w:val="24"/>
        </w:rPr>
      </w:pPr>
      <w:r w:rsidRPr="00801FDF">
        <w:rPr>
          <w:sz w:val="24"/>
        </w:rPr>
        <w:t>A veces es necesario utilizar variables categóricas en métodos analíticos que solo permiten el ingreso de variables numéricas, por lo que a veces es necesario crear variables indicadoras. Con el paquete dummies podemos hacer estas conversiones.</w:t>
      </w:r>
    </w:p>
    <w:p w:rsidR="003C2BFA" w:rsidRDefault="003C2BFA" w:rsidP="00801FDF">
      <w:pPr>
        <w:ind w:left="708"/>
        <w:jc w:val="both"/>
        <w:rPr>
          <w:sz w:val="24"/>
        </w:rPr>
      </w:pPr>
    </w:p>
    <w:p w:rsidR="003C2BFA" w:rsidRDefault="003C2BFA" w:rsidP="00801FDF">
      <w:pPr>
        <w:ind w:left="708"/>
        <w:jc w:val="both"/>
        <w:rPr>
          <w:sz w:val="24"/>
        </w:rPr>
      </w:pPr>
      <w:r>
        <w:rPr>
          <w:sz w:val="24"/>
        </w:rPr>
        <w:t xml:space="preserve">Al hacer la aplicación del modelo dummies podemos observar que pasa de 21 variables a 105 variables posibles indicadores, por lo consiguiente haciendo una observación, </w:t>
      </w:r>
      <w:r w:rsidR="00E2441B">
        <w:rPr>
          <w:sz w:val="24"/>
        </w:rPr>
        <w:t>las</w:t>
      </w:r>
      <w:r>
        <w:rPr>
          <w:sz w:val="24"/>
        </w:rPr>
        <w:t xml:space="preserve"> variables más relevantes fueron:</w:t>
      </w:r>
    </w:p>
    <w:p w:rsidR="003C2BFA" w:rsidRDefault="003C2BFA" w:rsidP="00801FDF">
      <w:pPr>
        <w:ind w:left="708"/>
        <w:jc w:val="both"/>
        <w:rPr>
          <w:sz w:val="24"/>
        </w:rPr>
      </w:pPr>
    </w:p>
    <w:p w:rsidR="003C2BFA" w:rsidRPr="003C2BFA" w:rsidRDefault="003C2BFA" w:rsidP="00801FDF">
      <w:pPr>
        <w:ind w:left="708"/>
        <w:jc w:val="both"/>
        <w:rPr>
          <w:sz w:val="24"/>
        </w:rPr>
      </w:pPr>
      <w:r w:rsidRPr="003C2BFA">
        <w:rPr>
          <w:b/>
          <w:sz w:val="24"/>
        </w:rPr>
        <w:t>GENERO M:</w:t>
      </w:r>
      <w:r>
        <w:rPr>
          <w:sz w:val="24"/>
        </w:rPr>
        <w:t xml:space="preserve">  género masculino</w:t>
      </w:r>
    </w:p>
    <w:p w:rsidR="003C2BFA" w:rsidRDefault="003C2BFA" w:rsidP="00801FDF">
      <w:pPr>
        <w:ind w:left="708"/>
        <w:jc w:val="both"/>
        <w:rPr>
          <w:sz w:val="24"/>
        </w:rPr>
      </w:pPr>
      <w:r w:rsidRPr="003C2BFA">
        <w:rPr>
          <w:b/>
          <w:sz w:val="24"/>
        </w:rPr>
        <w:t>GENERO F:</w:t>
      </w:r>
      <w:r>
        <w:rPr>
          <w:sz w:val="24"/>
        </w:rPr>
        <w:t xml:space="preserve"> género femenino</w:t>
      </w:r>
    </w:p>
    <w:p w:rsidR="003C2BFA" w:rsidRDefault="003C2BFA" w:rsidP="003C2BFA">
      <w:pPr>
        <w:tabs>
          <w:tab w:val="left" w:pos="2790"/>
        </w:tabs>
        <w:ind w:left="708"/>
        <w:jc w:val="both"/>
        <w:rPr>
          <w:sz w:val="24"/>
        </w:rPr>
      </w:pPr>
      <w:r w:rsidRPr="003C2BFA">
        <w:rPr>
          <w:b/>
          <w:sz w:val="24"/>
        </w:rPr>
        <w:t>NIVEDUECUN:</w:t>
      </w:r>
      <w:r>
        <w:rPr>
          <w:sz w:val="24"/>
        </w:rPr>
        <w:t xml:space="preserve"> nivel educacional universitario</w:t>
      </w:r>
    </w:p>
    <w:p w:rsidR="003C2BFA" w:rsidRDefault="003C2BFA" w:rsidP="00801FDF">
      <w:pPr>
        <w:ind w:left="708"/>
        <w:jc w:val="both"/>
        <w:rPr>
          <w:sz w:val="24"/>
        </w:rPr>
      </w:pPr>
      <w:r w:rsidRPr="003C2BFA">
        <w:rPr>
          <w:b/>
          <w:sz w:val="24"/>
        </w:rPr>
        <w:t>NIVEDUBAS:</w:t>
      </w:r>
      <w:r>
        <w:rPr>
          <w:sz w:val="24"/>
        </w:rPr>
        <w:t xml:space="preserve"> nivel educacional básico</w:t>
      </w:r>
    </w:p>
    <w:p w:rsidR="003C2BFA" w:rsidRDefault="003C2BFA" w:rsidP="00801FDF">
      <w:pPr>
        <w:ind w:left="708"/>
        <w:jc w:val="both"/>
        <w:rPr>
          <w:sz w:val="24"/>
        </w:rPr>
      </w:pPr>
      <w:r w:rsidRPr="003C2BFA">
        <w:rPr>
          <w:b/>
          <w:sz w:val="24"/>
        </w:rPr>
        <w:t>NIVEDUUTEC:</w:t>
      </w:r>
      <w:r>
        <w:rPr>
          <w:sz w:val="24"/>
        </w:rPr>
        <w:t xml:space="preserve"> nivel educacional técnico</w:t>
      </w:r>
    </w:p>
    <w:p w:rsidR="00E2441B" w:rsidRDefault="00E2441B" w:rsidP="00801FDF">
      <w:pPr>
        <w:ind w:left="708"/>
        <w:jc w:val="both"/>
        <w:rPr>
          <w:sz w:val="24"/>
        </w:rPr>
      </w:pPr>
      <w:r>
        <w:rPr>
          <w:b/>
          <w:sz w:val="24"/>
        </w:rPr>
        <w:t xml:space="preserve">EDAD: </w:t>
      </w:r>
      <w:r>
        <w:rPr>
          <w:sz w:val="24"/>
        </w:rPr>
        <w:t xml:space="preserve"> edad de la persona</w:t>
      </w:r>
    </w:p>
    <w:p w:rsidR="00AA47C0" w:rsidRPr="00E2441B" w:rsidRDefault="00AA47C0" w:rsidP="00801FDF">
      <w:pPr>
        <w:ind w:left="708"/>
        <w:jc w:val="both"/>
        <w:rPr>
          <w:sz w:val="24"/>
        </w:rPr>
      </w:pPr>
      <w:r>
        <w:rPr>
          <w:b/>
          <w:sz w:val="24"/>
        </w:rPr>
        <w:t>TOTAL DEUDA:</w:t>
      </w:r>
      <w:r>
        <w:rPr>
          <w:sz w:val="24"/>
        </w:rPr>
        <w:t xml:space="preserve"> la sumatoria de las deudas individuales de cada mes</w:t>
      </w:r>
      <w:bookmarkStart w:id="0" w:name="_GoBack"/>
      <w:bookmarkEnd w:id="0"/>
    </w:p>
    <w:p w:rsidR="003C2BFA" w:rsidRDefault="003C2BFA" w:rsidP="00801FDF">
      <w:pPr>
        <w:ind w:left="708"/>
        <w:jc w:val="both"/>
        <w:rPr>
          <w:sz w:val="24"/>
        </w:rPr>
      </w:pPr>
    </w:p>
    <w:p w:rsidR="003C2BFA" w:rsidRDefault="003C2BFA" w:rsidP="00801FDF">
      <w:pPr>
        <w:ind w:left="708"/>
        <w:jc w:val="both"/>
        <w:rPr>
          <w:sz w:val="24"/>
        </w:rPr>
      </w:pPr>
    </w:p>
    <w:p w:rsidR="00801FDF" w:rsidRDefault="00801FDF" w:rsidP="00801FDF">
      <w:pPr>
        <w:ind w:left="708"/>
        <w:jc w:val="both"/>
        <w:rPr>
          <w:sz w:val="24"/>
        </w:rPr>
      </w:pPr>
    </w:p>
    <w:p w:rsidR="00801FDF" w:rsidRDefault="00801FDF" w:rsidP="00801FDF">
      <w:pPr>
        <w:ind w:left="708"/>
        <w:jc w:val="both"/>
        <w:rPr>
          <w:sz w:val="24"/>
        </w:rPr>
      </w:pPr>
    </w:p>
    <w:p w:rsidR="00801FDF" w:rsidRDefault="00801FDF" w:rsidP="00801FDF">
      <w:pPr>
        <w:ind w:left="708"/>
        <w:jc w:val="both"/>
        <w:rPr>
          <w:sz w:val="24"/>
        </w:rPr>
      </w:pPr>
    </w:p>
    <w:p w:rsidR="00801FDF" w:rsidRDefault="00801FDF" w:rsidP="00801FDF">
      <w:pPr>
        <w:pStyle w:val="Prrafodelista"/>
        <w:numPr>
          <w:ilvl w:val="0"/>
          <w:numId w:val="1"/>
        </w:numPr>
        <w:jc w:val="both"/>
        <w:rPr>
          <w:sz w:val="24"/>
        </w:rPr>
      </w:pPr>
      <w:r w:rsidRPr="00801FDF">
        <w:rPr>
          <w:sz w:val="24"/>
        </w:rPr>
        <w:t>Selección de atributos: analice sus variables de la base. ¿Discriminan entre clientes fugados y no fugados?</w:t>
      </w:r>
    </w:p>
    <w:p w:rsidR="00801FDF" w:rsidRDefault="00801FDF" w:rsidP="00801FDF">
      <w:pPr>
        <w:jc w:val="both"/>
        <w:rPr>
          <w:sz w:val="24"/>
        </w:rPr>
      </w:pPr>
    </w:p>
    <w:p w:rsidR="00801FDF" w:rsidRPr="00801FDF" w:rsidRDefault="00801FDF" w:rsidP="00801FDF">
      <w:pPr>
        <w:jc w:val="both"/>
        <w:rPr>
          <w:sz w:val="24"/>
        </w:rPr>
      </w:pPr>
      <w:r>
        <w:rPr>
          <w:sz w:val="24"/>
        </w:rPr>
        <w:t>Para responder esta pregunta describimos los atributos iniciales del dataset y a continuación los atributos finales, escogidas las variables indicadoras.</w:t>
      </w:r>
    </w:p>
    <w:p w:rsidR="00A33826" w:rsidRPr="003D31C8" w:rsidRDefault="00A33826" w:rsidP="003D31C8">
      <w:pPr>
        <w:pStyle w:val="Prrafodelista"/>
        <w:ind w:left="360"/>
        <w:jc w:val="both"/>
        <w:rPr>
          <w:sz w:val="24"/>
        </w:rPr>
      </w:pPr>
    </w:p>
    <w:tbl>
      <w:tblPr>
        <w:tblStyle w:val="Tablaconcuadrcula"/>
        <w:tblW w:w="0" w:type="auto"/>
        <w:tblLook w:val="04A0" w:firstRow="1" w:lastRow="0" w:firstColumn="1" w:lastColumn="0" w:noHBand="0" w:noVBand="1"/>
      </w:tblPr>
      <w:tblGrid>
        <w:gridCol w:w="9394"/>
      </w:tblGrid>
      <w:tr w:rsidR="00801FDF" w:rsidRPr="00801FDF" w:rsidTr="00801FDF">
        <w:tc>
          <w:tcPr>
            <w:tcW w:w="9394" w:type="dxa"/>
          </w:tcPr>
          <w:p w:rsidR="00801FDF" w:rsidRPr="00801FDF" w:rsidRDefault="00801FDF" w:rsidP="00CC761A">
            <w:pPr>
              <w:jc w:val="both"/>
              <w:rPr>
                <w:sz w:val="24"/>
              </w:rPr>
            </w:pPr>
            <w:r w:rsidRPr="00801FDF">
              <w:rPr>
                <w:sz w:val="24"/>
              </w:rPr>
              <w:t>1. ID: identificador del cliente.</w:t>
            </w:r>
          </w:p>
        </w:tc>
      </w:tr>
      <w:tr w:rsidR="00801FDF" w:rsidRPr="00801FDF" w:rsidTr="00801FDF">
        <w:tc>
          <w:tcPr>
            <w:tcW w:w="9394" w:type="dxa"/>
          </w:tcPr>
          <w:p w:rsidR="00801FDF" w:rsidRPr="00801FDF" w:rsidRDefault="00801FDF" w:rsidP="00CC761A">
            <w:pPr>
              <w:jc w:val="both"/>
              <w:rPr>
                <w:sz w:val="24"/>
              </w:rPr>
            </w:pPr>
            <w:r w:rsidRPr="00801FDF">
              <w:rPr>
                <w:sz w:val="24"/>
              </w:rPr>
              <w:t xml:space="preserve">2. </w:t>
            </w:r>
            <w:r w:rsidR="00AE5C6A" w:rsidRPr="00801FDF">
              <w:rPr>
                <w:sz w:val="24"/>
              </w:rPr>
              <w:t>Género</w:t>
            </w:r>
            <w:r w:rsidRPr="00801FDF">
              <w:rPr>
                <w:sz w:val="24"/>
              </w:rPr>
              <w:t>: Genero del cliente.</w:t>
            </w:r>
          </w:p>
        </w:tc>
      </w:tr>
      <w:tr w:rsidR="00801FDF" w:rsidRPr="00801FDF" w:rsidTr="00801FDF">
        <w:tc>
          <w:tcPr>
            <w:tcW w:w="9394" w:type="dxa"/>
          </w:tcPr>
          <w:p w:rsidR="00801FDF" w:rsidRPr="00801FDF" w:rsidRDefault="00801FDF" w:rsidP="00CC761A">
            <w:pPr>
              <w:jc w:val="both"/>
              <w:rPr>
                <w:sz w:val="24"/>
              </w:rPr>
            </w:pPr>
            <w:r w:rsidRPr="00801FDF">
              <w:rPr>
                <w:sz w:val="24"/>
              </w:rPr>
              <w:t>3. Renta: Renta en pesos.</w:t>
            </w:r>
          </w:p>
        </w:tc>
      </w:tr>
      <w:tr w:rsidR="00801FDF" w:rsidRPr="00801FDF" w:rsidTr="00801FDF">
        <w:tc>
          <w:tcPr>
            <w:tcW w:w="9394" w:type="dxa"/>
          </w:tcPr>
          <w:p w:rsidR="00801FDF" w:rsidRPr="00801FDF" w:rsidRDefault="00801FDF" w:rsidP="00CC761A">
            <w:pPr>
              <w:jc w:val="both"/>
              <w:rPr>
                <w:sz w:val="24"/>
              </w:rPr>
            </w:pPr>
            <w:r w:rsidRPr="00801FDF">
              <w:rPr>
                <w:sz w:val="24"/>
              </w:rPr>
              <w:t>4. Edad: Edad en años.</w:t>
            </w:r>
          </w:p>
        </w:tc>
      </w:tr>
      <w:tr w:rsidR="00801FDF" w:rsidRPr="00801FDF" w:rsidTr="00801FDF">
        <w:tc>
          <w:tcPr>
            <w:tcW w:w="9394" w:type="dxa"/>
          </w:tcPr>
          <w:p w:rsidR="00801FDF" w:rsidRPr="00801FDF" w:rsidRDefault="00801FDF" w:rsidP="00CC761A">
            <w:pPr>
              <w:jc w:val="both"/>
              <w:rPr>
                <w:sz w:val="24"/>
              </w:rPr>
            </w:pPr>
            <w:r w:rsidRPr="00801FDF">
              <w:rPr>
                <w:sz w:val="24"/>
              </w:rPr>
              <w:t>5. NIV_Educ: Nivel educacional.</w:t>
            </w:r>
          </w:p>
        </w:tc>
      </w:tr>
      <w:tr w:rsidR="00801FDF" w:rsidRPr="00801FDF" w:rsidTr="00801FDF">
        <w:tc>
          <w:tcPr>
            <w:tcW w:w="9394" w:type="dxa"/>
          </w:tcPr>
          <w:p w:rsidR="00801FDF" w:rsidRPr="00801FDF" w:rsidRDefault="00801FDF" w:rsidP="00CC761A">
            <w:pPr>
              <w:jc w:val="both"/>
              <w:rPr>
                <w:sz w:val="24"/>
              </w:rPr>
            </w:pPr>
            <w:r w:rsidRPr="00801FDF">
              <w:rPr>
                <w:sz w:val="24"/>
              </w:rPr>
              <w:t>6. E_Civil: Estado civil.</w:t>
            </w:r>
          </w:p>
        </w:tc>
      </w:tr>
      <w:tr w:rsidR="00801FDF" w:rsidRPr="00801FDF" w:rsidTr="00801FDF">
        <w:tc>
          <w:tcPr>
            <w:tcW w:w="9394" w:type="dxa"/>
          </w:tcPr>
          <w:p w:rsidR="00801FDF" w:rsidRPr="00801FDF" w:rsidRDefault="00801FDF" w:rsidP="00CC761A">
            <w:pPr>
              <w:jc w:val="both"/>
              <w:rPr>
                <w:sz w:val="24"/>
              </w:rPr>
            </w:pPr>
            <w:r w:rsidRPr="00801FDF">
              <w:rPr>
                <w:sz w:val="24"/>
              </w:rPr>
              <w:t>7. COD_Ofi: Código de la oficina</w:t>
            </w:r>
          </w:p>
        </w:tc>
      </w:tr>
      <w:tr w:rsidR="00801FDF" w:rsidRPr="00801FDF" w:rsidTr="00801FDF">
        <w:tc>
          <w:tcPr>
            <w:tcW w:w="9394" w:type="dxa"/>
          </w:tcPr>
          <w:p w:rsidR="00801FDF" w:rsidRPr="00801FDF" w:rsidRDefault="00801FDF" w:rsidP="00CC761A">
            <w:pPr>
              <w:jc w:val="both"/>
              <w:rPr>
                <w:sz w:val="24"/>
              </w:rPr>
            </w:pPr>
            <w:r w:rsidRPr="00801FDF">
              <w:rPr>
                <w:sz w:val="24"/>
              </w:rPr>
              <w:t>8. COD_Com: Código de la comuna.</w:t>
            </w:r>
          </w:p>
        </w:tc>
      </w:tr>
      <w:tr w:rsidR="00801FDF" w:rsidRPr="00801FDF" w:rsidTr="00801FDF">
        <w:tc>
          <w:tcPr>
            <w:tcW w:w="9394" w:type="dxa"/>
          </w:tcPr>
          <w:p w:rsidR="00801FDF" w:rsidRPr="00801FDF" w:rsidRDefault="00801FDF" w:rsidP="00CC761A">
            <w:pPr>
              <w:jc w:val="both"/>
              <w:rPr>
                <w:sz w:val="24"/>
              </w:rPr>
            </w:pPr>
            <w:r w:rsidRPr="00801FDF">
              <w:rPr>
                <w:sz w:val="24"/>
              </w:rPr>
              <w:t>9. Ciudad: Ciudad de la oficina.</w:t>
            </w:r>
          </w:p>
        </w:tc>
      </w:tr>
      <w:tr w:rsidR="00801FDF" w:rsidRPr="00801FDF" w:rsidTr="00801FDF">
        <w:tc>
          <w:tcPr>
            <w:tcW w:w="9394" w:type="dxa"/>
          </w:tcPr>
          <w:p w:rsidR="00801FDF" w:rsidRPr="00801FDF" w:rsidRDefault="00801FDF" w:rsidP="00CC761A">
            <w:pPr>
              <w:jc w:val="both"/>
              <w:rPr>
                <w:sz w:val="24"/>
              </w:rPr>
            </w:pPr>
            <w:r w:rsidRPr="00801FDF">
              <w:rPr>
                <w:sz w:val="24"/>
              </w:rPr>
              <w:t>10. D_Marzo: Deuda de Marzo.</w:t>
            </w:r>
          </w:p>
        </w:tc>
      </w:tr>
      <w:tr w:rsidR="00801FDF" w:rsidRPr="00801FDF" w:rsidTr="00801FDF">
        <w:tc>
          <w:tcPr>
            <w:tcW w:w="9394" w:type="dxa"/>
          </w:tcPr>
          <w:p w:rsidR="00801FDF" w:rsidRPr="00801FDF" w:rsidRDefault="00801FDF" w:rsidP="00CC761A">
            <w:pPr>
              <w:jc w:val="both"/>
              <w:rPr>
                <w:sz w:val="24"/>
              </w:rPr>
            </w:pPr>
            <w:r w:rsidRPr="00801FDF">
              <w:rPr>
                <w:sz w:val="24"/>
              </w:rPr>
              <w:t>11. D_Abril: Deuda de Abril.</w:t>
            </w:r>
          </w:p>
        </w:tc>
      </w:tr>
      <w:tr w:rsidR="00801FDF" w:rsidRPr="00801FDF" w:rsidTr="00801FDF">
        <w:tc>
          <w:tcPr>
            <w:tcW w:w="9394" w:type="dxa"/>
          </w:tcPr>
          <w:p w:rsidR="00801FDF" w:rsidRPr="00801FDF" w:rsidRDefault="00801FDF" w:rsidP="00CC761A">
            <w:pPr>
              <w:jc w:val="both"/>
              <w:rPr>
                <w:sz w:val="24"/>
              </w:rPr>
            </w:pPr>
            <w:r w:rsidRPr="00801FDF">
              <w:rPr>
                <w:sz w:val="24"/>
              </w:rPr>
              <w:t>12. D_Mayo: Deuda de Mayo.</w:t>
            </w:r>
          </w:p>
        </w:tc>
      </w:tr>
      <w:tr w:rsidR="00801FDF" w:rsidRPr="00801FDF" w:rsidTr="00801FDF">
        <w:tc>
          <w:tcPr>
            <w:tcW w:w="9394" w:type="dxa"/>
          </w:tcPr>
          <w:p w:rsidR="00801FDF" w:rsidRPr="00801FDF" w:rsidRDefault="00801FDF" w:rsidP="00CC761A">
            <w:pPr>
              <w:jc w:val="both"/>
              <w:rPr>
                <w:sz w:val="24"/>
              </w:rPr>
            </w:pPr>
            <w:r w:rsidRPr="00801FDF">
              <w:rPr>
                <w:sz w:val="24"/>
              </w:rPr>
              <w:t>13. D_Junio: Deuda de Junio.</w:t>
            </w:r>
          </w:p>
        </w:tc>
      </w:tr>
      <w:tr w:rsidR="00801FDF" w:rsidRPr="00801FDF" w:rsidTr="00801FDF">
        <w:tc>
          <w:tcPr>
            <w:tcW w:w="9394" w:type="dxa"/>
          </w:tcPr>
          <w:p w:rsidR="00801FDF" w:rsidRPr="00801FDF" w:rsidRDefault="00801FDF" w:rsidP="00CC761A">
            <w:pPr>
              <w:jc w:val="both"/>
              <w:rPr>
                <w:sz w:val="24"/>
              </w:rPr>
            </w:pPr>
            <w:r w:rsidRPr="00801FDF">
              <w:rPr>
                <w:sz w:val="24"/>
              </w:rPr>
              <w:t>14. D_Julio: Deuda de Julio.</w:t>
            </w:r>
          </w:p>
        </w:tc>
      </w:tr>
      <w:tr w:rsidR="00801FDF" w:rsidRPr="00801FDF" w:rsidTr="00801FDF">
        <w:tc>
          <w:tcPr>
            <w:tcW w:w="9394" w:type="dxa"/>
          </w:tcPr>
          <w:p w:rsidR="00801FDF" w:rsidRPr="00801FDF" w:rsidRDefault="00801FDF" w:rsidP="00CC761A">
            <w:pPr>
              <w:jc w:val="both"/>
              <w:rPr>
                <w:sz w:val="24"/>
              </w:rPr>
            </w:pPr>
            <w:r w:rsidRPr="00801FDF">
              <w:rPr>
                <w:sz w:val="24"/>
              </w:rPr>
              <w:t>16. D_Agosto: Deuda de Agosto.</w:t>
            </w:r>
          </w:p>
        </w:tc>
      </w:tr>
      <w:tr w:rsidR="00801FDF" w:rsidRPr="00801FDF" w:rsidTr="00801FDF">
        <w:tc>
          <w:tcPr>
            <w:tcW w:w="9394" w:type="dxa"/>
          </w:tcPr>
          <w:p w:rsidR="00801FDF" w:rsidRPr="00801FDF" w:rsidRDefault="00801FDF" w:rsidP="00CC761A">
            <w:pPr>
              <w:jc w:val="both"/>
              <w:rPr>
                <w:sz w:val="24"/>
              </w:rPr>
            </w:pPr>
            <w:r w:rsidRPr="00801FDF">
              <w:rPr>
                <w:sz w:val="24"/>
              </w:rPr>
              <w:t>17. D_Septiembre: Deuda de Septiembre.</w:t>
            </w:r>
          </w:p>
        </w:tc>
      </w:tr>
      <w:tr w:rsidR="00801FDF" w:rsidRPr="00801FDF" w:rsidTr="00801FDF">
        <w:tc>
          <w:tcPr>
            <w:tcW w:w="9394" w:type="dxa"/>
          </w:tcPr>
          <w:p w:rsidR="00801FDF" w:rsidRPr="00801FDF" w:rsidRDefault="00801FDF" w:rsidP="00CC761A">
            <w:pPr>
              <w:jc w:val="both"/>
              <w:rPr>
                <w:sz w:val="24"/>
              </w:rPr>
            </w:pPr>
            <w:r w:rsidRPr="00801FDF">
              <w:rPr>
                <w:sz w:val="24"/>
              </w:rPr>
              <w:t>18. M_Moroso: Meses en Mora.</w:t>
            </w:r>
          </w:p>
        </w:tc>
      </w:tr>
      <w:tr w:rsidR="00801FDF" w:rsidRPr="00801FDF" w:rsidTr="00801FDF">
        <w:tc>
          <w:tcPr>
            <w:tcW w:w="9394" w:type="dxa"/>
          </w:tcPr>
          <w:p w:rsidR="00801FDF" w:rsidRPr="00801FDF" w:rsidRDefault="00801FDF" w:rsidP="00CC761A">
            <w:pPr>
              <w:jc w:val="both"/>
              <w:rPr>
                <w:sz w:val="24"/>
              </w:rPr>
            </w:pPr>
            <w:r w:rsidRPr="00801FDF">
              <w:rPr>
                <w:sz w:val="24"/>
              </w:rPr>
              <w:t>19. Monto: Monto crédito preaprobado.</w:t>
            </w:r>
          </w:p>
        </w:tc>
      </w:tr>
      <w:tr w:rsidR="00801FDF" w:rsidRPr="00801FDF" w:rsidTr="00801FDF">
        <w:tc>
          <w:tcPr>
            <w:tcW w:w="9394" w:type="dxa"/>
          </w:tcPr>
          <w:p w:rsidR="00801FDF" w:rsidRPr="00801FDF" w:rsidRDefault="00801FDF" w:rsidP="00CC761A">
            <w:pPr>
              <w:jc w:val="both"/>
              <w:rPr>
                <w:sz w:val="24"/>
              </w:rPr>
            </w:pPr>
            <w:r w:rsidRPr="00801FDF">
              <w:rPr>
                <w:sz w:val="24"/>
              </w:rPr>
              <w:t>20. Seguro: Seguro de gravamen.</w:t>
            </w:r>
          </w:p>
        </w:tc>
      </w:tr>
      <w:tr w:rsidR="00801FDF" w:rsidRPr="002A0DEB" w:rsidTr="00801FDF">
        <w:tc>
          <w:tcPr>
            <w:tcW w:w="9394" w:type="dxa"/>
          </w:tcPr>
          <w:p w:rsidR="00801FDF" w:rsidRPr="002A0DEB" w:rsidRDefault="00801FDF" w:rsidP="00CC761A">
            <w:pPr>
              <w:jc w:val="both"/>
              <w:rPr>
                <w:sz w:val="24"/>
              </w:rPr>
            </w:pPr>
            <w:r w:rsidRPr="00801FDF">
              <w:rPr>
                <w:sz w:val="24"/>
              </w:rPr>
              <w:t>21. Fuga: Variable objetivo.</w:t>
            </w:r>
          </w:p>
        </w:tc>
      </w:tr>
    </w:tbl>
    <w:p w:rsidR="00233967" w:rsidRDefault="00233967" w:rsidP="00801FDF">
      <w:pPr>
        <w:jc w:val="both"/>
        <w:rPr>
          <w:sz w:val="24"/>
        </w:rPr>
      </w:pPr>
    </w:p>
    <w:p w:rsidR="00801FDF" w:rsidRDefault="00801FDF" w:rsidP="00801FDF">
      <w:pPr>
        <w:jc w:val="both"/>
        <w:rPr>
          <w:sz w:val="24"/>
        </w:rPr>
      </w:pPr>
    </w:p>
    <w:p w:rsidR="00801FDF" w:rsidRPr="00801FDF" w:rsidRDefault="00801FDF" w:rsidP="00801FDF">
      <w:pPr>
        <w:jc w:val="both"/>
        <w:rPr>
          <w:b/>
          <w:sz w:val="24"/>
        </w:rPr>
      </w:pPr>
      <w:r>
        <w:rPr>
          <w:sz w:val="24"/>
        </w:rPr>
        <w:t xml:space="preserve">* </w:t>
      </w:r>
      <w:r>
        <w:rPr>
          <w:b/>
          <w:sz w:val="24"/>
        </w:rPr>
        <w:t xml:space="preserve">VARIABLES INDICADORAS QUE </w:t>
      </w:r>
      <w:r w:rsidRPr="00801FDF">
        <w:rPr>
          <w:b/>
          <w:sz w:val="24"/>
        </w:rPr>
        <w:t>DISCRIMINAN ENTRE CLIENTES FUGADOS Y NO FUGADOS</w:t>
      </w:r>
    </w:p>
    <w:tbl>
      <w:tblPr>
        <w:tblStyle w:val="Tablaconcuadrcula"/>
        <w:tblW w:w="0" w:type="auto"/>
        <w:tblLook w:val="04A0" w:firstRow="1" w:lastRow="0" w:firstColumn="1" w:lastColumn="0" w:noHBand="0" w:noVBand="1"/>
      </w:tblPr>
      <w:tblGrid>
        <w:gridCol w:w="9394"/>
      </w:tblGrid>
      <w:tr w:rsidR="00801FDF" w:rsidRPr="00801FDF" w:rsidTr="00C529B0">
        <w:tc>
          <w:tcPr>
            <w:tcW w:w="9394" w:type="dxa"/>
          </w:tcPr>
          <w:p w:rsidR="00801FDF" w:rsidRPr="00801FDF" w:rsidRDefault="003C2BFA" w:rsidP="00C529B0">
            <w:pPr>
              <w:jc w:val="both"/>
              <w:rPr>
                <w:sz w:val="24"/>
              </w:rPr>
            </w:pPr>
            <w:r w:rsidRPr="00801FDF">
              <w:rPr>
                <w:sz w:val="24"/>
              </w:rPr>
              <w:t>Género</w:t>
            </w:r>
            <w:r w:rsidR="00801FDF" w:rsidRPr="00801FDF">
              <w:rPr>
                <w:sz w:val="24"/>
              </w:rPr>
              <w:t>: Genero del cliente.</w:t>
            </w:r>
          </w:p>
        </w:tc>
      </w:tr>
      <w:tr w:rsidR="00801FDF" w:rsidRPr="00801FDF" w:rsidTr="00C529B0">
        <w:tc>
          <w:tcPr>
            <w:tcW w:w="9394" w:type="dxa"/>
          </w:tcPr>
          <w:p w:rsidR="00801FDF" w:rsidRPr="00801FDF" w:rsidRDefault="00801FDF" w:rsidP="00C529B0">
            <w:pPr>
              <w:jc w:val="both"/>
              <w:rPr>
                <w:sz w:val="24"/>
              </w:rPr>
            </w:pPr>
            <w:r w:rsidRPr="00801FDF">
              <w:rPr>
                <w:sz w:val="24"/>
              </w:rPr>
              <w:t>Renta: Renta en pesos.</w:t>
            </w:r>
          </w:p>
        </w:tc>
      </w:tr>
      <w:tr w:rsidR="00801FDF" w:rsidRPr="00801FDF" w:rsidTr="00C529B0">
        <w:tc>
          <w:tcPr>
            <w:tcW w:w="9394" w:type="dxa"/>
          </w:tcPr>
          <w:p w:rsidR="00801FDF" w:rsidRPr="00801FDF" w:rsidRDefault="00801FDF" w:rsidP="00C529B0">
            <w:pPr>
              <w:jc w:val="both"/>
              <w:rPr>
                <w:sz w:val="24"/>
              </w:rPr>
            </w:pPr>
            <w:r w:rsidRPr="00801FDF">
              <w:rPr>
                <w:sz w:val="24"/>
              </w:rPr>
              <w:t>Edad: Edad en años.</w:t>
            </w:r>
          </w:p>
        </w:tc>
      </w:tr>
      <w:tr w:rsidR="00801FDF" w:rsidRPr="00801FDF" w:rsidTr="00C529B0">
        <w:tc>
          <w:tcPr>
            <w:tcW w:w="9394" w:type="dxa"/>
          </w:tcPr>
          <w:p w:rsidR="00801FDF" w:rsidRPr="00801FDF" w:rsidRDefault="00801FDF" w:rsidP="003C2BFA">
            <w:pPr>
              <w:jc w:val="both"/>
              <w:rPr>
                <w:sz w:val="24"/>
              </w:rPr>
            </w:pPr>
            <w:r w:rsidRPr="00801FDF">
              <w:rPr>
                <w:sz w:val="24"/>
              </w:rPr>
              <w:t>NIV_Educ: Nivel educacional.</w:t>
            </w:r>
          </w:p>
        </w:tc>
      </w:tr>
      <w:tr w:rsidR="00801FDF" w:rsidRPr="00801FDF" w:rsidTr="00C529B0">
        <w:tc>
          <w:tcPr>
            <w:tcW w:w="9394" w:type="dxa"/>
          </w:tcPr>
          <w:p w:rsidR="00801FDF" w:rsidRPr="00801FDF" w:rsidRDefault="00801FDF" w:rsidP="003C2BFA">
            <w:pPr>
              <w:jc w:val="both"/>
              <w:rPr>
                <w:sz w:val="24"/>
              </w:rPr>
            </w:pPr>
            <w:r w:rsidRPr="00801FDF">
              <w:rPr>
                <w:sz w:val="24"/>
              </w:rPr>
              <w:t>M_Moroso: Meses en Mora.</w:t>
            </w:r>
          </w:p>
        </w:tc>
      </w:tr>
      <w:tr w:rsidR="00801FDF" w:rsidRPr="00801FDF" w:rsidTr="00C529B0">
        <w:tc>
          <w:tcPr>
            <w:tcW w:w="9394" w:type="dxa"/>
          </w:tcPr>
          <w:p w:rsidR="00801FDF" w:rsidRPr="00801FDF" w:rsidRDefault="00801FDF" w:rsidP="00C529B0">
            <w:pPr>
              <w:jc w:val="both"/>
              <w:rPr>
                <w:sz w:val="24"/>
              </w:rPr>
            </w:pPr>
            <w:r w:rsidRPr="00801FDF">
              <w:rPr>
                <w:sz w:val="24"/>
              </w:rPr>
              <w:t>Monto: Monto crédito preaprobado.</w:t>
            </w:r>
          </w:p>
        </w:tc>
      </w:tr>
      <w:tr w:rsidR="00801FDF" w:rsidRPr="002A0DEB" w:rsidTr="00C529B0">
        <w:tc>
          <w:tcPr>
            <w:tcW w:w="9394" w:type="dxa"/>
          </w:tcPr>
          <w:p w:rsidR="00801FDF" w:rsidRPr="002A0DEB" w:rsidRDefault="003C2BFA" w:rsidP="00C529B0">
            <w:pPr>
              <w:jc w:val="both"/>
              <w:rPr>
                <w:sz w:val="24"/>
              </w:rPr>
            </w:pPr>
            <w:r>
              <w:rPr>
                <w:sz w:val="24"/>
              </w:rPr>
              <w:t xml:space="preserve"> </w:t>
            </w:r>
            <w:r w:rsidR="00801FDF" w:rsidRPr="00801FDF">
              <w:rPr>
                <w:sz w:val="24"/>
              </w:rPr>
              <w:t>Fuga: Variable objetivo.</w:t>
            </w:r>
          </w:p>
        </w:tc>
      </w:tr>
      <w:tr w:rsidR="00860309" w:rsidRPr="002A0DEB" w:rsidTr="00C529B0">
        <w:tc>
          <w:tcPr>
            <w:tcW w:w="9394" w:type="dxa"/>
          </w:tcPr>
          <w:p w:rsidR="00860309" w:rsidRDefault="00860309" w:rsidP="00C529B0">
            <w:pPr>
              <w:jc w:val="both"/>
              <w:rPr>
                <w:sz w:val="24"/>
              </w:rPr>
            </w:pPr>
            <w:r>
              <w:rPr>
                <w:sz w:val="24"/>
              </w:rPr>
              <w:t>Deuda total:  sumatoria de todas las deudas en los diferentes meses</w:t>
            </w:r>
          </w:p>
        </w:tc>
      </w:tr>
    </w:tbl>
    <w:p w:rsidR="00801FDF" w:rsidRPr="002A0DEB" w:rsidRDefault="00801FDF" w:rsidP="00801FDF">
      <w:pPr>
        <w:jc w:val="both"/>
        <w:rPr>
          <w:sz w:val="24"/>
        </w:rPr>
      </w:pPr>
    </w:p>
    <w:sectPr w:rsidR="00801FDF" w:rsidRPr="002A0DEB" w:rsidSect="005E4B8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806"/>
    <w:multiLevelType w:val="hybridMultilevel"/>
    <w:tmpl w:val="02000302"/>
    <w:lvl w:ilvl="0" w:tplc="32BEFE04">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F772AD8"/>
    <w:multiLevelType w:val="hybridMultilevel"/>
    <w:tmpl w:val="4E408014"/>
    <w:lvl w:ilvl="0" w:tplc="F962BA28">
      <w:start w:val="1"/>
      <w:numFmt w:val="decimal"/>
      <w:lvlText w:val="%1."/>
      <w:lvlJc w:val="left"/>
      <w:pPr>
        <w:ind w:left="360" w:hanging="360"/>
      </w:pPr>
      <w:rPr>
        <w:rFonts w:hint="default"/>
        <w:b/>
        <w:color w:val="C0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9C"/>
    <w:rsid w:val="00020C16"/>
    <w:rsid w:val="00077FCF"/>
    <w:rsid w:val="000F2AC0"/>
    <w:rsid w:val="000F2C91"/>
    <w:rsid w:val="001053CF"/>
    <w:rsid w:val="001105B8"/>
    <w:rsid w:val="00137F03"/>
    <w:rsid w:val="00194376"/>
    <w:rsid w:val="001C588B"/>
    <w:rsid w:val="001D2C24"/>
    <w:rsid w:val="00226AB8"/>
    <w:rsid w:val="00227DB6"/>
    <w:rsid w:val="00233967"/>
    <w:rsid w:val="00242849"/>
    <w:rsid w:val="0028520B"/>
    <w:rsid w:val="002A0DEB"/>
    <w:rsid w:val="002B3B65"/>
    <w:rsid w:val="002D5EC2"/>
    <w:rsid w:val="00300965"/>
    <w:rsid w:val="00387ABA"/>
    <w:rsid w:val="003C2BFA"/>
    <w:rsid w:val="003D31C8"/>
    <w:rsid w:val="003E6C5E"/>
    <w:rsid w:val="00401863"/>
    <w:rsid w:val="00457399"/>
    <w:rsid w:val="004B437B"/>
    <w:rsid w:val="00522877"/>
    <w:rsid w:val="00522C1B"/>
    <w:rsid w:val="005316C7"/>
    <w:rsid w:val="00574B38"/>
    <w:rsid w:val="005809AF"/>
    <w:rsid w:val="005B2427"/>
    <w:rsid w:val="005C7BD5"/>
    <w:rsid w:val="005D4AF2"/>
    <w:rsid w:val="005E4B8A"/>
    <w:rsid w:val="005F41F7"/>
    <w:rsid w:val="00624414"/>
    <w:rsid w:val="006747F5"/>
    <w:rsid w:val="00691082"/>
    <w:rsid w:val="00692BA6"/>
    <w:rsid w:val="006A76DB"/>
    <w:rsid w:val="006C2D62"/>
    <w:rsid w:val="007A5AA5"/>
    <w:rsid w:val="007A7E53"/>
    <w:rsid w:val="007C156E"/>
    <w:rsid w:val="007F2D81"/>
    <w:rsid w:val="00801FDF"/>
    <w:rsid w:val="00860309"/>
    <w:rsid w:val="008873FF"/>
    <w:rsid w:val="008D1665"/>
    <w:rsid w:val="0093305C"/>
    <w:rsid w:val="00967C89"/>
    <w:rsid w:val="009C05DB"/>
    <w:rsid w:val="009E14C0"/>
    <w:rsid w:val="00A14F5D"/>
    <w:rsid w:val="00A33826"/>
    <w:rsid w:val="00A86539"/>
    <w:rsid w:val="00AA47C0"/>
    <w:rsid w:val="00AA63AF"/>
    <w:rsid w:val="00AB0C4B"/>
    <w:rsid w:val="00AE5C6A"/>
    <w:rsid w:val="00B94A90"/>
    <w:rsid w:val="00B96A2F"/>
    <w:rsid w:val="00BA620B"/>
    <w:rsid w:val="00BC5312"/>
    <w:rsid w:val="00BF689C"/>
    <w:rsid w:val="00C04641"/>
    <w:rsid w:val="00C10160"/>
    <w:rsid w:val="00C3633D"/>
    <w:rsid w:val="00C42B2E"/>
    <w:rsid w:val="00C45706"/>
    <w:rsid w:val="00C470F7"/>
    <w:rsid w:val="00C51492"/>
    <w:rsid w:val="00C928CC"/>
    <w:rsid w:val="00CD35EC"/>
    <w:rsid w:val="00CE4A76"/>
    <w:rsid w:val="00CE5AC0"/>
    <w:rsid w:val="00CF31EF"/>
    <w:rsid w:val="00D07FF3"/>
    <w:rsid w:val="00D25FB5"/>
    <w:rsid w:val="00D63370"/>
    <w:rsid w:val="00DA1F0D"/>
    <w:rsid w:val="00DC5335"/>
    <w:rsid w:val="00DE0E9C"/>
    <w:rsid w:val="00DE7A34"/>
    <w:rsid w:val="00E16B5E"/>
    <w:rsid w:val="00E2441B"/>
    <w:rsid w:val="00E54988"/>
    <w:rsid w:val="00E57A86"/>
    <w:rsid w:val="00E60658"/>
    <w:rsid w:val="00E8360E"/>
    <w:rsid w:val="00E8362A"/>
    <w:rsid w:val="00EE30FE"/>
    <w:rsid w:val="00F35D5B"/>
    <w:rsid w:val="00F750E5"/>
    <w:rsid w:val="00F90CE9"/>
    <w:rsid w:val="00FA2415"/>
    <w:rsid w:val="00FA6B74"/>
    <w:rsid w:val="00FC77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2235"/>
  <w15:chartTrackingRefBased/>
  <w15:docId w15:val="{71A21F55-E59E-4560-BCF9-E28154E6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B8A"/>
    <w:pPr>
      <w:ind w:left="720"/>
      <w:contextualSpacing/>
    </w:pPr>
  </w:style>
  <w:style w:type="table" w:styleId="Tablaconcuadrcula">
    <w:name w:val="Table Grid"/>
    <w:basedOn w:val="Tablanormal"/>
    <w:uiPriority w:val="39"/>
    <w:rsid w:val="002B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2B3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331516">
      <w:bodyDiv w:val="1"/>
      <w:marLeft w:val="0"/>
      <w:marRight w:val="0"/>
      <w:marTop w:val="0"/>
      <w:marBottom w:val="0"/>
      <w:divBdr>
        <w:top w:val="none" w:sz="0" w:space="0" w:color="auto"/>
        <w:left w:val="none" w:sz="0" w:space="0" w:color="auto"/>
        <w:bottom w:val="none" w:sz="0" w:space="0" w:color="auto"/>
        <w:right w:val="none" w:sz="0" w:space="0" w:color="auto"/>
      </w:divBdr>
    </w:div>
    <w:div w:id="1855415765">
      <w:bodyDiv w:val="1"/>
      <w:marLeft w:val="0"/>
      <w:marRight w:val="0"/>
      <w:marTop w:val="0"/>
      <w:marBottom w:val="0"/>
      <w:divBdr>
        <w:top w:val="none" w:sz="0" w:space="0" w:color="auto"/>
        <w:left w:val="none" w:sz="0" w:space="0" w:color="auto"/>
        <w:bottom w:val="none" w:sz="0" w:space="0" w:color="auto"/>
        <w:right w:val="none" w:sz="0" w:space="0" w:color="auto"/>
      </w:divBdr>
    </w:div>
    <w:div w:id="20528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702</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Mario Montero</cp:lastModifiedBy>
  <cp:revision>104</cp:revision>
  <dcterms:created xsi:type="dcterms:W3CDTF">2019-12-27T14:41:00Z</dcterms:created>
  <dcterms:modified xsi:type="dcterms:W3CDTF">2019-12-29T22:17:00Z</dcterms:modified>
</cp:coreProperties>
</file>