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0D67B" w14:textId="291048DD" w:rsidR="00A31F49" w:rsidRPr="00AA1AD2" w:rsidRDefault="006D663A" w:rsidP="009158D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A1AD2">
        <w:rPr>
          <w:rFonts w:ascii="Times New Roman" w:hAnsi="Times New Roman" w:cs="Times New Roman"/>
          <w:b/>
          <w:bCs/>
          <w:sz w:val="36"/>
          <w:szCs w:val="36"/>
        </w:rPr>
        <w:t>NNITS Network Infrastructure</w:t>
      </w:r>
    </w:p>
    <w:p w14:paraId="7D4AC711" w14:textId="77777777" w:rsidR="00AA1AD2" w:rsidRDefault="00AA1AD2" w:rsidP="006D663A">
      <w:pPr>
        <w:rPr>
          <w:rFonts w:ascii="Times New Roman" w:hAnsi="Times New Roman" w:cs="Times New Roman"/>
          <w:b/>
          <w:bCs/>
        </w:rPr>
      </w:pPr>
    </w:p>
    <w:p w14:paraId="4D5B2847" w14:textId="77777777" w:rsidR="00AA1AD2" w:rsidRDefault="00AA1AD2" w:rsidP="006D663A">
      <w:pPr>
        <w:rPr>
          <w:rFonts w:ascii="Times New Roman" w:hAnsi="Times New Roman" w:cs="Times New Roman"/>
          <w:b/>
          <w:bCs/>
        </w:rPr>
      </w:pPr>
    </w:p>
    <w:p w14:paraId="27700BD8" w14:textId="38C3DF52" w:rsidR="0020510F" w:rsidRPr="00AA1AD2" w:rsidRDefault="006D663A" w:rsidP="006D663A">
      <w:pPr>
        <w:rPr>
          <w:rFonts w:ascii="Times New Roman" w:hAnsi="Times New Roman" w:cs="Times New Roman"/>
          <w:b/>
          <w:bCs/>
        </w:rPr>
      </w:pPr>
      <w:r w:rsidRPr="00AA1AD2">
        <w:rPr>
          <w:rFonts w:ascii="Times New Roman" w:hAnsi="Times New Roman" w:cs="Times New Roman"/>
          <w:b/>
          <w:bCs/>
        </w:rPr>
        <w:t>Project Documentation</w:t>
      </w:r>
      <w:r w:rsidR="009158DB" w:rsidRPr="00AA1AD2">
        <w:rPr>
          <w:rFonts w:ascii="Times New Roman" w:hAnsi="Times New Roman" w:cs="Times New Roman"/>
          <w:b/>
          <w:bCs/>
        </w:rPr>
        <w:br/>
      </w:r>
      <w:r w:rsidR="009158DB" w:rsidRPr="00AA1AD2">
        <w:rPr>
          <w:rFonts w:ascii="Times New Roman" w:hAnsi="Times New Roman" w:cs="Times New Roman"/>
          <w:b/>
          <w:bCs/>
          <w:sz w:val="28"/>
          <w:szCs w:val="28"/>
        </w:rPr>
        <w:t>Name: Mario Dumba</w:t>
      </w:r>
    </w:p>
    <w:p w14:paraId="10057BE4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54CB1F89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1395F708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5F82E87D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637B125D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5818FF53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16748E6E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6A9AE4E4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235040EE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63120F03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3B25B5C0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76DF2C21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08B60E7B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45A6EF37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5009CB63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184AC06F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51890F27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1EC81A52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77C795B0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5E72298D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09CFA922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2FF4E26C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50E1064D" w14:textId="77777777" w:rsidR="0020510F" w:rsidRPr="00AA1AD2" w:rsidRDefault="0020510F" w:rsidP="006D663A">
      <w:pPr>
        <w:rPr>
          <w:rFonts w:ascii="Times New Roman" w:hAnsi="Times New Roman" w:cs="Times New Roman"/>
          <w:b/>
          <w:bCs/>
        </w:rPr>
      </w:pPr>
    </w:p>
    <w:p w14:paraId="44ADF4CA" w14:textId="37C9CA30" w:rsidR="006D663A" w:rsidRPr="00AA1AD2" w:rsidRDefault="006D663A" w:rsidP="006D663A">
      <w:pPr>
        <w:rPr>
          <w:rFonts w:ascii="Times New Roman" w:hAnsi="Times New Roman" w:cs="Times New Roman"/>
        </w:rPr>
      </w:pPr>
    </w:p>
    <w:p w14:paraId="44D387D8" w14:textId="77777777" w:rsidR="009158DB" w:rsidRPr="00AA1AD2" w:rsidRDefault="009158DB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AD32D" w14:textId="77777777" w:rsidR="00AA1AD2" w:rsidRDefault="00AA1AD2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94C89D" w14:textId="1A62531A" w:rsidR="006D663A" w:rsidRPr="00AA1AD2" w:rsidRDefault="006D663A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AD2">
        <w:rPr>
          <w:rFonts w:ascii="Times New Roman" w:hAnsi="Times New Roman" w:cs="Times New Roman"/>
          <w:b/>
          <w:bCs/>
          <w:sz w:val="28"/>
          <w:szCs w:val="28"/>
        </w:rPr>
        <w:t>1. Company Overview</w:t>
      </w:r>
    </w:p>
    <w:p w14:paraId="46E12A11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b/>
          <w:bCs/>
          <w:sz w:val="20"/>
          <w:szCs w:val="20"/>
        </w:rPr>
        <w:t>Company Name:</w:t>
      </w:r>
      <w:r w:rsidRPr="00AA1AD2">
        <w:rPr>
          <w:rFonts w:ascii="Times New Roman" w:hAnsi="Times New Roman" w:cs="Times New Roman"/>
          <w:sz w:val="20"/>
          <w:szCs w:val="20"/>
        </w:rPr>
        <w:t xml:space="preserve"> NNITS (Namibia National Institute of Technology Services)</w:t>
      </w:r>
      <w:r w:rsidRPr="00AA1AD2">
        <w:rPr>
          <w:rFonts w:ascii="Times New Roman" w:hAnsi="Times New Roman" w:cs="Times New Roman"/>
          <w:sz w:val="20"/>
          <w:szCs w:val="20"/>
        </w:rPr>
        <w:br/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Industry:</w:t>
      </w:r>
      <w:r w:rsidRPr="00AA1AD2">
        <w:rPr>
          <w:rFonts w:ascii="Times New Roman" w:hAnsi="Times New Roman" w:cs="Times New Roman"/>
          <w:sz w:val="20"/>
          <w:szCs w:val="20"/>
        </w:rPr>
        <w:t xml:space="preserve"> Information Technology and Administration</w:t>
      </w:r>
      <w:r w:rsidRPr="00AA1AD2">
        <w:rPr>
          <w:rFonts w:ascii="Times New Roman" w:hAnsi="Times New Roman" w:cs="Times New Roman"/>
          <w:sz w:val="20"/>
          <w:szCs w:val="20"/>
        </w:rPr>
        <w:br/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Headquarters:</w:t>
      </w:r>
      <w:r w:rsidRPr="00AA1AD2">
        <w:rPr>
          <w:rFonts w:ascii="Times New Roman" w:hAnsi="Times New Roman" w:cs="Times New Roman"/>
          <w:sz w:val="20"/>
          <w:szCs w:val="20"/>
        </w:rPr>
        <w:t xml:space="preserve"> Kavango East, Namibia</w:t>
      </w:r>
      <w:r w:rsidRPr="00AA1AD2">
        <w:rPr>
          <w:rFonts w:ascii="Times New Roman" w:hAnsi="Times New Roman" w:cs="Times New Roman"/>
          <w:sz w:val="20"/>
          <w:szCs w:val="20"/>
        </w:rPr>
        <w:br/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Branches:</w:t>
      </w:r>
      <w:r w:rsidRPr="00AA1AD2">
        <w:rPr>
          <w:rFonts w:ascii="Times New Roman" w:hAnsi="Times New Roman" w:cs="Times New Roman"/>
          <w:sz w:val="20"/>
          <w:szCs w:val="20"/>
        </w:rPr>
        <w:t xml:space="preserve"> Kavango West, Zambezi, Ohangwena, Oshana, </w:t>
      </w:r>
      <w:proofErr w:type="spellStart"/>
      <w:r w:rsidRPr="00AA1AD2">
        <w:rPr>
          <w:rFonts w:ascii="Times New Roman" w:hAnsi="Times New Roman" w:cs="Times New Roman"/>
          <w:sz w:val="20"/>
          <w:szCs w:val="20"/>
        </w:rPr>
        <w:t>Omusati</w:t>
      </w:r>
      <w:proofErr w:type="spellEnd"/>
      <w:r w:rsidRPr="00AA1AD2">
        <w:rPr>
          <w:rFonts w:ascii="Times New Roman" w:hAnsi="Times New Roman" w:cs="Times New Roman"/>
          <w:sz w:val="20"/>
          <w:szCs w:val="20"/>
        </w:rPr>
        <w:t xml:space="preserve">, Kunene, </w:t>
      </w:r>
      <w:proofErr w:type="spellStart"/>
      <w:r w:rsidRPr="00AA1AD2">
        <w:rPr>
          <w:rFonts w:ascii="Times New Roman" w:hAnsi="Times New Roman" w:cs="Times New Roman"/>
          <w:sz w:val="20"/>
          <w:szCs w:val="20"/>
        </w:rPr>
        <w:t>Oshikoto</w:t>
      </w:r>
      <w:proofErr w:type="spellEnd"/>
      <w:r w:rsidRPr="00AA1AD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A1AD2">
        <w:rPr>
          <w:rFonts w:ascii="Times New Roman" w:hAnsi="Times New Roman" w:cs="Times New Roman"/>
          <w:sz w:val="20"/>
          <w:szCs w:val="20"/>
        </w:rPr>
        <w:t>Khomas</w:t>
      </w:r>
      <w:proofErr w:type="spellEnd"/>
    </w:p>
    <w:p w14:paraId="4717B1C1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b/>
          <w:bCs/>
          <w:sz w:val="22"/>
          <w:szCs w:val="22"/>
        </w:rPr>
        <w:t>About the Company:</w:t>
      </w:r>
      <w:r w:rsidRPr="00AA1AD2">
        <w:rPr>
          <w:rFonts w:ascii="Times New Roman" w:hAnsi="Times New Roman" w:cs="Times New Roman"/>
          <w:sz w:val="22"/>
          <w:szCs w:val="22"/>
        </w:rPr>
        <w:br/>
      </w:r>
      <w:r w:rsidRPr="00AA1AD2">
        <w:rPr>
          <w:rFonts w:ascii="Times New Roman" w:hAnsi="Times New Roman" w:cs="Times New Roman"/>
          <w:sz w:val="20"/>
          <w:szCs w:val="20"/>
        </w:rPr>
        <w:t xml:space="preserve">NNITS is a fictional organization designed to simulate a medium-scale enterprise providing technology services and administrative support across Namibia. The company handles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HR management, IT services, and financial operations</w:t>
      </w:r>
      <w:r w:rsidRPr="00AA1AD2">
        <w:rPr>
          <w:rFonts w:ascii="Times New Roman" w:hAnsi="Times New Roman" w:cs="Times New Roman"/>
          <w:sz w:val="20"/>
          <w:szCs w:val="20"/>
        </w:rPr>
        <w:t xml:space="preserve"> at its headquarters (HQ) in Kavango East. Each branch primarily consists of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administrative staff</w:t>
      </w:r>
      <w:r w:rsidRPr="00AA1AD2">
        <w:rPr>
          <w:rFonts w:ascii="Times New Roman" w:hAnsi="Times New Roman" w:cs="Times New Roman"/>
          <w:sz w:val="20"/>
          <w:szCs w:val="20"/>
        </w:rPr>
        <w:t>, who interact with HQ systems and collaborate on projects. The branches are connected to HQ to ensure central management of resources, security, and network communication.</w:t>
      </w:r>
    </w:p>
    <w:p w14:paraId="3A64A935" w14:textId="42BC2142" w:rsidR="00AA1AD2" w:rsidRPr="00AA1AD2" w:rsidRDefault="0020510F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b/>
          <w:bCs/>
          <w:sz w:val="20"/>
          <w:szCs w:val="20"/>
        </w:rPr>
        <w:t>NB:</w:t>
      </w:r>
      <w:r w:rsidRPr="00AA1AD2">
        <w:rPr>
          <w:rFonts w:ascii="Times New Roman" w:hAnsi="Times New Roman" w:cs="Times New Roman"/>
          <w:sz w:val="20"/>
          <w:szCs w:val="20"/>
        </w:rPr>
        <w:t xml:space="preserve"> </w:t>
      </w:r>
      <w:r w:rsidR="00AA1AD2" w:rsidRPr="00AA1AD2">
        <w:rPr>
          <w:rFonts w:ascii="Times New Roman" w:hAnsi="Times New Roman" w:cs="Times New Roman"/>
          <w:sz w:val="20"/>
          <w:szCs w:val="20"/>
        </w:rPr>
        <w:t xml:space="preserve">All routers and switches use the password </w:t>
      </w:r>
      <w:r w:rsidR="00AA1AD2" w:rsidRPr="00DE2825">
        <w:rPr>
          <w:rFonts w:ascii="Times New Roman" w:hAnsi="Times New Roman" w:cs="Times New Roman"/>
          <w:b/>
          <w:bCs/>
          <w:sz w:val="20"/>
          <w:szCs w:val="20"/>
        </w:rPr>
        <w:t>Mario@2025.</w:t>
      </w:r>
    </w:p>
    <w:p w14:paraId="0D3031CE" w14:textId="221E5BC0" w:rsidR="006D663A" w:rsidRPr="00AA1AD2" w:rsidRDefault="00AA1AD2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D663A" w:rsidRPr="00AA1AD2">
        <w:rPr>
          <w:rFonts w:ascii="Times New Roman" w:hAnsi="Times New Roman" w:cs="Times New Roman"/>
          <w:b/>
          <w:bCs/>
          <w:sz w:val="28"/>
          <w:szCs w:val="28"/>
        </w:rPr>
        <w:t>2. Project Purpose</w:t>
      </w:r>
    </w:p>
    <w:p w14:paraId="0CF35E1E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The purpose of this project was to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design, implement, and document a realistic network infrastructure</w:t>
      </w:r>
      <w:r w:rsidRPr="00AA1AD2">
        <w:rPr>
          <w:rFonts w:ascii="Times New Roman" w:hAnsi="Times New Roman" w:cs="Times New Roman"/>
          <w:sz w:val="20"/>
          <w:szCs w:val="20"/>
        </w:rPr>
        <w:t xml:space="preserve"> using Cisco Packet Tracer. The project was designed to demonstrate:</w:t>
      </w:r>
    </w:p>
    <w:p w14:paraId="6F6E53CD" w14:textId="77777777" w:rsidR="006D663A" w:rsidRPr="00AA1AD2" w:rsidRDefault="006D663A" w:rsidP="006D663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b/>
          <w:bCs/>
          <w:sz w:val="20"/>
          <w:szCs w:val="20"/>
        </w:rPr>
        <w:t>Networking skills</w:t>
      </w:r>
      <w:r w:rsidRPr="00AA1AD2">
        <w:rPr>
          <w:rFonts w:ascii="Times New Roman" w:hAnsi="Times New Roman" w:cs="Times New Roman"/>
          <w:sz w:val="20"/>
          <w:szCs w:val="20"/>
        </w:rPr>
        <w:t>: IP addressing, subnetting, VLANs, and inter-VLAN routing.</w:t>
      </w:r>
    </w:p>
    <w:p w14:paraId="7691D46F" w14:textId="77777777" w:rsidR="006D663A" w:rsidRPr="00AA1AD2" w:rsidRDefault="006D663A" w:rsidP="006D663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b/>
          <w:bCs/>
          <w:sz w:val="20"/>
          <w:szCs w:val="20"/>
        </w:rPr>
        <w:t>Routing protocols</w:t>
      </w:r>
      <w:r w:rsidRPr="00AA1AD2">
        <w:rPr>
          <w:rFonts w:ascii="Times New Roman" w:hAnsi="Times New Roman" w:cs="Times New Roman"/>
          <w:sz w:val="20"/>
          <w:szCs w:val="20"/>
        </w:rPr>
        <w:t>: Dynamic routing using OSPF to ensure proper communication between HQ and branch offices.</w:t>
      </w:r>
    </w:p>
    <w:p w14:paraId="538F94FE" w14:textId="77777777" w:rsidR="006D663A" w:rsidRPr="00AA1AD2" w:rsidRDefault="006D663A" w:rsidP="006D663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b/>
          <w:bCs/>
          <w:sz w:val="20"/>
          <w:szCs w:val="20"/>
        </w:rPr>
        <w:t>DHCP configuration</w:t>
      </w:r>
      <w:r w:rsidRPr="00AA1AD2">
        <w:rPr>
          <w:rFonts w:ascii="Times New Roman" w:hAnsi="Times New Roman" w:cs="Times New Roman"/>
          <w:sz w:val="20"/>
          <w:szCs w:val="20"/>
        </w:rPr>
        <w:t>: Automated IP address management to ease network administration.</w:t>
      </w:r>
    </w:p>
    <w:p w14:paraId="4653B90D" w14:textId="77777777" w:rsidR="006D663A" w:rsidRPr="00AA1AD2" w:rsidRDefault="006D663A" w:rsidP="006D663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b/>
          <w:bCs/>
          <w:sz w:val="20"/>
          <w:szCs w:val="20"/>
        </w:rPr>
        <w:t>Network security</w:t>
      </w:r>
      <w:r w:rsidRPr="00AA1AD2">
        <w:rPr>
          <w:rFonts w:ascii="Times New Roman" w:hAnsi="Times New Roman" w:cs="Times New Roman"/>
          <w:sz w:val="20"/>
          <w:szCs w:val="20"/>
        </w:rPr>
        <w:t>: Password encryption, login blocks, and access control.</w:t>
      </w:r>
    </w:p>
    <w:p w14:paraId="14EF0D54" w14:textId="77777777" w:rsidR="006D663A" w:rsidRPr="00AA1AD2" w:rsidRDefault="006D663A" w:rsidP="006D663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b/>
          <w:bCs/>
          <w:sz w:val="20"/>
          <w:szCs w:val="20"/>
        </w:rPr>
        <w:t>Professional documentation</w:t>
      </w:r>
      <w:r w:rsidRPr="00AA1AD2">
        <w:rPr>
          <w:rFonts w:ascii="Times New Roman" w:hAnsi="Times New Roman" w:cs="Times New Roman"/>
          <w:sz w:val="20"/>
          <w:szCs w:val="20"/>
        </w:rPr>
        <w:t>: Explaining each concept and providing screenshots for evidence of work.</w:t>
      </w:r>
    </w:p>
    <w:p w14:paraId="31DF0EAE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This project also serves as a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portfolio project</w:t>
      </w:r>
      <w:r w:rsidRPr="00AA1AD2">
        <w:rPr>
          <w:rFonts w:ascii="Times New Roman" w:hAnsi="Times New Roman" w:cs="Times New Roman"/>
          <w:sz w:val="20"/>
          <w:szCs w:val="20"/>
        </w:rPr>
        <w:t xml:space="preserve"> to showcase competency in network design and implementation for future academic or professional purposes.</w:t>
      </w:r>
    </w:p>
    <w:p w14:paraId="4D3DA2D6" w14:textId="7573B411" w:rsidR="004B3A84" w:rsidRPr="00AA1AD2" w:rsidRDefault="00877E97" w:rsidP="006D663A">
      <w:pPr>
        <w:rPr>
          <w:rFonts w:ascii="Times New Roman" w:hAnsi="Times New Roman" w:cs="Times New Roman"/>
        </w:rPr>
      </w:pPr>
      <w:r w:rsidRPr="00AA1AD2">
        <w:rPr>
          <w:rFonts w:ascii="Times New Roman" w:hAnsi="Times New Roman" w:cs="Times New Roman"/>
        </w:rPr>
        <w:lastRenderedPageBreak/>
        <w:drawing>
          <wp:inline distT="0" distB="0" distL="0" distR="0" wp14:anchorId="72CFF432" wp14:editId="5C400DF9">
            <wp:extent cx="5731510" cy="2912745"/>
            <wp:effectExtent l="0" t="0" r="2540" b="1905"/>
            <wp:docPr id="2839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3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FF64" w14:textId="66076DF0" w:rsidR="0020510F" w:rsidRPr="00DE2825" w:rsidRDefault="004B3A84" w:rsidP="006D663A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AA1AD2">
        <w:rPr>
          <w:rFonts w:ascii="Times New Roman" w:hAnsi="Times New Roman" w:cs="Times New Roman"/>
          <w:i/>
          <w:iCs/>
          <w:sz w:val="18"/>
          <w:szCs w:val="18"/>
        </w:rPr>
        <w:t>Fig 1: Screenshot of the network topology.</w:t>
      </w:r>
      <w:r w:rsidR="00DE2825">
        <w:rPr>
          <w:rFonts w:ascii="Times New Roman" w:hAnsi="Times New Roman" w:cs="Times New Roman"/>
          <w:i/>
          <w:iCs/>
          <w:sz w:val="18"/>
          <w:szCs w:val="18"/>
        </w:rPr>
        <w:br/>
      </w:r>
    </w:p>
    <w:p w14:paraId="6BB99A31" w14:textId="77777777" w:rsidR="006D663A" w:rsidRPr="00AA1AD2" w:rsidRDefault="006D663A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AD2">
        <w:rPr>
          <w:rFonts w:ascii="Times New Roman" w:hAnsi="Times New Roman" w:cs="Times New Roman"/>
          <w:b/>
          <w:bCs/>
          <w:sz w:val="28"/>
          <w:szCs w:val="28"/>
        </w:rPr>
        <w:t>3. Network Topology Overview</w:t>
      </w:r>
    </w:p>
    <w:p w14:paraId="4A5D2FA1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The network topology consists of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nine routers</w:t>
      </w:r>
      <w:r w:rsidRPr="00AA1AD2">
        <w:rPr>
          <w:rFonts w:ascii="Times New Roman" w:hAnsi="Times New Roman" w:cs="Times New Roman"/>
          <w:sz w:val="20"/>
          <w:szCs w:val="20"/>
        </w:rPr>
        <w:t xml:space="preserve">, one per branch and one HQ router. Each branch router is connected to HQ using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serial connections</w:t>
      </w:r>
      <w:r w:rsidRPr="00AA1AD2">
        <w:rPr>
          <w:rFonts w:ascii="Times New Roman" w:hAnsi="Times New Roman" w:cs="Times New Roman"/>
          <w:sz w:val="20"/>
          <w:szCs w:val="20"/>
        </w:rPr>
        <w:t xml:space="preserve"> to simulate WAN links. Each router connects to a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switch</w:t>
      </w:r>
      <w:r w:rsidRPr="00AA1AD2">
        <w:rPr>
          <w:rFonts w:ascii="Times New Roman" w:hAnsi="Times New Roman" w:cs="Times New Roman"/>
          <w:sz w:val="20"/>
          <w:szCs w:val="20"/>
        </w:rPr>
        <w:t xml:space="preserve">, which connects to three PCs representing branch staff. The HQ router has a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more complex internal network</w:t>
      </w:r>
      <w:r w:rsidRPr="00AA1AD2">
        <w:rPr>
          <w:rFonts w:ascii="Times New Roman" w:hAnsi="Times New Roman" w:cs="Times New Roman"/>
          <w:sz w:val="20"/>
          <w:szCs w:val="20"/>
        </w:rPr>
        <w:t xml:space="preserve">, divided into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three VLANs</w:t>
      </w:r>
      <w:r w:rsidRPr="00AA1AD2">
        <w:rPr>
          <w:rFonts w:ascii="Times New Roman" w:hAnsi="Times New Roman" w:cs="Times New Roman"/>
          <w:sz w:val="20"/>
          <w:szCs w:val="20"/>
        </w:rPr>
        <w:t xml:space="preserve"> representing HR, IT, and Finance departments.</w:t>
      </w:r>
    </w:p>
    <w:p w14:paraId="73F907A1" w14:textId="77777777" w:rsidR="006D663A" w:rsidRPr="00AA1AD2" w:rsidRDefault="006D663A" w:rsidP="006D663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A1AD2">
        <w:rPr>
          <w:rFonts w:ascii="Times New Roman" w:hAnsi="Times New Roman" w:cs="Times New Roman"/>
          <w:b/>
          <w:bCs/>
          <w:sz w:val="22"/>
          <w:szCs w:val="22"/>
        </w:rPr>
        <w:t>VLANs at HQ:</w:t>
      </w:r>
    </w:p>
    <w:p w14:paraId="33A6AB04" w14:textId="77777777" w:rsidR="006D663A" w:rsidRPr="00AA1AD2" w:rsidRDefault="006D663A" w:rsidP="006D663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VLAN 11: HR</w:t>
      </w:r>
    </w:p>
    <w:p w14:paraId="1BFB984A" w14:textId="77777777" w:rsidR="006D663A" w:rsidRPr="00AA1AD2" w:rsidRDefault="006D663A" w:rsidP="006D663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VLAN 12: IT</w:t>
      </w:r>
    </w:p>
    <w:p w14:paraId="1E0E0E93" w14:textId="77777777" w:rsidR="006D663A" w:rsidRPr="00AA1AD2" w:rsidRDefault="006D663A" w:rsidP="006D663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VLAN 13: Finance</w:t>
      </w:r>
    </w:p>
    <w:p w14:paraId="0C0BBF4A" w14:textId="7DD144F5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Branches use a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single subnet per branch</w:t>
      </w:r>
      <w:r w:rsidRPr="00AA1AD2">
        <w:rPr>
          <w:rFonts w:ascii="Times New Roman" w:hAnsi="Times New Roman" w:cs="Times New Roman"/>
          <w:sz w:val="20"/>
          <w:szCs w:val="20"/>
        </w:rPr>
        <w:t xml:space="preserve"> and do not implement VLANs, keeping HQ as the central hub for department segregation.</w:t>
      </w:r>
    </w:p>
    <w:p w14:paraId="7AB6E1C1" w14:textId="48FA48F1" w:rsidR="004B3A84" w:rsidRPr="00AA1AD2" w:rsidRDefault="004B3A84" w:rsidP="006D663A">
      <w:pPr>
        <w:rPr>
          <w:rFonts w:ascii="Times New Roman" w:hAnsi="Times New Roman" w:cs="Times New Roman"/>
        </w:rPr>
      </w:pPr>
      <w:r w:rsidRPr="00AA1AD2">
        <w:rPr>
          <w:rFonts w:ascii="Times New Roman" w:hAnsi="Times New Roman" w:cs="Times New Roman"/>
          <w:noProof/>
        </w:rPr>
        <w:drawing>
          <wp:inline distT="0" distB="0" distL="0" distR="0" wp14:anchorId="44CD2AA1" wp14:editId="0DE93D9B">
            <wp:extent cx="5363323" cy="2057687"/>
            <wp:effectExtent l="0" t="0" r="8890" b="0"/>
            <wp:docPr id="97993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37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3873" w14:textId="5C5C0AA8" w:rsidR="006D663A" w:rsidRPr="00DE2825" w:rsidRDefault="004B3A84" w:rsidP="006D663A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DE2825">
        <w:rPr>
          <w:rFonts w:ascii="Times New Roman" w:hAnsi="Times New Roman" w:cs="Times New Roman"/>
          <w:i/>
          <w:iCs/>
          <w:sz w:val="18"/>
          <w:szCs w:val="18"/>
        </w:rPr>
        <w:t>Fig 2: Screenshot of HQ VLAN configuration.</w:t>
      </w:r>
    </w:p>
    <w:p w14:paraId="0ADE80CF" w14:textId="77777777" w:rsidR="00877E97" w:rsidRPr="00AA1AD2" w:rsidRDefault="00877E97" w:rsidP="006D663A">
      <w:pPr>
        <w:rPr>
          <w:rFonts w:ascii="Times New Roman" w:hAnsi="Times New Roman" w:cs="Times New Roman"/>
        </w:rPr>
      </w:pPr>
    </w:p>
    <w:p w14:paraId="1EA060F5" w14:textId="77777777" w:rsidR="006D663A" w:rsidRPr="00AA1AD2" w:rsidRDefault="006D663A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AD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IP Addressing and Subnetting</w:t>
      </w:r>
    </w:p>
    <w:p w14:paraId="09B44DEE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The IP addressing scheme was carefully designed to separate networks for HQ and each branch. Private IP addresses were used according to RFC 1918.</w:t>
      </w:r>
    </w:p>
    <w:p w14:paraId="651E5C68" w14:textId="77777777" w:rsidR="006D663A" w:rsidRPr="00AA1AD2" w:rsidRDefault="006D663A" w:rsidP="006D663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A1AD2">
        <w:rPr>
          <w:rFonts w:ascii="Times New Roman" w:hAnsi="Times New Roman" w:cs="Times New Roman"/>
          <w:b/>
          <w:bCs/>
          <w:sz w:val="22"/>
          <w:szCs w:val="22"/>
        </w:rPr>
        <w:t>HQ VLANs (/25)</w:t>
      </w:r>
    </w:p>
    <w:p w14:paraId="58CBDD6B" w14:textId="2CC5754D" w:rsidR="006D663A" w:rsidRPr="00AA1AD2" w:rsidRDefault="006D663A" w:rsidP="006D663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VLAN 11 (HR): 10.0.11.0/2</w:t>
      </w:r>
      <w:r w:rsidR="005C139D" w:rsidRPr="00AA1AD2">
        <w:rPr>
          <w:rFonts w:ascii="Times New Roman" w:hAnsi="Times New Roman" w:cs="Times New Roman"/>
          <w:sz w:val="20"/>
          <w:szCs w:val="20"/>
        </w:rPr>
        <w:t>8</w:t>
      </w:r>
      <w:r w:rsidRPr="00AA1AD2">
        <w:rPr>
          <w:rFonts w:ascii="Times New Roman" w:hAnsi="Times New Roman" w:cs="Times New Roman"/>
          <w:sz w:val="20"/>
          <w:szCs w:val="20"/>
        </w:rPr>
        <w:t xml:space="preserve"> </w:t>
      </w:r>
      <w:r w:rsidR="005C139D" w:rsidRPr="00AA1AD2">
        <w:rPr>
          <w:rFonts w:ascii="Times New Roman" w:hAnsi="Times New Roman" w:cs="Times New Roman"/>
          <w:sz w:val="20"/>
          <w:szCs w:val="20"/>
        </w:rPr>
        <w:t>-</w:t>
      </w:r>
      <w:r w:rsidRPr="00AA1AD2">
        <w:rPr>
          <w:rFonts w:ascii="Times New Roman" w:hAnsi="Times New Roman" w:cs="Times New Roman"/>
          <w:sz w:val="20"/>
          <w:szCs w:val="20"/>
        </w:rPr>
        <w:t xml:space="preserve"> Gateway: 10.0.11.1</w:t>
      </w:r>
    </w:p>
    <w:p w14:paraId="1FFA3155" w14:textId="1125D666" w:rsidR="006D663A" w:rsidRPr="00AA1AD2" w:rsidRDefault="006D663A" w:rsidP="006D663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VLAN 12 (IT): 10.0.12.0/2</w:t>
      </w:r>
      <w:r w:rsidR="005C139D" w:rsidRPr="00AA1AD2">
        <w:rPr>
          <w:rFonts w:ascii="Times New Roman" w:hAnsi="Times New Roman" w:cs="Times New Roman"/>
          <w:sz w:val="20"/>
          <w:szCs w:val="20"/>
        </w:rPr>
        <w:t>8</w:t>
      </w:r>
      <w:r w:rsidRPr="00AA1AD2">
        <w:rPr>
          <w:rFonts w:ascii="Times New Roman" w:hAnsi="Times New Roman" w:cs="Times New Roman"/>
          <w:sz w:val="20"/>
          <w:szCs w:val="20"/>
        </w:rPr>
        <w:t xml:space="preserve"> </w:t>
      </w:r>
      <w:r w:rsidR="005C139D" w:rsidRPr="00AA1AD2">
        <w:rPr>
          <w:rFonts w:ascii="Times New Roman" w:hAnsi="Times New Roman" w:cs="Times New Roman"/>
          <w:sz w:val="20"/>
          <w:szCs w:val="20"/>
        </w:rPr>
        <w:t>-</w:t>
      </w:r>
      <w:r w:rsidRPr="00AA1AD2">
        <w:rPr>
          <w:rFonts w:ascii="Times New Roman" w:hAnsi="Times New Roman" w:cs="Times New Roman"/>
          <w:sz w:val="20"/>
          <w:szCs w:val="20"/>
        </w:rPr>
        <w:t xml:space="preserve"> Gateway: 10.0.12.1</w:t>
      </w:r>
    </w:p>
    <w:p w14:paraId="5C434D17" w14:textId="376C6CCC" w:rsidR="006D663A" w:rsidRPr="00AA1AD2" w:rsidRDefault="006D663A" w:rsidP="006D663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VLAN 13 (Finance): 10.0.13.0/2</w:t>
      </w:r>
      <w:r w:rsidR="005C139D" w:rsidRPr="00AA1AD2">
        <w:rPr>
          <w:rFonts w:ascii="Times New Roman" w:hAnsi="Times New Roman" w:cs="Times New Roman"/>
          <w:sz w:val="20"/>
          <w:szCs w:val="20"/>
        </w:rPr>
        <w:t>8</w:t>
      </w:r>
      <w:r w:rsidRPr="00AA1AD2">
        <w:rPr>
          <w:rFonts w:ascii="Times New Roman" w:hAnsi="Times New Roman" w:cs="Times New Roman"/>
          <w:sz w:val="20"/>
          <w:szCs w:val="20"/>
        </w:rPr>
        <w:t xml:space="preserve"> </w:t>
      </w:r>
      <w:r w:rsidR="005C139D" w:rsidRPr="00AA1AD2">
        <w:rPr>
          <w:rFonts w:ascii="Times New Roman" w:hAnsi="Times New Roman" w:cs="Times New Roman"/>
          <w:sz w:val="20"/>
          <w:szCs w:val="20"/>
        </w:rPr>
        <w:t>-</w:t>
      </w:r>
      <w:r w:rsidRPr="00AA1AD2">
        <w:rPr>
          <w:rFonts w:ascii="Times New Roman" w:hAnsi="Times New Roman" w:cs="Times New Roman"/>
          <w:sz w:val="20"/>
          <w:szCs w:val="20"/>
        </w:rPr>
        <w:t xml:space="preserve"> Gateway: 10.0.13.1</w:t>
      </w:r>
    </w:p>
    <w:p w14:paraId="1CF14293" w14:textId="1AEEB9E5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Each VLAN had a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/2</w:t>
      </w:r>
      <w:r w:rsidR="002B0350" w:rsidRPr="00AA1AD2"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 xml:space="preserve"> subnet</w:t>
      </w:r>
      <w:r w:rsidRPr="00AA1AD2">
        <w:rPr>
          <w:rFonts w:ascii="Times New Roman" w:hAnsi="Times New Roman" w:cs="Times New Roman"/>
          <w:sz w:val="20"/>
          <w:szCs w:val="20"/>
        </w:rPr>
        <w:t xml:space="preserve">, providing </w:t>
      </w:r>
      <w:r w:rsidR="002B0350" w:rsidRPr="00AA1AD2">
        <w:rPr>
          <w:rFonts w:ascii="Times New Roman" w:hAnsi="Times New Roman" w:cs="Times New Roman"/>
          <w:b/>
          <w:bCs/>
          <w:sz w:val="20"/>
          <w:szCs w:val="20"/>
        </w:rPr>
        <w:t>16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 xml:space="preserve"> usable hosts per VLAN</w:t>
      </w:r>
      <w:r w:rsidRPr="00AA1AD2">
        <w:rPr>
          <w:rFonts w:ascii="Times New Roman" w:hAnsi="Times New Roman" w:cs="Times New Roman"/>
          <w:sz w:val="20"/>
          <w:szCs w:val="20"/>
        </w:rPr>
        <w:t>, enough for HR, IT, and Finance teams.</w:t>
      </w:r>
    </w:p>
    <w:p w14:paraId="6E93C55C" w14:textId="77777777" w:rsidR="006D663A" w:rsidRPr="00AA1AD2" w:rsidRDefault="006D663A" w:rsidP="006D663A">
      <w:pPr>
        <w:rPr>
          <w:rFonts w:ascii="Times New Roman" w:hAnsi="Times New Roman" w:cs="Times New Roman"/>
          <w:b/>
          <w:bCs/>
        </w:rPr>
      </w:pPr>
      <w:r w:rsidRPr="00AA1AD2">
        <w:rPr>
          <w:rFonts w:ascii="Times New Roman" w:hAnsi="Times New Roman" w:cs="Times New Roman"/>
          <w:b/>
          <w:bCs/>
        </w:rPr>
        <w:t>Branch Subnets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77E97" w:rsidRPr="00AA1AD2" w14:paraId="10750337" w14:textId="77777777" w:rsidTr="009F3C3E">
        <w:tc>
          <w:tcPr>
            <w:tcW w:w="1803" w:type="dxa"/>
            <w:vAlign w:val="center"/>
          </w:tcPr>
          <w:p w14:paraId="6C2C4DF2" w14:textId="57120518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1803" w:type="dxa"/>
            <w:vAlign w:val="center"/>
          </w:tcPr>
          <w:p w14:paraId="7AB73BD7" w14:textId="695A3FE2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Subnet Block</w:t>
            </w:r>
          </w:p>
        </w:tc>
        <w:tc>
          <w:tcPr>
            <w:tcW w:w="1803" w:type="dxa"/>
            <w:vAlign w:val="center"/>
          </w:tcPr>
          <w:p w14:paraId="627F9BEB" w14:textId="4651BCF5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1803" w:type="dxa"/>
            <w:vAlign w:val="center"/>
          </w:tcPr>
          <w:p w14:paraId="548D671A" w14:textId="48CAE682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Usable Hosts</w:t>
            </w:r>
          </w:p>
        </w:tc>
        <w:tc>
          <w:tcPr>
            <w:tcW w:w="1804" w:type="dxa"/>
            <w:vAlign w:val="center"/>
          </w:tcPr>
          <w:p w14:paraId="4FB93D64" w14:textId="2AF9EB76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Gateway</w:t>
            </w:r>
          </w:p>
        </w:tc>
      </w:tr>
      <w:tr w:rsidR="00877E97" w:rsidRPr="00AA1AD2" w14:paraId="2596BBFD" w14:textId="77777777" w:rsidTr="009F3C3E">
        <w:tc>
          <w:tcPr>
            <w:tcW w:w="1803" w:type="dxa"/>
            <w:vAlign w:val="center"/>
          </w:tcPr>
          <w:p w14:paraId="74091F4E" w14:textId="50CAC65D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Khomas</w:t>
            </w:r>
            <w:proofErr w:type="spellEnd"/>
          </w:p>
        </w:tc>
        <w:tc>
          <w:tcPr>
            <w:tcW w:w="1803" w:type="dxa"/>
            <w:vAlign w:val="center"/>
          </w:tcPr>
          <w:p w14:paraId="1D02FABC" w14:textId="0E28B5FB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10.0.20.0/26</w:t>
            </w:r>
          </w:p>
        </w:tc>
        <w:tc>
          <w:tcPr>
            <w:tcW w:w="1803" w:type="dxa"/>
            <w:vAlign w:val="center"/>
          </w:tcPr>
          <w:p w14:paraId="1659BA78" w14:textId="4ADA09A4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255.255.255.192</w:t>
            </w:r>
          </w:p>
        </w:tc>
        <w:tc>
          <w:tcPr>
            <w:tcW w:w="1803" w:type="dxa"/>
            <w:vAlign w:val="center"/>
          </w:tcPr>
          <w:p w14:paraId="0B533B9A" w14:textId="29B0BFE8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804" w:type="dxa"/>
            <w:vAlign w:val="center"/>
          </w:tcPr>
          <w:p w14:paraId="13224AA8" w14:textId="7CBEED43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10.0.20.1</w:t>
            </w:r>
          </w:p>
        </w:tc>
      </w:tr>
      <w:tr w:rsidR="00877E97" w:rsidRPr="00AA1AD2" w14:paraId="27125994" w14:textId="77777777" w:rsidTr="009F3C3E">
        <w:tc>
          <w:tcPr>
            <w:tcW w:w="1803" w:type="dxa"/>
            <w:vAlign w:val="center"/>
          </w:tcPr>
          <w:p w14:paraId="22B6B227" w14:textId="43A11634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Zambezi</w:t>
            </w:r>
          </w:p>
        </w:tc>
        <w:tc>
          <w:tcPr>
            <w:tcW w:w="1803" w:type="dxa"/>
            <w:vAlign w:val="center"/>
          </w:tcPr>
          <w:p w14:paraId="55DD4275" w14:textId="15DDB444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10.0.30.0/27</w:t>
            </w:r>
          </w:p>
        </w:tc>
        <w:tc>
          <w:tcPr>
            <w:tcW w:w="1803" w:type="dxa"/>
            <w:vAlign w:val="center"/>
          </w:tcPr>
          <w:p w14:paraId="244B5680" w14:textId="75595357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255.255.255.224</w:t>
            </w:r>
          </w:p>
        </w:tc>
        <w:tc>
          <w:tcPr>
            <w:tcW w:w="1803" w:type="dxa"/>
            <w:vAlign w:val="center"/>
          </w:tcPr>
          <w:p w14:paraId="794237BA" w14:textId="7EDF2B1C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804" w:type="dxa"/>
            <w:vAlign w:val="center"/>
          </w:tcPr>
          <w:p w14:paraId="7C60C27E" w14:textId="5285D0C6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10.0.30.1</w:t>
            </w:r>
          </w:p>
        </w:tc>
      </w:tr>
      <w:tr w:rsidR="00877E97" w:rsidRPr="00AA1AD2" w14:paraId="4E09619F" w14:textId="77777777" w:rsidTr="009F3C3E">
        <w:tc>
          <w:tcPr>
            <w:tcW w:w="1803" w:type="dxa"/>
            <w:vAlign w:val="center"/>
          </w:tcPr>
          <w:p w14:paraId="06035BB6" w14:textId="72A722A7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Ohangwena</w:t>
            </w:r>
          </w:p>
        </w:tc>
        <w:tc>
          <w:tcPr>
            <w:tcW w:w="1803" w:type="dxa"/>
            <w:vAlign w:val="center"/>
          </w:tcPr>
          <w:p w14:paraId="49E1F988" w14:textId="10E961FF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10.0.40.0/27</w:t>
            </w:r>
          </w:p>
        </w:tc>
        <w:tc>
          <w:tcPr>
            <w:tcW w:w="1803" w:type="dxa"/>
            <w:vAlign w:val="center"/>
          </w:tcPr>
          <w:p w14:paraId="7D2EBAE2" w14:textId="64613AE4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255.255.255.224</w:t>
            </w:r>
          </w:p>
        </w:tc>
        <w:tc>
          <w:tcPr>
            <w:tcW w:w="1803" w:type="dxa"/>
            <w:vAlign w:val="center"/>
          </w:tcPr>
          <w:p w14:paraId="04C46033" w14:textId="011D3312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804" w:type="dxa"/>
            <w:vAlign w:val="center"/>
          </w:tcPr>
          <w:p w14:paraId="7CAB2DCF" w14:textId="583CDEC7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10.0.40.1</w:t>
            </w:r>
          </w:p>
        </w:tc>
      </w:tr>
      <w:tr w:rsidR="00877E97" w:rsidRPr="00AA1AD2" w14:paraId="328326A7" w14:textId="77777777" w:rsidTr="009F3C3E">
        <w:tc>
          <w:tcPr>
            <w:tcW w:w="1803" w:type="dxa"/>
            <w:vAlign w:val="center"/>
          </w:tcPr>
          <w:p w14:paraId="58F301AD" w14:textId="323B5CB3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Oshana</w:t>
            </w:r>
          </w:p>
        </w:tc>
        <w:tc>
          <w:tcPr>
            <w:tcW w:w="1803" w:type="dxa"/>
            <w:vAlign w:val="center"/>
          </w:tcPr>
          <w:p w14:paraId="7D943FC8" w14:textId="2A600D41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10.0.50.0/27</w:t>
            </w:r>
          </w:p>
        </w:tc>
        <w:tc>
          <w:tcPr>
            <w:tcW w:w="1803" w:type="dxa"/>
            <w:vAlign w:val="center"/>
          </w:tcPr>
          <w:p w14:paraId="3B5FD81D" w14:textId="41E9425E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255.255.255.224</w:t>
            </w:r>
          </w:p>
        </w:tc>
        <w:tc>
          <w:tcPr>
            <w:tcW w:w="1803" w:type="dxa"/>
            <w:vAlign w:val="center"/>
          </w:tcPr>
          <w:p w14:paraId="66F29F22" w14:textId="2CA3DC21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804" w:type="dxa"/>
            <w:vAlign w:val="center"/>
          </w:tcPr>
          <w:p w14:paraId="04CFC9F3" w14:textId="25409882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10.0.50.1</w:t>
            </w:r>
          </w:p>
        </w:tc>
      </w:tr>
      <w:tr w:rsidR="00877E97" w:rsidRPr="00AA1AD2" w14:paraId="04A69555" w14:textId="77777777" w:rsidTr="009F3C3E">
        <w:tc>
          <w:tcPr>
            <w:tcW w:w="1803" w:type="dxa"/>
            <w:vAlign w:val="center"/>
          </w:tcPr>
          <w:p w14:paraId="6C6E910F" w14:textId="3A2787BF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Omusati</w:t>
            </w:r>
            <w:proofErr w:type="spellEnd"/>
          </w:p>
        </w:tc>
        <w:tc>
          <w:tcPr>
            <w:tcW w:w="1803" w:type="dxa"/>
            <w:vAlign w:val="center"/>
          </w:tcPr>
          <w:p w14:paraId="68BFD5B9" w14:textId="198F8008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10.0.60.0/27</w:t>
            </w:r>
          </w:p>
        </w:tc>
        <w:tc>
          <w:tcPr>
            <w:tcW w:w="1803" w:type="dxa"/>
            <w:vAlign w:val="center"/>
          </w:tcPr>
          <w:p w14:paraId="2276FBFE" w14:textId="312F7DFC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255.255.255.224</w:t>
            </w:r>
          </w:p>
        </w:tc>
        <w:tc>
          <w:tcPr>
            <w:tcW w:w="1803" w:type="dxa"/>
            <w:vAlign w:val="center"/>
          </w:tcPr>
          <w:p w14:paraId="49ADF453" w14:textId="0601068A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804" w:type="dxa"/>
            <w:vAlign w:val="center"/>
          </w:tcPr>
          <w:p w14:paraId="3182DEB5" w14:textId="70649560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10.0.60.1</w:t>
            </w:r>
          </w:p>
        </w:tc>
      </w:tr>
      <w:tr w:rsidR="00877E97" w:rsidRPr="00AA1AD2" w14:paraId="2DA15465" w14:textId="77777777" w:rsidTr="009F3C3E">
        <w:tc>
          <w:tcPr>
            <w:tcW w:w="1803" w:type="dxa"/>
            <w:vAlign w:val="center"/>
          </w:tcPr>
          <w:p w14:paraId="05BB8D9D" w14:textId="5DC37B62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Kunene</w:t>
            </w:r>
          </w:p>
        </w:tc>
        <w:tc>
          <w:tcPr>
            <w:tcW w:w="1803" w:type="dxa"/>
            <w:vAlign w:val="center"/>
          </w:tcPr>
          <w:p w14:paraId="07346833" w14:textId="2F615404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10.0.70.0/27</w:t>
            </w:r>
          </w:p>
        </w:tc>
        <w:tc>
          <w:tcPr>
            <w:tcW w:w="1803" w:type="dxa"/>
            <w:vAlign w:val="center"/>
          </w:tcPr>
          <w:p w14:paraId="008E2DCB" w14:textId="43E0E921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255.255.255.224</w:t>
            </w:r>
          </w:p>
        </w:tc>
        <w:tc>
          <w:tcPr>
            <w:tcW w:w="1803" w:type="dxa"/>
            <w:vAlign w:val="center"/>
          </w:tcPr>
          <w:p w14:paraId="697F803D" w14:textId="265C825D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804" w:type="dxa"/>
            <w:vAlign w:val="center"/>
          </w:tcPr>
          <w:p w14:paraId="5B67868A" w14:textId="4601E86D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10.0.70.1</w:t>
            </w:r>
          </w:p>
        </w:tc>
      </w:tr>
      <w:tr w:rsidR="00877E97" w:rsidRPr="00AA1AD2" w14:paraId="45B15C46" w14:textId="77777777" w:rsidTr="009F3C3E">
        <w:tc>
          <w:tcPr>
            <w:tcW w:w="1803" w:type="dxa"/>
            <w:vAlign w:val="center"/>
          </w:tcPr>
          <w:p w14:paraId="212F6EA0" w14:textId="523E71BE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Kavango West</w:t>
            </w:r>
          </w:p>
        </w:tc>
        <w:tc>
          <w:tcPr>
            <w:tcW w:w="1803" w:type="dxa"/>
            <w:vAlign w:val="center"/>
          </w:tcPr>
          <w:p w14:paraId="33B3B1FD" w14:textId="409E5F30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10.0.80.0/27</w:t>
            </w:r>
          </w:p>
        </w:tc>
        <w:tc>
          <w:tcPr>
            <w:tcW w:w="1803" w:type="dxa"/>
            <w:vAlign w:val="center"/>
          </w:tcPr>
          <w:p w14:paraId="0FC003CA" w14:textId="16B69420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255.255.255.224</w:t>
            </w:r>
          </w:p>
        </w:tc>
        <w:tc>
          <w:tcPr>
            <w:tcW w:w="1803" w:type="dxa"/>
            <w:vAlign w:val="center"/>
          </w:tcPr>
          <w:p w14:paraId="545E1DCB" w14:textId="755D4160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804" w:type="dxa"/>
            <w:vAlign w:val="center"/>
          </w:tcPr>
          <w:p w14:paraId="39A9E48A" w14:textId="15A1F118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10.0.80.1</w:t>
            </w:r>
          </w:p>
        </w:tc>
      </w:tr>
      <w:tr w:rsidR="00877E97" w:rsidRPr="00AA1AD2" w14:paraId="358F542E" w14:textId="77777777" w:rsidTr="009F3C3E">
        <w:tc>
          <w:tcPr>
            <w:tcW w:w="1803" w:type="dxa"/>
            <w:vAlign w:val="center"/>
          </w:tcPr>
          <w:p w14:paraId="402DB09D" w14:textId="00AAEAE2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Oshikoto</w:t>
            </w:r>
            <w:proofErr w:type="spellEnd"/>
          </w:p>
        </w:tc>
        <w:tc>
          <w:tcPr>
            <w:tcW w:w="1803" w:type="dxa"/>
            <w:vAlign w:val="center"/>
          </w:tcPr>
          <w:p w14:paraId="33DD3FF1" w14:textId="38018651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10.0.90.0/27</w:t>
            </w:r>
          </w:p>
        </w:tc>
        <w:tc>
          <w:tcPr>
            <w:tcW w:w="1803" w:type="dxa"/>
            <w:vAlign w:val="center"/>
          </w:tcPr>
          <w:p w14:paraId="49EAD046" w14:textId="2D8A9D55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255.255.255.224</w:t>
            </w:r>
          </w:p>
        </w:tc>
        <w:tc>
          <w:tcPr>
            <w:tcW w:w="1803" w:type="dxa"/>
            <w:vAlign w:val="center"/>
          </w:tcPr>
          <w:p w14:paraId="5044F175" w14:textId="39C284E5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804" w:type="dxa"/>
            <w:vAlign w:val="center"/>
          </w:tcPr>
          <w:p w14:paraId="7FF00225" w14:textId="767115D0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10.0.90.1</w:t>
            </w:r>
          </w:p>
        </w:tc>
      </w:tr>
      <w:tr w:rsidR="00877E97" w:rsidRPr="00AA1AD2" w14:paraId="083FC63C" w14:textId="77777777" w:rsidTr="009F3C3E">
        <w:tc>
          <w:tcPr>
            <w:tcW w:w="1803" w:type="dxa"/>
            <w:vAlign w:val="center"/>
          </w:tcPr>
          <w:p w14:paraId="569D4399" w14:textId="6B5EB77C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1803" w:type="dxa"/>
            <w:vAlign w:val="center"/>
          </w:tcPr>
          <w:p w14:paraId="6A372B15" w14:textId="2BB1F1AE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Subnet Block</w:t>
            </w:r>
          </w:p>
        </w:tc>
        <w:tc>
          <w:tcPr>
            <w:tcW w:w="1803" w:type="dxa"/>
            <w:vAlign w:val="center"/>
          </w:tcPr>
          <w:p w14:paraId="617CB10C" w14:textId="64916DC3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1803" w:type="dxa"/>
            <w:vAlign w:val="center"/>
          </w:tcPr>
          <w:p w14:paraId="07A11332" w14:textId="3A2CAB9B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Usable Hosts</w:t>
            </w:r>
          </w:p>
        </w:tc>
        <w:tc>
          <w:tcPr>
            <w:tcW w:w="1804" w:type="dxa"/>
            <w:vAlign w:val="center"/>
          </w:tcPr>
          <w:p w14:paraId="496A25FA" w14:textId="5EC02403" w:rsidR="00877E97" w:rsidRPr="00AA1AD2" w:rsidRDefault="00877E97" w:rsidP="00877E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Gateway</w:t>
            </w:r>
          </w:p>
        </w:tc>
      </w:tr>
    </w:tbl>
    <w:p w14:paraId="3246E6A6" w14:textId="77777777" w:rsidR="00877E97" w:rsidRPr="00AA1AD2" w:rsidRDefault="00877E97" w:rsidP="006D663A">
      <w:pPr>
        <w:rPr>
          <w:rFonts w:ascii="Times New Roman" w:hAnsi="Times New Roman" w:cs="Times New Roman"/>
          <w:b/>
          <w:bCs/>
        </w:rPr>
      </w:pPr>
    </w:p>
    <w:p w14:paraId="7EDF7909" w14:textId="77777777" w:rsidR="006D663A" w:rsidRPr="00AA1AD2" w:rsidRDefault="006D663A" w:rsidP="006D663A">
      <w:pPr>
        <w:rPr>
          <w:rFonts w:ascii="Times New Roman" w:hAnsi="Times New Roman" w:cs="Times New Roman"/>
          <w:sz w:val="22"/>
          <w:szCs w:val="22"/>
        </w:rPr>
      </w:pPr>
      <w:r w:rsidRPr="00AA1AD2">
        <w:rPr>
          <w:rFonts w:ascii="Times New Roman" w:hAnsi="Times New Roman" w:cs="Times New Roman"/>
          <w:b/>
          <w:bCs/>
          <w:sz w:val="22"/>
          <w:szCs w:val="22"/>
        </w:rPr>
        <w:t>Reserved IPs:</w:t>
      </w:r>
    </w:p>
    <w:p w14:paraId="5E334AF3" w14:textId="77777777" w:rsidR="006D663A" w:rsidRPr="00AA1AD2" w:rsidRDefault="006D663A" w:rsidP="006D663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.1 for the router gateway in every subnet</w:t>
      </w:r>
    </w:p>
    <w:p w14:paraId="01349296" w14:textId="6F838930" w:rsidR="006D663A" w:rsidRPr="00AA1AD2" w:rsidRDefault="006D663A" w:rsidP="006D663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Other reserved addresses for static devices or servers if required</w:t>
      </w:r>
      <w:r w:rsidR="005C139D" w:rsidRPr="00AA1AD2">
        <w:rPr>
          <w:rFonts w:ascii="Times New Roman" w:hAnsi="Times New Roman" w:cs="Times New Roman"/>
          <w:sz w:val="20"/>
          <w:szCs w:val="20"/>
        </w:rPr>
        <w:t>’</w:t>
      </w:r>
    </w:p>
    <w:p w14:paraId="522FA31F" w14:textId="2E6B2F45" w:rsidR="005C139D" w:rsidRPr="00AA1AD2" w:rsidRDefault="005C139D" w:rsidP="005C13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A1AD2">
        <w:rPr>
          <w:rFonts w:ascii="Times New Roman" w:hAnsi="Times New Roman" w:cs="Times New Roman"/>
          <w:b/>
          <w:bCs/>
          <w:sz w:val="22"/>
          <w:szCs w:val="22"/>
        </w:rPr>
        <w:t>WAN Subnets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064E6" w:rsidRPr="00AA1AD2" w14:paraId="73E112E7" w14:textId="77777777" w:rsidTr="005064E6">
        <w:tc>
          <w:tcPr>
            <w:tcW w:w="1502" w:type="dxa"/>
          </w:tcPr>
          <w:p w14:paraId="6A9FBF79" w14:textId="6104495D" w:rsidR="005064E6" w:rsidRPr="00AA1AD2" w:rsidRDefault="005064E6" w:rsidP="005C1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1502" w:type="dxa"/>
          </w:tcPr>
          <w:p w14:paraId="0D816F95" w14:textId="6021FE43" w:rsidR="005064E6" w:rsidRPr="00AA1AD2" w:rsidRDefault="005064E6" w:rsidP="005C1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1503" w:type="dxa"/>
          </w:tcPr>
          <w:p w14:paraId="39A26CD0" w14:textId="77530F6F" w:rsidR="005064E6" w:rsidRPr="00AA1AD2" w:rsidRDefault="005064E6" w:rsidP="005C1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1503" w:type="dxa"/>
          </w:tcPr>
          <w:p w14:paraId="27353E8E" w14:textId="6A893567" w:rsidR="005064E6" w:rsidRPr="00AA1AD2" w:rsidRDefault="005064E6" w:rsidP="005C1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1503" w:type="dxa"/>
          </w:tcPr>
          <w:p w14:paraId="40ADA301" w14:textId="0CE89E4E" w:rsidR="005064E6" w:rsidRPr="00AA1AD2" w:rsidRDefault="005064E6" w:rsidP="005C1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Subnet </w:t>
            </w:r>
          </w:p>
        </w:tc>
        <w:tc>
          <w:tcPr>
            <w:tcW w:w="1503" w:type="dxa"/>
          </w:tcPr>
          <w:p w14:paraId="605339E6" w14:textId="7FB87707" w:rsidR="005064E6" w:rsidRPr="00AA1AD2" w:rsidRDefault="005064E6" w:rsidP="005C1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Usable Hosts</w:t>
            </w:r>
          </w:p>
        </w:tc>
      </w:tr>
      <w:tr w:rsidR="005064E6" w:rsidRPr="00AA1AD2" w14:paraId="6B84AF7F" w14:textId="77777777" w:rsidTr="00016F04">
        <w:tc>
          <w:tcPr>
            <w:tcW w:w="1502" w:type="dxa"/>
            <w:vAlign w:val="center"/>
          </w:tcPr>
          <w:p w14:paraId="1C9F2CC5" w14:textId="43741751" w:rsidR="005064E6" w:rsidRPr="00AA1AD2" w:rsidRDefault="005064E6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Khomas</w:t>
            </w:r>
            <w:proofErr w:type="spellEnd"/>
          </w:p>
        </w:tc>
        <w:tc>
          <w:tcPr>
            <w:tcW w:w="1502" w:type="dxa"/>
          </w:tcPr>
          <w:p w14:paraId="218536FE" w14:textId="17791AC5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10.0.100.2</w:t>
            </w:r>
          </w:p>
        </w:tc>
        <w:tc>
          <w:tcPr>
            <w:tcW w:w="1503" w:type="dxa"/>
          </w:tcPr>
          <w:p w14:paraId="0E9B754F" w14:textId="45EC1A59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Kavango E</w:t>
            </w:r>
          </w:p>
        </w:tc>
        <w:tc>
          <w:tcPr>
            <w:tcW w:w="1503" w:type="dxa"/>
          </w:tcPr>
          <w:p w14:paraId="7CF012AA" w14:textId="1CDAC9F8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03" w:type="dxa"/>
          </w:tcPr>
          <w:p w14:paraId="21090217" w14:textId="0FC71D69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/30</w:t>
            </w:r>
          </w:p>
        </w:tc>
        <w:tc>
          <w:tcPr>
            <w:tcW w:w="1503" w:type="dxa"/>
          </w:tcPr>
          <w:p w14:paraId="71A1E96B" w14:textId="530DC4A4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064E6" w:rsidRPr="00AA1AD2" w14:paraId="02C3EACC" w14:textId="77777777" w:rsidTr="00016F04">
        <w:tc>
          <w:tcPr>
            <w:tcW w:w="1502" w:type="dxa"/>
            <w:vAlign w:val="center"/>
          </w:tcPr>
          <w:p w14:paraId="5C4D7E44" w14:textId="57AF5B1C" w:rsidR="005064E6" w:rsidRPr="00AA1AD2" w:rsidRDefault="005064E6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Zambezi</w:t>
            </w:r>
          </w:p>
        </w:tc>
        <w:tc>
          <w:tcPr>
            <w:tcW w:w="1502" w:type="dxa"/>
          </w:tcPr>
          <w:p w14:paraId="23F1DC88" w14:textId="1C04C01A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03" w:type="dxa"/>
          </w:tcPr>
          <w:p w14:paraId="10A6217B" w14:textId="7294004A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Kavango E</w:t>
            </w:r>
          </w:p>
        </w:tc>
        <w:tc>
          <w:tcPr>
            <w:tcW w:w="1503" w:type="dxa"/>
          </w:tcPr>
          <w:p w14:paraId="505F1784" w14:textId="1082FE5F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03" w:type="dxa"/>
          </w:tcPr>
          <w:p w14:paraId="6B1606C1" w14:textId="217BB492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/30</w:t>
            </w:r>
          </w:p>
        </w:tc>
        <w:tc>
          <w:tcPr>
            <w:tcW w:w="1503" w:type="dxa"/>
          </w:tcPr>
          <w:p w14:paraId="470E1838" w14:textId="523DAB28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064E6" w:rsidRPr="00AA1AD2" w14:paraId="0D0F7A3C" w14:textId="77777777" w:rsidTr="00016F04">
        <w:tc>
          <w:tcPr>
            <w:tcW w:w="1502" w:type="dxa"/>
            <w:vAlign w:val="center"/>
          </w:tcPr>
          <w:p w14:paraId="31134E68" w14:textId="7D473575" w:rsidR="005064E6" w:rsidRPr="00AA1AD2" w:rsidRDefault="005064E6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Ohangwena</w:t>
            </w:r>
          </w:p>
        </w:tc>
        <w:tc>
          <w:tcPr>
            <w:tcW w:w="1502" w:type="dxa"/>
          </w:tcPr>
          <w:p w14:paraId="4CB3AB66" w14:textId="28FE6EF0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03" w:type="dxa"/>
          </w:tcPr>
          <w:p w14:paraId="23C33AB4" w14:textId="32DC1E94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Kavango E</w:t>
            </w:r>
          </w:p>
        </w:tc>
        <w:tc>
          <w:tcPr>
            <w:tcW w:w="1503" w:type="dxa"/>
          </w:tcPr>
          <w:p w14:paraId="13AFCC48" w14:textId="0C653CBC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503" w:type="dxa"/>
          </w:tcPr>
          <w:p w14:paraId="5A3CA52B" w14:textId="733B345F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/30</w:t>
            </w:r>
          </w:p>
        </w:tc>
        <w:tc>
          <w:tcPr>
            <w:tcW w:w="1503" w:type="dxa"/>
          </w:tcPr>
          <w:p w14:paraId="6399599B" w14:textId="22DC06BC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064E6" w:rsidRPr="00AA1AD2" w14:paraId="309C89FE" w14:textId="77777777" w:rsidTr="00016F04">
        <w:tc>
          <w:tcPr>
            <w:tcW w:w="1502" w:type="dxa"/>
            <w:vAlign w:val="center"/>
          </w:tcPr>
          <w:p w14:paraId="25D10AFE" w14:textId="2FDAC61C" w:rsidR="005064E6" w:rsidRPr="00AA1AD2" w:rsidRDefault="005064E6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Oshana</w:t>
            </w:r>
          </w:p>
        </w:tc>
        <w:tc>
          <w:tcPr>
            <w:tcW w:w="1502" w:type="dxa"/>
          </w:tcPr>
          <w:p w14:paraId="5F9F78C8" w14:textId="50A54D6D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503" w:type="dxa"/>
          </w:tcPr>
          <w:p w14:paraId="03E96794" w14:textId="418DEBCE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Kavango E</w:t>
            </w:r>
          </w:p>
        </w:tc>
        <w:tc>
          <w:tcPr>
            <w:tcW w:w="1503" w:type="dxa"/>
          </w:tcPr>
          <w:p w14:paraId="2C3740DB" w14:textId="47ABF3AE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503" w:type="dxa"/>
          </w:tcPr>
          <w:p w14:paraId="5EBFCBDA" w14:textId="1DB02A44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/30</w:t>
            </w:r>
          </w:p>
        </w:tc>
        <w:tc>
          <w:tcPr>
            <w:tcW w:w="1503" w:type="dxa"/>
          </w:tcPr>
          <w:p w14:paraId="7EFC502B" w14:textId="6DFB0EAB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064E6" w:rsidRPr="00AA1AD2" w14:paraId="498C088B" w14:textId="77777777" w:rsidTr="00016F04">
        <w:tc>
          <w:tcPr>
            <w:tcW w:w="1502" w:type="dxa"/>
            <w:vAlign w:val="center"/>
          </w:tcPr>
          <w:p w14:paraId="00669F3B" w14:textId="76EEFCB5" w:rsidR="005064E6" w:rsidRPr="00AA1AD2" w:rsidRDefault="005064E6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Omusati</w:t>
            </w:r>
            <w:proofErr w:type="spellEnd"/>
          </w:p>
        </w:tc>
        <w:tc>
          <w:tcPr>
            <w:tcW w:w="1502" w:type="dxa"/>
          </w:tcPr>
          <w:p w14:paraId="7BF7589F" w14:textId="18B5DDF7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503" w:type="dxa"/>
          </w:tcPr>
          <w:p w14:paraId="5B0FC2D3" w14:textId="7C9C2815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Kavango E</w:t>
            </w:r>
          </w:p>
        </w:tc>
        <w:tc>
          <w:tcPr>
            <w:tcW w:w="1503" w:type="dxa"/>
          </w:tcPr>
          <w:p w14:paraId="06B1F2A5" w14:textId="4259E475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503" w:type="dxa"/>
          </w:tcPr>
          <w:p w14:paraId="73B65D2F" w14:textId="120C8641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/30</w:t>
            </w:r>
          </w:p>
        </w:tc>
        <w:tc>
          <w:tcPr>
            <w:tcW w:w="1503" w:type="dxa"/>
          </w:tcPr>
          <w:p w14:paraId="3621CB96" w14:textId="536EB50C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064E6" w:rsidRPr="00AA1AD2" w14:paraId="2B13B974" w14:textId="77777777" w:rsidTr="00016F04">
        <w:tc>
          <w:tcPr>
            <w:tcW w:w="1502" w:type="dxa"/>
            <w:vAlign w:val="center"/>
          </w:tcPr>
          <w:p w14:paraId="1C30882D" w14:textId="4961921B" w:rsidR="005064E6" w:rsidRPr="00AA1AD2" w:rsidRDefault="005064E6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Kunene</w:t>
            </w:r>
          </w:p>
        </w:tc>
        <w:tc>
          <w:tcPr>
            <w:tcW w:w="1502" w:type="dxa"/>
          </w:tcPr>
          <w:p w14:paraId="0CE4EB5C" w14:textId="6D302CAE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503" w:type="dxa"/>
          </w:tcPr>
          <w:p w14:paraId="4525E710" w14:textId="0DBA9D33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Kavango E</w:t>
            </w:r>
          </w:p>
        </w:tc>
        <w:tc>
          <w:tcPr>
            <w:tcW w:w="1503" w:type="dxa"/>
          </w:tcPr>
          <w:p w14:paraId="5A1E24F5" w14:textId="17DCFA58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503" w:type="dxa"/>
          </w:tcPr>
          <w:p w14:paraId="517CA42B" w14:textId="33CD7222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/30</w:t>
            </w:r>
          </w:p>
        </w:tc>
        <w:tc>
          <w:tcPr>
            <w:tcW w:w="1503" w:type="dxa"/>
          </w:tcPr>
          <w:p w14:paraId="35B2E54E" w14:textId="5924822C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064E6" w:rsidRPr="00AA1AD2" w14:paraId="0668E1DF" w14:textId="77777777" w:rsidTr="00016F04">
        <w:tc>
          <w:tcPr>
            <w:tcW w:w="1502" w:type="dxa"/>
            <w:vAlign w:val="center"/>
          </w:tcPr>
          <w:p w14:paraId="2EBE61FF" w14:textId="614DBAC6" w:rsidR="005064E6" w:rsidRPr="00AA1AD2" w:rsidRDefault="005064E6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Kavango W</w:t>
            </w:r>
          </w:p>
        </w:tc>
        <w:tc>
          <w:tcPr>
            <w:tcW w:w="1502" w:type="dxa"/>
          </w:tcPr>
          <w:p w14:paraId="58C238B8" w14:textId="61A08796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503" w:type="dxa"/>
          </w:tcPr>
          <w:p w14:paraId="2E06D6D1" w14:textId="4B2D72D6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Kavango E</w:t>
            </w:r>
          </w:p>
        </w:tc>
        <w:tc>
          <w:tcPr>
            <w:tcW w:w="1503" w:type="dxa"/>
          </w:tcPr>
          <w:p w14:paraId="576BDFF3" w14:textId="35AAECA9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503" w:type="dxa"/>
          </w:tcPr>
          <w:p w14:paraId="607B46D1" w14:textId="5F644D4D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/30</w:t>
            </w:r>
          </w:p>
        </w:tc>
        <w:tc>
          <w:tcPr>
            <w:tcW w:w="1503" w:type="dxa"/>
          </w:tcPr>
          <w:p w14:paraId="74589C16" w14:textId="68A2B2A4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064E6" w:rsidRPr="00AA1AD2" w14:paraId="6C5EB8A5" w14:textId="77777777" w:rsidTr="00016F04">
        <w:tc>
          <w:tcPr>
            <w:tcW w:w="1502" w:type="dxa"/>
            <w:vAlign w:val="center"/>
          </w:tcPr>
          <w:p w14:paraId="00ADCE74" w14:textId="07647CB4" w:rsidR="005064E6" w:rsidRPr="00AA1AD2" w:rsidRDefault="005064E6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Oshikoto</w:t>
            </w:r>
            <w:proofErr w:type="spellEnd"/>
          </w:p>
        </w:tc>
        <w:tc>
          <w:tcPr>
            <w:tcW w:w="1502" w:type="dxa"/>
          </w:tcPr>
          <w:p w14:paraId="26D5F296" w14:textId="19444FBE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503" w:type="dxa"/>
          </w:tcPr>
          <w:p w14:paraId="78C8320A" w14:textId="299B5642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Kavango E</w:t>
            </w:r>
          </w:p>
        </w:tc>
        <w:tc>
          <w:tcPr>
            <w:tcW w:w="1503" w:type="dxa"/>
          </w:tcPr>
          <w:p w14:paraId="3334B543" w14:textId="0A46A20B" w:rsidR="005064E6" w:rsidRPr="00AA1AD2" w:rsidRDefault="00D80885" w:rsidP="005064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10.0.100.</w:t>
            </w: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503" w:type="dxa"/>
          </w:tcPr>
          <w:p w14:paraId="081AA4BC" w14:textId="36155DE2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/30</w:t>
            </w:r>
          </w:p>
        </w:tc>
        <w:tc>
          <w:tcPr>
            <w:tcW w:w="1503" w:type="dxa"/>
          </w:tcPr>
          <w:p w14:paraId="012E682A" w14:textId="44AC238E" w:rsidR="005064E6" w:rsidRPr="00AA1AD2" w:rsidRDefault="00D80885" w:rsidP="00506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1AD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14:paraId="077A59C3" w14:textId="77777777" w:rsidR="005C139D" w:rsidRPr="00AA1AD2" w:rsidRDefault="005C139D" w:rsidP="005C139D">
      <w:pPr>
        <w:rPr>
          <w:rFonts w:ascii="Times New Roman" w:hAnsi="Times New Roman" w:cs="Times New Roman"/>
          <w:b/>
          <w:bCs/>
        </w:rPr>
      </w:pPr>
    </w:p>
    <w:p w14:paraId="58E843E1" w14:textId="77777777" w:rsidR="006D663A" w:rsidRPr="00AA1AD2" w:rsidRDefault="006D663A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AD2">
        <w:rPr>
          <w:rFonts w:ascii="Times New Roman" w:hAnsi="Times New Roman" w:cs="Times New Roman"/>
          <w:b/>
          <w:bCs/>
          <w:sz w:val="28"/>
          <w:szCs w:val="28"/>
        </w:rPr>
        <w:t>5. VLAN Implementation at HQ</w:t>
      </w:r>
    </w:p>
    <w:p w14:paraId="61810234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To logically separate departments,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VLANs</w:t>
      </w:r>
      <w:r w:rsidRPr="00AA1AD2">
        <w:rPr>
          <w:rFonts w:ascii="Times New Roman" w:hAnsi="Times New Roman" w:cs="Times New Roman"/>
          <w:sz w:val="20"/>
          <w:szCs w:val="20"/>
        </w:rPr>
        <w:t xml:space="preserve"> were created on the HQ switch:</w:t>
      </w:r>
    </w:p>
    <w:p w14:paraId="2D3E66AC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1AD2">
        <w:rPr>
          <w:rFonts w:ascii="Times New Roman" w:hAnsi="Times New Roman" w:cs="Times New Roman"/>
          <w:sz w:val="20"/>
          <w:szCs w:val="20"/>
        </w:rPr>
        <w:t>vlan</w:t>
      </w:r>
      <w:proofErr w:type="spellEnd"/>
      <w:r w:rsidRPr="00AA1AD2">
        <w:rPr>
          <w:rFonts w:ascii="Times New Roman" w:hAnsi="Times New Roman" w:cs="Times New Roman"/>
          <w:sz w:val="20"/>
          <w:szCs w:val="20"/>
        </w:rPr>
        <w:t xml:space="preserve"> 11</w:t>
      </w:r>
    </w:p>
    <w:p w14:paraId="4DF5AFE5" w14:textId="75D2ED11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name HR</w:t>
      </w:r>
    </w:p>
    <w:p w14:paraId="6569D51B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1AD2">
        <w:rPr>
          <w:rFonts w:ascii="Times New Roman" w:hAnsi="Times New Roman" w:cs="Times New Roman"/>
          <w:sz w:val="20"/>
          <w:szCs w:val="20"/>
        </w:rPr>
        <w:t>vlan</w:t>
      </w:r>
      <w:proofErr w:type="spellEnd"/>
      <w:r w:rsidRPr="00AA1AD2">
        <w:rPr>
          <w:rFonts w:ascii="Times New Roman" w:hAnsi="Times New Roman" w:cs="Times New Roman"/>
          <w:sz w:val="20"/>
          <w:szCs w:val="20"/>
        </w:rPr>
        <w:t xml:space="preserve"> 12</w:t>
      </w:r>
    </w:p>
    <w:p w14:paraId="282162BF" w14:textId="37DDA7C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name IT</w:t>
      </w:r>
    </w:p>
    <w:p w14:paraId="23D60F7B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1AD2">
        <w:rPr>
          <w:rFonts w:ascii="Times New Roman" w:hAnsi="Times New Roman" w:cs="Times New Roman"/>
          <w:sz w:val="20"/>
          <w:szCs w:val="20"/>
        </w:rPr>
        <w:lastRenderedPageBreak/>
        <w:t>vlan</w:t>
      </w:r>
      <w:proofErr w:type="spellEnd"/>
      <w:r w:rsidRPr="00AA1AD2">
        <w:rPr>
          <w:rFonts w:ascii="Times New Roman" w:hAnsi="Times New Roman" w:cs="Times New Roman"/>
          <w:sz w:val="20"/>
          <w:szCs w:val="20"/>
        </w:rPr>
        <w:t xml:space="preserve"> 13</w:t>
      </w:r>
    </w:p>
    <w:p w14:paraId="661CB035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 name FINANCE</w:t>
      </w:r>
    </w:p>
    <w:p w14:paraId="34474198" w14:textId="7BD0FC0A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The router uses </w:t>
      </w:r>
      <w:proofErr w:type="spellStart"/>
      <w:r w:rsidRPr="00AA1AD2">
        <w:rPr>
          <w:rFonts w:ascii="Times New Roman" w:hAnsi="Times New Roman" w:cs="Times New Roman"/>
          <w:b/>
          <w:bCs/>
          <w:sz w:val="20"/>
          <w:szCs w:val="20"/>
        </w:rPr>
        <w:t>subinterfaces</w:t>
      </w:r>
      <w:proofErr w:type="spellEnd"/>
      <w:r w:rsidRPr="00AA1AD2">
        <w:rPr>
          <w:rFonts w:ascii="Times New Roman" w:hAnsi="Times New Roman" w:cs="Times New Roman"/>
          <w:sz w:val="20"/>
          <w:szCs w:val="20"/>
        </w:rPr>
        <w:t xml:space="preserve"> with dot1Q encapsulation for inter-VLAN routing. This allows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PCs in different VLANs to communicate</w:t>
      </w:r>
      <w:r w:rsidRPr="00AA1AD2">
        <w:rPr>
          <w:rFonts w:ascii="Times New Roman" w:hAnsi="Times New Roman" w:cs="Times New Roman"/>
          <w:sz w:val="20"/>
          <w:szCs w:val="20"/>
        </w:rPr>
        <w:t xml:space="preserve"> through the router.</w:t>
      </w:r>
    </w:p>
    <w:p w14:paraId="2E0B9243" w14:textId="38E7C053" w:rsidR="001C6F30" w:rsidRPr="00AA1AD2" w:rsidRDefault="001C6F30" w:rsidP="006D663A">
      <w:pPr>
        <w:rPr>
          <w:rFonts w:ascii="Times New Roman" w:hAnsi="Times New Roman" w:cs="Times New Roman"/>
        </w:rPr>
      </w:pPr>
      <w:r w:rsidRPr="00AA1AD2">
        <w:rPr>
          <w:rFonts w:ascii="Times New Roman" w:hAnsi="Times New Roman" w:cs="Times New Roman"/>
          <w:noProof/>
        </w:rPr>
        <w:drawing>
          <wp:inline distT="0" distB="0" distL="0" distR="0" wp14:anchorId="2DC9F52A" wp14:editId="238B1947">
            <wp:extent cx="6034530" cy="978010"/>
            <wp:effectExtent l="0" t="0" r="4445" b="0"/>
            <wp:docPr id="20630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8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7520" cy="98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46C0" w14:textId="52C3302D" w:rsidR="006D663A" w:rsidRPr="00DE2825" w:rsidRDefault="001C6F30" w:rsidP="006D663A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DE2825">
        <w:rPr>
          <w:rFonts w:ascii="Times New Roman" w:hAnsi="Times New Roman" w:cs="Times New Roman"/>
          <w:i/>
          <w:iCs/>
          <w:sz w:val="18"/>
          <w:szCs w:val="18"/>
        </w:rPr>
        <w:t xml:space="preserve">Fig 3: Screenshot of the </w:t>
      </w:r>
      <w:proofErr w:type="spellStart"/>
      <w:r w:rsidRPr="00DE2825">
        <w:rPr>
          <w:rFonts w:ascii="Times New Roman" w:hAnsi="Times New Roman" w:cs="Times New Roman"/>
          <w:i/>
          <w:iCs/>
          <w:sz w:val="18"/>
          <w:szCs w:val="18"/>
        </w:rPr>
        <w:t>subinterfaces</w:t>
      </w:r>
      <w:proofErr w:type="spellEnd"/>
      <w:r w:rsidR="00D80885" w:rsidRPr="00DE2825">
        <w:rPr>
          <w:rFonts w:ascii="Times New Roman" w:hAnsi="Times New Roman" w:cs="Times New Roman"/>
          <w:i/>
          <w:iCs/>
          <w:sz w:val="18"/>
          <w:szCs w:val="18"/>
        </w:rPr>
        <w:t>.</w:t>
      </w:r>
    </w:p>
    <w:p w14:paraId="6823081E" w14:textId="77777777" w:rsidR="006D663A" w:rsidRPr="00AA1AD2" w:rsidRDefault="006D663A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AD2">
        <w:rPr>
          <w:rFonts w:ascii="Times New Roman" w:hAnsi="Times New Roman" w:cs="Times New Roman"/>
          <w:b/>
          <w:bCs/>
          <w:sz w:val="28"/>
          <w:szCs w:val="28"/>
        </w:rPr>
        <w:t>6. OSPF Configuration</w:t>
      </w:r>
    </w:p>
    <w:p w14:paraId="22FB54F8" w14:textId="77777777" w:rsidR="006D663A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To enable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dynamic routing</w:t>
      </w:r>
      <w:r w:rsidRPr="00AA1AD2">
        <w:rPr>
          <w:rFonts w:ascii="Times New Roman" w:hAnsi="Times New Roman" w:cs="Times New Roman"/>
          <w:sz w:val="20"/>
          <w:szCs w:val="20"/>
        </w:rPr>
        <w:t xml:space="preserve"> between HQ and all branches,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OSPF (Open Shortest Path First)</w:t>
      </w:r>
      <w:r w:rsidRPr="00AA1AD2">
        <w:rPr>
          <w:rFonts w:ascii="Times New Roman" w:hAnsi="Times New Roman" w:cs="Times New Roman"/>
          <w:sz w:val="20"/>
          <w:szCs w:val="20"/>
        </w:rPr>
        <w:t xml:space="preserve"> was configured on all routers.</w:t>
      </w:r>
    </w:p>
    <w:p w14:paraId="44F44F53" w14:textId="386A8BF5" w:rsidR="00AA1AD2" w:rsidRPr="00AA1AD2" w:rsidRDefault="00AA1AD2" w:rsidP="006D663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We used the process ID </w:t>
      </w:r>
      <w:proofErr w:type="gramStart"/>
      <w:r>
        <w:rPr>
          <w:rFonts w:ascii="Times New Roman" w:hAnsi="Times New Roman" w:cs="Times New Roman"/>
          <w:sz w:val="20"/>
          <w:szCs w:val="20"/>
        </w:rPr>
        <w:t>10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and all routers were in the same area (Area 0)</w:t>
      </w:r>
    </w:p>
    <w:p w14:paraId="018A89FF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b/>
          <w:bCs/>
          <w:sz w:val="20"/>
          <w:szCs w:val="20"/>
        </w:rPr>
        <w:t>Purpose:</w:t>
      </w:r>
    </w:p>
    <w:p w14:paraId="3ADCA9B8" w14:textId="77777777" w:rsidR="006D663A" w:rsidRPr="00AA1AD2" w:rsidRDefault="006D663A" w:rsidP="006D663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Ensures that all PCs in branches can communicate with HQ VLANs</w:t>
      </w:r>
    </w:p>
    <w:p w14:paraId="3E67C685" w14:textId="77777777" w:rsidR="006D663A" w:rsidRPr="00AA1AD2" w:rsidRDefault="006D663A" w:rsidP="006D663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Automatically shares routes across the network</w:t>
      </w:r>
    </w:p>
    <w:p w14:paraId="0A0B4224" w14:textId="0A7DE1D2" w:rsidR="001C6F30" w:rsidRPr="00AA1AD2" w:rsidRDefault="001C6F30" w:rsidP="006D663A">
      <w:pPr>
        <w:rPr>
          <w:rFonts w:ascii="Times New Roman" w:hAnsi="Times New Roman" w:cs="Times New Roman"/>
        </w:rPr>
      </w:pPr>
      <w:r w:rsidRPr="00AA1AD2">
        <w:rPr>
          <w:rFonts w:ascii="Times New Roman" w:hAnsi="Times New Roman" w:cs="Times New Roman"/>
          <w:noProof/>
        </w:rPr>
        <w:drawing>
          <wp:inline distT="0" distB="0" distL="0" distR="0" wp14:anchorId="1A4CE64B" wp14:editId="2C4EFDBC">
            <wp:extent cx="5263763" cy="1602015"/>
            <wp:effectExtent l="0" t="0" r="0" b="0"/>
            <wp:docPr id="118923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36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728" cy="160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8CC8" w14:textId="3183B5CF" w:rsidR="006D663A" w:rsidRPr="00DE2825" w:rsidRDefault="001C6F30" w:rsidP="006D663A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DE2825">
        <w:rPr>
          <w:rFonts w:ascii="Times New Roman" w:hAnsi="Times New Roman" w:cs="Times New Roman"/>
          <w:i/>
          <w:iCs/>
          <w:sz w:val="18"/>
          <w:szCs w:val="18"/>
        </w:rPr>
        <w:t>Fig 4: Screenshot of OSPF routing table.</w:t>
      </w:r>
    </w:p>
    <w:p w14:paraId="2DECA714" w14:textId="77777777" w:rsidR="006D663A" w:rsidRPr="00AA1AD2" w:rsidRDefault="006D663A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AD2">
        <w:rPr>
          <w:rFonts w:ascii="Times New Roman" w:hAnsi="Times New Roman" w:cs="Times New Roman"/>
          <w:b/>
          <w:bCs/>
          <w:sz w:val="28"/>
          <w:szCs w:val="28"/>
        </w:rPr>
        <w:t>7. DHCP Configuration</w:t>
      </w:r>
    </w:p>
    <w:p w14:paraId="6AD27C9C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DHCP was implemented on all routers to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automate IP assignment</w:t>
      </w:r>
      <w:r w:rsidRPr="00AA1AD2">
        <w:rPr>
          <w:rFonts w:ascii="Times New Roman" w:hAnsi="Times New Roman" w:cs="Times New Roman"/>
          <w:sz w:val="20"/>
          <w:szCs w:val="20"/>
        </w:rPr>
        <w:t xml:space="preserve"> for PCs:</w:t>
      </w:r>
    </w:p>
    <w:p w14:paraId="28035E6A" w14:textId="1989F838" w:rsidR="006D663A" w:rsidRPr="00AA1AD2" w:rsidRDefault="006D663A" w:rsidP="00AA1AD2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b/>
          <w:bCs/>
          <w:sz w:val="20"/>
          <w:szCs w:val="20"/>
        </w:rPr>
        <w:t>HQ VLAN pools (/2</w:t>
      </w:r>
      <w:r w:rsidR="00D80885" w:rsidRPr="00AA1AD2"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):</w:t>
      </w:r>
    </w:p>
    <w:p w14:paraId="2449D829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1AD2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AA1AD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A1AD2">
        <w:rPr>
          <w:rFonts w:ascii="Times New Roman" w:hAnsi="Times New Roman" w:cs="Times New Roman"/>
          <w:sz w:val="20"/>
          <w:szCs w:val="20"/>
        </w:rPr>
        <w:t>dhcp</w:t>
      </w:r>
      <w:proofErr w:type="spellEnd"/>
      <w:r w:rsidRPr="00AA1AD2">
        <w:rPr>
          <w:rFonts w:ascii="Times New Roman" w:hAnsi="Times New Roman" w:cs="Times New Roman"/>
          <w:sz w:val="20"/>
          <w:szCs w:val="20"/>
        </w:rPr>
        <w:t xml:space="preserve"> pool HR</w:t>
      </w:r>
    </w:p>
    <w:p w14:paraId="3FF65398" w14:textId="446D7509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 network 10.0.11.0 255.255.255.</w:t>
      </w:r>
      <w:r w:rsidR="00D80885" w:rsidRPr="00AA1AD2">
        <w:rPr>
          <w:rFonts w:ascii="Times New Roman" w:hAnsi="Times New Roman" w:cs="Times New Roman"/>
          <w:sz w:val="20"/>
          <w:szCs w:val="20"/>
        </w:rPr>
        <w:t>240</w:t>
      </w:r>
    </w:p>
    <w:p w14:paraId="67F1B89F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 default-router 10.0.11.1</w:t>
      </w:r>
    </w:p>
    <w:p w14:paraId="3F4493C3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A1AD2">
        <w:rPr>
          <w:rFonts w:ascii="Times New Roman" w:hAnsi="Times New Roman" w:cs="Times New Roman"/>
          <w:sz w:val="20"/>
          <w:szCs w:val="20"/>
        </w:rPr>
        <w:t>dns</w:t>
      </w:r>
      <w:proofErr w:type="spellEnd"/>
      <w:r w:rsidRPr="00AA1AD2">
        <w:rPr>
          <w:rFonts w:ascii="Times New Roman" w:hAnsi="Times New Roman" w:cs="Times New Roman"/>
          <w:sz w:val="20"/>
          <w:szCs w:val="20"/>
        </w:rPr>
        <w:t>-server 8.8.8.8</w:t>
      </w:r>
    </w:p>
    <w:p w14:paraId="44E57E2D" w14:textId="77777777" w:rsidR="006D663A" w:rsidRPr="00AA1AD2" w:rsidRDefault="006D663A" w:rsidP="00AA1AD2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b/>
          <w:bCs/>
          <w:sz w:val="20"/>
          <w:szCs w:val="20"/>
        </w:rPr>
        <w:t>Branch pools (/26 or /27):</w:t>
      </w:r>
    </w:p>
    <w:p w14:paraId="33265220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A1AD2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AA1AD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A1AD2">
        <w:rPr>
          <w:rFonts w:ascii="Times New Roman" w:hAnsi="Times New Roman" w:cs="Times New Roman"/>
          <w:sz w:val="20"/>
          <w:szCs w:val="20"/>
        </w:rPr>
        <w:t>dhcp</w:t>
      </w:r>
      <w:proofErr w:type="spellEnd"/>
      <w:r w:rsidRPr="00AA1AD2">
        <w:rPr>
          <w:rFonts w:ascii="Times New Roman" w:hAnsi="Times New Roman" w:cs="Times New Roman"/>
          <w:sz w:val="20"/>
          <w:szCs w:val="20"/>
        </w:rPr>
        <w:t xml:space="preserve"> pool BRANCH-KHOMAS</w:t>
      </w:r>
    </w:p>
    <w:p w14:paraId="60295DEE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 network 10.0.20.0 255.255.255.192</w:t>
      </w:r>
    </w:p>
    <w:p w14:paraId="2E05582A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lastRenderedPageBreak/>
        <w:t xml:space="preserve"> default-router 10.0.20.1</w:t>
      </w:r>
    </w:p>
    <w:p w14:paraId="1E1421E5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A1AD2">
        <w:rPr>
          <w:rFonts w:ascii="Times New Roman" w:hAnsi="Times New Roman" w:cs="Times New Roman"/>
          <w:sz w:val="20"/>
          <w:szCs w:val="20"/>
        </w:rPr>
        <w:t>dns</w:t>
      </w:r>
      <w:proofErr w:type="spellEnd"/>
      <w:r w:rsidRPr="00AA1AD2">
        <w:rPr>
          <w:rFonts w:ascii="Times New Roman" w:hAnsi="Times New Roman" w:cs="Times New Roman"/>
          <w:sz w:val="20"/>
          <w:szCs w:val="20"/>
        </w:rPr>
        <w:t>-server 8.8.8.8</w:t>
      </w:r>
    </w:p>
    <w:p w14:paraId="0565117B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b/>
          <w:bCs/>
          <w:sz w:val="20"/>
          <w:szCs w:val="20"/>
        </w:rPr>
        <w:t>Reserved addresses:</w:t>
      </w:r>
      <w:r w:rsidRPr="00AA1AD2">
        <w:rPr>
          <w:rFonts w:ascii="Times New Roman" w:hAnsi="Times New Roman" w:cs="Times New Roman"/>
          <w:sz w:val="20"/>
          <w:szCs w:val="20"/>
        </w:rPr>
        <w:t xml:space="preserve"> The first address in each subnet (.1) was reserved for the router interface (default gateway).</w:t>
      </w:r>
    </w:p>
    <w:p w14:paraId="08B25D9F" w14:textId="385EA371" w:rsidR="001C6F30" w:rsidRPr="00AA1AD2" w:rsidRDefault="00505334" w:rsidP="001C6F30">
      <w:pPr>
        <w:rPr>
          <w:rFonts w:ascii="Times New Roman" w:hAnsi="Times New Roman" w:cs="Times New Roman"/>
          <w:lang w:val="en-GB"/>
        </w:rPr>
      </w:pPr>
      <w:r w:rsidRPr="00AA1AD2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1B0E7EA" wp14:editId="6A0047FE">
            <wp:extent cx="4264762" cy="4191861"/>
            <wp:effectExtent l="0" t="0" r="2540" b="0"/>
            <wp:docPr id="122168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80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9187" cy="41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F2E6" w14:textId="6D55D412" w:rsidR="001C6F30" w:rsidRPr="00DE2825" w:rsidRDefault="001C6F30" w:rsidP="001C6F30">
      <w:pPr>
        <w:rPr>
          <w:rFonts w:ascii="Times New Roman" w:hAnsi="Times New Roman" w:cs="Times New Roman"/>
          <w:i/>
          <w:iCs/>
          <w:sz w:val="18"/>
          <w:szCs w:val="18"/>
          <w:lang w:val="en-GB"/>
        </w:rPr>
      </w:pPr>
      <w:r w:rsidRPr="00DE2825">
        <w:rPr>
          <w:rFonts w:ascii="Times New Roman" w:hAnsi="Times New Roman" w:cs="Times New Roman"/>
          <w:i/>
          <w:iCs/>
          <w:sz w:val="18"/>
          <w:szCs w:val="18"/>
          <w:lang w:val="en-GB"/>
        </w:rPr>
        <w:t>Fig 5: Screenshot of DHCP pool configurations</w:t>
      </w:r>
      <w:r w:rsidR="00D55053" w:rsidRPr="00DE2825">
        <w:rPr>
          <w:rFonts w:ascii="Times New Roman" w:hAnsi="Times New Roman" w:cs="Times New Roman"/>
          <w:i/>
          <w:iCs/>
          <w:sz w:val="18"/>
          <w:szCs w:val="18"/>
          <w:lang w:val="en-GB"/>
        </w:rPr>
        <w:t xml:space="preserve"> on the HQ Router</w:t>
      </w:r>
      <w:r w:rsidRPr="00DE2825">
        <w:rPr>
          <w:rFonts w:ascii="Times New Roman" w:hAnsi="Times New Roman" w:cs="Times New Roman"/>
          <w:i/>
          <w:iCs/>
          <w:sz w:val="18"/>
          <w:szCs w:val="18"/>
          <w:lang w:val="en-GB"/>
        </w:rPr>
        <w:t>.</w:t>
      </w:r>
    </w:p>
    <w:p w14:paraId="3DBE5542" w14:textId="77777777" w:rsidR="001C6F30" w:rsidRPr="00AA1AD2" w:rsidRDefault="001C6F30" w:rsidP="001C6F30">
      <w:pPr>
        <w:rPr>
          <w:rFonts w:ascii="Times New Roman" w:hAnsi="Times New Roman" w:cs="Times New Roman"/>
          <w:lang w:val="en-GB"/>
        </w:rPr>
      </w:pPr>
      <w:r w:rsidRPr="00AA1AD2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4D47261" wp14:editId="42807C67">
            <wp:extent cx="4762042" cy="2353586"/>
            <wp:effectExtent l="0" t="0" r="635" b="8890"/>
            <wp:docPr id="1711333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339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7638" cy="236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B2CF" w14:textId="7162047F" w:rsidR="001C6F30" w:rsidRPr="00DE2825" w:rsidRDefault="001C6F30" w:rsidP="001C6F30">
      <w:pPr>
        <w:rPr>
          <w:rFonts w:ascii="Times New Roman" w:hAnsi="Times New Roman" w:cs="Times New Roman"/>
          <w:i/>
          <w:iCs/>
          <w:sz w:val="18"/>
          <w:szCs w:val="18"/>
          <w:lang w:val="en-GB"/>
        </w:rPr>
      </w:pPr>
      <w:r w:rsidRPr="00DE2825">
        <w:rPr>
          <w:rFonts w:ascii="Times New Roman" w:hAnsi="Times New Roman" w:cs="Times New Roman"/>
          <w:i/>
          <w:iCs/>
          <w:sz w:val="18"/>
          <w:szCs w:val="18"/>
          <w:lang w:val="en-GB"/>
        </w:rPr>
        <w:t xml:space="preserve">Fig 6: Screenshot </w:t>
      </w:r>
      <w:r w:rsidR="0000381A" w:rsidRPr="00DE2825">
        <w:rPr>
          <w:rFonts w:ascii="Times New Roman" w:hAnsi="Times New Roman" w:cs="Times New Roman"/>
          <w:i/>
          <w:iCs/>
          <w:sz w:val="18"/>
          <w:szCs w:val="18"/>
          <w:lang w:val="en-GB"/>
        </w:rPr>
        <w:t>showing</w:t>
      </w:r>
      <w:r w:rsidRPr="00DE2825">
        <w:rPr>
          <w:rFonts w:ascii="Times New Roman" w:hAnsi="Times New Roman" w:cs="Times New Roman"/>
          <w:i/>
          <w:iCs/>
          <w:sz w:val="18"/>
          <w:szCs w:val="18"/>
          <w:lang w:val="en-GB"/>
        </w:rPr>
        <w:t xml:space="preserve"> devices succe</w:t>
      </w:r>
      <w:r w:rsidR="0000381A" w:rsidRPr="00DE2825">
        <w:rPr>
          <w:rFonts w:ascii="Times New Roman" w:hAnsi="Times New Roman" w:cs="Times New Roman"/>
          <w:i/>
          <w:iCs/>
          <w:sz w:val="18"/>
          <w:szCs w:val="18"/>
          <w:lang w:val="en-GB"/>
        </w:rPr>
        <w:t>ss</w:t>
      </w:r>
      <w:r w:rsidRPr="00DE2825">
        <w:rPr>
          <w:rFonts w:ascii="Times New Roman" w:hAnsi="Times New Roman" w:cs="Times New Roman"/>
          <w:i/>
          <w:iCs/>
          <w:sz w:val="18"/>
          <w:szCs w:val="18"/>
          <w:lang w:val="en-GB"/>
        </w:rPr>
        <w:t>fully assigned</w:t>
      </w:r>
      <w:r w:rsidR="0000381A" w:rsidRPr="00DE2825">
        <w:rPr>
          <w:rFonts w:ascii="Times New Roman" w:hAnsi="Times New Roman" w:cs="Times New Roman"/>
          <w:i/>
          <w:iCs/>
          <w:sz w:val="18"/>
          <w:szCs w:val="18"/>
          <w:lang w:val="en-GB"/>
        </w:rPr>
        <w:t xml:space="preserve"> IP</w:t>
      </w:r>
      <w:r w:rsidRPr="00DE2825">
        <w:rPr>
          <w:rFonts w:ascii="Times New Roman" w:hAnsi="Times New Roman" w:cs="Times New Roman"/>
          <w:i/>
          <w:iCs/>
          <w:sz w:val="18"/>
          <w:szCs w:val="18"/>
          <w:lang w:val="en-GB"/>
        </w:rPr>
        <w:t xml:space="preserve"> </w:t>
      </w:r>
      <w:r w:rsidR="0000381A" w:rsidRPr="00DE2825">
        <w:rPr>
          <w:rFonts w:ascii="Times New Roman" w:hAnsi="Times New Roman" w:cs="Times New Roman"/>
          <w:i/>
          <w:iCs/>
          <w:sz w:val="18"/>
          <w:szCs w:val="18"/>
          <w:lang w:val="en-GB"/>
        </w:rPr>
        <w:t>addresses via DHCP.</w:t>
      </w:r>
    </w:p>
    <w:p w14:paraId="1DFC6211" w14:textId="53879BC6" w:rsidR="006D663A" w:rsidRPr="00AA1AD2" w:rsidRDefault="006D663A" w:rsidP="006D663A">
      <w:pPr>
        <w:rPr>
          <w:rFonts w:ascii="Times New Roman" w:hAnsi="Times New Roman" w:cs="Times New Roman"/>
        </w:rPr>
      </w:pPr>
    </w:p>
    <w:p w14:paraId="28D4D569" w14:textId="77777777" w:rsidR="00DE2825" w:rsidRDefault="00DE2825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4AF6B9" w14:textId="461182D4" w:rsidR="006D663A" w:rsidRPr="00AA1AD2" w:rsidRDefault="006D663A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AD2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Security Mechanisms</w:t>
      </w:r>
    </w:p>
    <w:p w14:paraId="34E7FB2A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 xml:space="preserve">Several security features were implemented to demonstrate </w:t>
      </w:r>
      <w:r w:rsidRPr="00AA1AD2">
        <w:rPr>
          <w:rFonts w:ascii="Times New Roman" w:hAnsi="Times New Roman" w:cs="Times New Roman"/>
          <w:b/>
          <w:bCs/>
          <w:sz w:val="20"/>
          <w:szCs w:val="20"/>
        </w:rPr>
        <w:t>network hardening</w:t>
      </w:r>
      <w:r w:rsidRPr="00AA1AD2">
        <w:rPr>
          <w:rFonts w:ascii="Times New Roman" w:hAnsi="Times New Roman" w:cs="Times New Roman"/>
          <w:sz w:val="20"/>
          <w:szCs w:val="20"/>
        </w:rPr>
        <w:t>:</w:t>
      </w:r>
    </w:p>
    <w:p w14:paraId="429B39B9" w14:textId="77777777" w:rsidR="006D663A" w:rsidRPr="001123F6" w:rsidRDefault="006D663A" w:rsidP="00932CE7">
      <w:pPr>
        <w:rPr>
          <w:rFonts w:ascii="Times New Roman" w:hAnsi="Times New Roman" w:cs="Times New Roman"/>
          <w:sz w:val="22"/>
          <w:szCs w:val="22"/>
        </w:rPr>
      </w:pPr>
      <w:r w:rsidRPr="001123F6">
        <w:rPr>
          <w:rFonts w:ascii="Times New Roman" w:hAnsi="Times New Roman" w:cs="Times New Roman"/>
          <w:b/>
          <w:bCs/>
          <w:sz w:val="22"/>
          <w:szCs w:val="22"/>
        </w:rPr>
        <w:t>Enable secret passwords:</w:t>
      </w:r>
    </w:p>
    <w:p w14:paraId="58024247" w14:textId="77777777" w:rsidR="006D663A" w:rsidRPr="00AA1AD2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AA1AD2">
        <w:rPr>
          <w:rFonts w:ascii="Times New Roman" w:hAnsi="Times New Roman" w:cs="Times New Roman"/>
          <w:sz w:val="20"/>
          <w:szCs w:val="20"/>
        </w:rPr>
        <w:t>enable secret Mario@2025</w:t>
      </w:r>
    </w:p>
    <w:p w14:paraId="1A8E5D1D" w14:textId="6296EEEF" w:rsidR="0020510F" w:rsidRPr="00AA1AD2" w:rsidRDefault="0020510F" w:rsidP="006D663A">
      <w:pPr>
        <w:rPr>
          <w:rFonts w:ascii="Times New Roman" w:hAnsi="Times New Roman" w:cs="Times New Roman"/>
        </w:rPr>
      </w:pPr>
      <w:r w:rsidRPr="00AA1AD2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53593904" wp14:editId="52044AEA">
            <wp:extent cx="4086970" cy="1509887"/>
            <wp:effectExtent l="0" t="0" r="0" b="0"/>
            <wp:docPr id="884566057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28842" name="Picture 1" descr="A computer code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1272" cy="151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F8CC" w14:textId="3D856E12" w:rsidR="00877E97" w:rsidRPr="00DE2825" w:rsidRDefault="00877E97" w:rsidP="006D663A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DE2825">
        <w:rPr>
          <w:rFonts w:ascii="Times New Roman" w:hAnsi="Times New Roman" w:cs="Times New Roman"/>
          <w:i/>
          <w:iCs/>
          <w:sz w:val="18"/>
          <w:szCs w:val="18"/>
        </w:rPr>
        <w:t xml:space="preserve">Fig 7: </w:t>
      </w:r>
      <w:r w:rsidR="00932CE7" w:rsidRPr="00DE2825">
        <w:rPr>
          <w:rFonts w:ascii="Times New Roman" w:hAnsi="Times New Roman" w:cs="Times New Roman"/>
          <w:i/>
          <w:iCs/>
          <w:sz w:val="18"/>
          <w:szCs w:val="18"/>
        </w:rPr>
        <w:t>Screenshot showing the enable secret configuration.</w:t>
      </w:r>
    </w:p>
    <w:p w14:paraId="2BB93671" w14:textId="1309B0B7" w:rsidR="006D663A" w:rsidRPr="001123F6" w:rsidRDefault="006D663A" w:rsidP="001123F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Encrypts privileged access passwords.</w:t>
      </w:r>
    </w:p>
    <w:p w14:paraId="7B6A5893" w14:textId="77777777" w:rsidR="006D663A" w:rsidRPr="001123F6" w:rsidRDefault="006D663A" w:rsidP="00932CE7">
      <w:pPr>
        <w:rPr>
          <w:rFonts w:ascii="Times New Roman" w:hAnsi="Times New Roman" w:cs="Times New Roman"/>
          <w:sz w:val="22"/>
          <w:szCs w:val="22"/>
        </w:rPr>
      </w:pPr>
      <w:r w:rsidRPr="001123F6">
        <w:rPr>
          <w:rFonts w:ascii="Times New Roman" w:hAnsi="Times New Roman" w:cs="Times New Roman"/>
          <w:b/>
          <w:bCs/>
          <w:sz w:val="22"/>
          <w:szCs w:val="22"/>
        </w:rPr>
        <w:t>Service password encryption:</w:t>
      </w:r>
    </w:p>
    <w:p w14:paraId="39D50334" w14:textId="77777777" w:rsidR="006D663A" w:rsidRPr="001123F6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service password-encryption</w:t>
      </w:r>
    </w:p>
    <w:p w14:paraId="2FCF25F3" w14:textId="786552EE" w:rsidR="0020510F" w:rsidRPr="00AA1AD2" w:rsidRDefault="0020510F" w:rsidP="006D663A">
      <w:pPr>
        <w:rPr>
          <w:rFonts w:ascii="Times New Roman" w:hAnsi="Times New Roman" w:cs="Times New Roman"/>
        </w:rPr>
      </w:pPr>
      <w:r w:rsidRPr="00AA1AD2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22B7DBA" wp14:editId="39833FC8">
            <wp:extent cx="4305901" cy="1019317"/>
            <wp:effectExtent l="0" t="0" r="0" b="9525"/>
            <wp:docPr id="200569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91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3DE9" w14:textId="675DB0FB" w:rsidR="00932CE7" w:rsidRPr="00DE2825" w:rsidRDefault="00932CE7" w:rsidP="006D663A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DE2825">
        <w:rPr>
          <w:rFonts w:ascii="Times New Roman" w:hAnsi="Times New Roman" w:cs="Times New Roman"/>
          <w:i/>
          <w:iCs/>
          <w:sz w:val="18"/>
          <w:szCs w:val="18"/>
        </w:rPr>
        <w:t>Fig 8: Screenshot showing the service password-encryption configuration.</w:t>
      </w:r>
    </w:p>
    <w:p w14:paraId="3BE8A8D9" w14:textId="77777777" w:rsidR="006D663A" w:rsidRPr="001123F6" w:rsidRDefault="006D663A" w:rsidP="001123F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Encrypts all plain-text passwords in configurations.</w:t>
      </w:r>
    </w:p>
    <w:p w14:paraId="67A26732" w14:textId="77777777" w:rsidR="006D663A" w:rsidRPr="001123F6" w:rsidRDefault="006D663A" w:rsidP="001123F6">
      <w:pPr>
        <w:rPr>
          <w:rFonts w:ascii="Times New Roman" w:hAnsi="Times New Roman" w:cs="Times New Roman"/>
          <w:sz w:val="22"/>
          <w:szCs w:val="22"/>
        </w:rPr>
      </w:pPr>
      <w:r w:rsidRPr="001123F6">
        <w:rPr>
          <w:rFonts w:ascii="Times New Roman" w:hAnsi="Times New Roman" w:cs="Times New Roman"/>
          <w:b/>
          <w:bCs/>
          <w:sz w:val="22"/>
          <w:szCs w:val="22"/>
        </w:rPr>
        <w:t>Login block for brute-force prevention:</w:t>
      </w:r>
    </w:p>
    <w:p w14:paraId="5C5DC540" w14:textId="77777777" w:rsidR="006D663A" w:rsidRPr="001123F6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login block-for 60 attempts 3 within 30</w:t>
      </w:r>
    </w:p>
    <w:p w14:paraId="3DD0A3F9" w14:textId="082F699E" w:rsidR="0020510F" w:rsidRPr="00AA1AD2" w:rsidRDefault="0020510F" w:rsidP="006D663A">
      <w:pPr>
        <w:rPr>
          <w:rFonts w:ascii="Times New Roman" w:hAnsi="Times New Roman" w:cs="Times New Roman"/>
        </w:rPr>
      </w:pPr>
      <w:r w:rsidRPr="00AA1AD2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DF383EE" wp14:editId="2218F769">
            <wp:extent cx="4382112" cy="1009791"/>
            <wp:effectExtent l="0" t="0" r="0" b="0"/>
            <wp:docPr id="33377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76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146D" w14:textId="46F6C659" w:rsidR="00932CE7" w:rsidRPr="00DE2825" w:rsidRDefault="00932CE7" w:rsidP="006D663A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DE2825">
        <w:rPr>
          <w:rFonts w:ascii="Times New Roman" w:hAnsi="Times New Roman" w:cs="Times New Roman"/>
          <w:i/>
          <w:iCs/>
          <w:sz w:val="18"/>
          <w:szCs w:val="18"/>
        </w:rPr>
        <w:t>Fig 9: Screenshot showing the brute-force prevention configuration.</w:t>
      </w:r>
    </w:p>
    <w:p w14:paraId="14650B29" w14:textId="77777777" w:rsidR="006D663A" w:rsidRPr="00AA1AD2" w:rsidRDefault="006D663A" w:rsidP="006D663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A1AD2">
        <w:rPr>
          <w:rFonts w:ascii="Times New Roman" w:hAnsi="Times New Roman" w:cs="Times New Roman"/>
        </w:rPr>
        <w:t>Blocks login after 3 failed attempts within 30 seconds.</w:t>
      </w:r>
    </w:p>
    <w:p w14:paraId="19E0D15E" w14:textId="77777777" w:rsidR="001123F6" w:rsidRDefault="001123F6" w:rsidP="001123F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8D7662D" w14:textId="77777777" w:rsidR="001123F6" w:rsidRDefault="001123F6" w:rsidP="001123F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B129268" w14:textId="77777777" w:rsidR="001123F6" w:rsidRDefault="001123F6" w:rsidP="001123F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369CE62" w14:textId="6A77A56F" w:rsidR="006D663A" w:rsidRPr="001123F6" w:rsidRDefault="006D663A" w:rsidP="001123F6">
      <w:pPr>
        <w:rPr>
          <w:rFonts w:ascii="Times New Roman" w:hAnsi="Times New Roman" w:cs="Times New Roman"/>
          <w:sz w:val="22"/>
          <w:szCs w:val="22"/>
        </w:rPr>
      </w:pPr>
      <w:r w:rsidRPr="001123F6">
        <w:rPr>
          <w:rFonts w:ascii="Times New Roman" w:hAnsi="Times New Roman" w:cs="Times New Roman"/>
          <w:b/>
          <w:bCs/>
          <w:sz w:val="22"/>
          <w:szCs w:val="22"/>
        </w:rPr>
        <w:lastRenderedPageBreak/>
        <w:t>Banners for legal warning:</w:t>
      </w:r>
    </w:p>
    <w:p w14:paraId="64FE248E" w14:textId="78A0A823" w:rsidR="0082657C" w:rsidRPr="00AA1AD2" w:rsidRDefault="0082657C" w:rsidP="006D663A">
      <w:pPr>
        <w:rPr>
          <w:rFonts w:ascii="Times New Roman" w:hAnsi="Times New Roman" w:cs="Times New Roman"/>
        </w:rPr>
      </w:pPr>
      <w:r w:rsidRPr="00AA1AD2">
        <w:rPr>
          <w:rFonts w:ascii="Times New Roman" w:hAnsi="Times New Roman" w:cs="Times New Roman"/>
          <w:noProof/>
        </w:rPr>
        <w:drawing>
          <wp:inline distT="0" distB="0" distL="0" distR="0" wp14:anchorId="465F3F46" wp14:editId="27983334">
            <wp:extent cx="3926720" cy="1701579"/>
            <wp:effectExtent l="0" t="0" r="0" b="0"/>
            <wp:docPr id="39522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23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4694" cy="170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2644" w14:textId="4ACA78DA" w:rsidR="006D663A" w:rsidRPr="00DE2825" w:rsidRDefault="0082657C" w:rsidP="006D663A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DE2825">
        <w:rPr>
          <w:rFonts w:ascii="Times New Roman" w:hAnsi="Times New Roman" w:cs="Times New Roman"/>
          <w:i/>
          <w:iCs/>
          <w:sz w:val="18"/>
          <w:szCs w:val="18"/>
        </w:rPr>
        <w:t xml:space="preserve">Fig </w:t>
      </w:r>
      <w:r w:rsidR="00932CE7" w:rsidRPr="00DE2825">
        <w:rPr>
          <w:rFonts w:ascii="Times New Roman" w:hAnsi="Times New Roman" w:cs="Times New Roman"/>
          <w:i/>
          <w:iCs/>
          <w:sz w:val="18"/>
          <w:szCs w:val="18"/>
        </w:rPr>
        <w:t>10</w:t>
      </w:r>
      <w:r w:rsidRPr="00DE2825">
        <w:rPr>
          <w:rFonts w:ascii="Times New Roman" w:hAnsi="Times New Roman" w:cs="Times New Roman"/>
          <w:i/>
          <w:iCs/>
          <w:sz w:val="18"/>
          <w:szCs w:val="18"/>
        </w:rPr>
        <w:t>: Screenshot of Kavango East banner.</w:t>
      </w:r>
      <w:r w:rsidR="001123F6" w:rsidRPr="00DE2825">
        <w:rPr>
          <w:rFonts w:ascii="Times New Roman" w:hAnsi="Times New Roman" w:cs="Times New Roman"/>
          <w:i/>
          <w:iCs/>
          <w:sz w:val="18"/>
          <w:szCs w:val="18"/>
        </w:rPr>
        <w:br/>
      </w:r>
      <w:r w:rsidR="00DE2825">
        <w:rPr>
          <w:rFonts w:ascii="Times New Roman" w:hAnsi="Times New Roman" w:cs="Times New Roman"/>
          <w:i/>
          <w:iCs/>
          <w:sz w:val="18"/>
          <w:szCs w:val="18"/>
        </w:rPr>
        <w:br/>
      </w:r>
      <w:r w:rsidR="006D663A" w:rsidRPr="00AA1AD2">
        <w:rPr>
          <w:rFonts w:ascii="Times New Roman" w:hAnsi="Times New Roman" w:cs="Times New Roman"/>
          <w:b/>
          <w:bCs/>
          <w:sz w:val="28"/>
          <w:szCs w:val="28"/>
        </w:rPr>
        <w:t>9. Switch Port Configuration</w:t>
      </w:r>
    </w:p>
    <w:p w14:paraId="4E70DCD0" w14:textId="77777777" w:rsidR="006D663A" w:rsidRPr="001123F6" w:rsidRDefault="006D663A" w:rsidP="006D663A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b/>
          <w:bCs/>
          <w:sz w:val="20"/>
          <w:szCs w:val="20"/>
        </w:rPr>
        <w:t>Trunk port for router connection:</w:t>
      </w:r>
    </w:p>
    <w:p w14:paraId="5AD3F6CC" w14:textId="01278942" w:rsidR="006D663A" w:rsidRPr="001123F6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interface g</w:t>
      </w:r>
      <w:r w:rsidR="001123F6" w:rsidRPr="001123F6">
        <w:rPr>
          <w:rFonts w:ascii="Times New Roman" w:hAnsi="Times New Roman" w:cs="Times New Roman"/>
          <w:sz w:val="20"/>
          <w:szCs w:val="20"/>
        </w:rPr>
        <w:t xml:space="preserve">ig </w:t>
      </w:r>
      <w:r w:rsidRPr="001123F6">
        <w:rPr>
          <w:rFonts w:ascii="Times New Roman" w:hAnsi="Times New Roman" w:cs="Times New Roman"/>
          <w:sz w:val="20"/>
          <w:szCs w:val="20"/>
        </w:rPr>
        <w:t>0/</w:t>
      </w:r>
      <w:r w:rsidR="001123F6" w:rsidRPr="001123F6">
        <w:rPr>
          <w:rFonts w:ascii="Times New Roman" w:hAnsi="Times New Roman" w:cs="Times New Roman"/>
          <w:sz w:val="20"/>
          <w:szCs w:val="20"/>
        </w:rPr>
        <w:t>0</w:t>
      </w:r>
    </w:p>
    <w:p w14:paraId="10AFC4C8" w14:textId="6D559865" w:rsidR="006D663A" w:rsidRPr="001123F6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switchport mode trunk</w:t>
      </w:r>
    </w:p>
    <w:p w14:paraId="421CE9DF" w14:textId="75FC5BAB" w:rsidR="006D663A" w:rsidRPr="001123F6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 xml:space="preserve">switchport trunk allowed </w:t>
      </w:r>
      <w:proofErr w:type="spellStart"/>
      <w:r w:rsidRPr="001123F6">
        <w:rPr>
          <w:rFonts w:ascii="Times New Roman" w:hAnsi="Times New Roman" w:cs="Times New Roman"/>
          <w:sz w:val="20"/>
          <w:szCs w:val="20"/>
        </w:rPr>
        <w:t>vlan</w:t>
      </w:r>
      <w:proofErr w:type="spellEnd"/>
      <w:r w:rsidRPr="001123F6">
        <w:rPr>
          <w:rFonts w:ascii="Times New Roman" w:hAnsi="Times New Roman" w:cs="Times New Roman"/>
          <w:sz w:val="20"/>
          <w:szCs w:val="20"/>
        </w:rPr>
        <w:t xml:space="preserve"> 11,12,13</w:t>
      </w:r>
    </w:p>
    <w:p w14:paraId="6A44F935" w14:textId="77777777" w:rsidR="006D663A" w:rsidRPr="001123F6" w:rsidRDefault="006D663A" w:rsidP="006D663A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b/>
          <w:bCs/>
          <w:sz w:val="20"/>
          <w:szCs w:val="20"/>
        </w:rPr>
        <w:t>Access ports for PCs in each VLAN:</w:t>
      </w:r>
    </w:p>
    <w:p w14:paraId="7319675A" w14:textId="4257934E" w:rsidR="006D663A" w:rsidRPr="001123F6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interface range f</w:t>
      </w:r>
      <w:r w:rsidR="001123F6" w:rsidRPr="001123F6">
        <w:rPr>
          <w:rFonts w:ascii="Times New Roman" w:hAnsi="Times New Roman" w:cs="Times New Roman"/>
          <w:sz w:val="20"/>
          <w:szCs w:val="20"/>
        </w:rPr>
        <w:t>a 1 - 2</w:t>
      </w:r>
    </w:p>
    <w:p w14:paraId="309EE6A0" w14:textId="17745DAF" w:rsidR="006D663A" w:rsidRPr="001123F6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switchport mode access</w:t>
      </w:r>
    </w:p>
    <w:p w14:paraId="5B025693" w14:textId="663AB9F2" w:rsidR="006D663A" w:rsidRPr="001123F6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 xml:space="preserve">switchport access </w:t>
      </w:r>
      <w:proofErr w:type="spellStart"/>
      <w:r w:rsidRPr="001123F6">
        <w:rPr>
          <w:rFonts w:ascii="Times New Roman" w:hAnsi="Times New Roman" w:cs="Times New Roman"/>
          <w:sz w:val="20"/>
          <w:szCs w:val="20"/>
        </w:rPr>
        <w:t>vlan</w:t>
      </w:r>
      <w:proofErr w:type="spellEnd"/>
      <w:r w:rsidRPr="001123F6">
        <w:rPr>
          <w:rFonts w:ascii="Times New Roman" w:hAnsi="Times New Roman" w:cs="Times New Roman"/>
          <w:sz w:val="20"/>
          <w:szCs w:val="20"/>
        </w:rPr>
        <w:t xml:space="preserve"> 11</w:t>
      </w:r>
    </w:p>
    <w:p w14:paraId="03C02610" w14:textId="77777777" w:rsidR="006D663A" w:rsidRPr="001123F6" w:rsidRDefault="006D663A" w:rsidP="006D663A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Repeat for VLAN 12 (IT) and VLAN 13 (Finance)</w:t>
      </w:r>
    </w:p>
    <w:p w14:paraId="5590CA43" w14:textId="77777777" w:rsidR="006D663A" w:rsidRPr="00AA1AD2" w:rsidRDefault="006D663A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AD2">
        <w:rPr>
          <w:rFonts w:ascii="Times New Roman" w:hAnsi="Times New Roman" w:cs="Times New Roman"/>
          <w:b/>
          <w:bCs/>
          <w:sz w:val="28"/>
          <w:szCs w:val="28"/>
        </w:rPr>
        <w:t>10. Inter-VLAN Communication</w:t>
      </w:r>
    </w:p>
    <w:p w14:paraId="2EAC50E5" w14:textId="10757C36" w:rsidR="006D663A" w:rsidRPr="001123F6" w:rsidRDefault="006D663A" w:rsidP="006D663A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 xml:space="preserve">The HQ router handles </w:t>
      </w:r>
      <w:r w:rsidRPr="001123F6">
        <w:rPr>
          <w:rFonts w:ascii="Times New Roman" w:hAnsi="Times New Roman" w:cs="Times New Roman"/>
          <w:b/>
          <w:bCs/>
          <w:sz w:val="20"/>
          <w:szCs w:val="20"/>
        </w:rPr>
        <w:t>routing between VLANs</w:t>
      </w:r>
      <w:r w:rsidRPr="001123F6">
        <w:rPr>
          <w:rFonts w:ascii="Times New Roman" w:hAnsi="Times New Roman" w:cs="Times New Roman"/>
          <w:sz w:val="20"/>
          <w:szCs w:val="20"/>
        </w:rPr>
        <w:t xml:space="preserve"> using </w:t>
      </w:r>
      <w:r w:rsidR="0082657C" w:rsidRPr="001123F6">
        <w:rPr>
          <w:rFonts w:ascii="Times New Roman" w:hAnsi="Times New Roman" w:cs="Times New Roman"/>
          <w:sz w:val="20"/>
          <w:szCs w:val="20"/>
        </w:rPr>
        <w:t>sub interfaces</w:t>
      </w:r>
      <w:r w:rsidRPr="001123F6">
        <w:rPr>
          <w:rFonts w:ascii="Times New Roman" w:hAnsi="Times New Roman" w:cs="Times New Roman"/>
          <w:sz w:val="20"/>
          <w:szCs w:val="20"/>
        </w:rPr>
        <w:t>.</w:t>
      </w:r>
    </w:p>
    <w:p w14:paraId="23A831E4" w14:textId="77777777" w:rsidR="006D663A" w:rsidRPr="001123F6" w:rsidRDefault="006D663A" w:rsidP="006D663A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PCs in HR can ping PCs in IT or Finance via the router.</w:t>
      </w:r>
    </w:p>
    <w:p w14:paraId="068EC35C" w14:textId="77777777" w:rsidR="006D663A" w:rsidRPr="001123F6" w:rsidRDefault="006D663A" w:rsidP="006D663A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Branch PCs can reach HQ VLANs via OSPF routing.</w:t>
      </w:r>
    </w:p>
    <w:p w14:paraId="35D24226" w14:textId="24A46160" w:rsidR="0082657C" w:rsidRPr="00AA1AD2" w:rsidRDefault="005C139D" w:rsidP="0082657C">
      <w:pPr>
        <w:rPr>
          <w:rFonts w:ascii="Times New Roman" w:hAnsi="Times New Roman" w:cs="Times New Roman"/>
        </w:rPr>
      </w:pPr>
      <w:r w:rsidRPr="00AA1AD2">
        <w:rPr>
          <w:rFonts w:ascii="Times New Roman" w:hAnsi="Times New Roman" w:cs="Times New Roman"/>
        </w:rPr>
        <w:lastRenderedPageBreak/>
        <w:drawing>
          <wp:inline distT="0" distB="0" distL="0" distR="0" wp14:anchorId="51386FAC" wp14:editId="77AC9A54">
            <wp:extent cx="3373044" cy="2603500"/>
            <wp:effectExtent l="0" t="0" r="0" b="6350"/>
            <wp:docPr id="122250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09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3044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577F" w14:textId="1905D8A1" w:rsidR="006D663A" w:rsidRPr="001123F6" w:rsidRDefault="0082657C" w:rsidP="006D663A">
      <w:pPr>
        <w:rPr>
          <w:rFonts w:ascii="Times New Roman" w:hAnsi="Times New Roman" w:cs="Times New Roman"/>
          <w:sz w:val="18"/>
          <w:szCs w:val="18"/>
        </w:rPr>
      </w:pPr>
      <w:r w:rsidRPr="001123F6">
        <w:rPr>
          <w:rFonts w:ascii="Times New Roman" w:hAnsi="Times New Roman" w:cs="Times New Roman"/>
          <w:i/>
          <w:iCs/>
          <w:sz w:val="18"/>
          <w:szCs w:val="18"/>
        </w:rPr>
        <w:t xml:space="preserve">Fig </w:t>
      </w:r>
      <w:r w:rsidR="00932CE7" w:rsidRPr="001123F6">
        <w:rPr>
          <w:rFonts w:ascii="Times New Roman" w:hAnsi="Times New Roman" w:cs="Times New Roman"/>
          <w:i/>
          <w:iCs/>
          <w:sz w:val="18"/>
          <w:szCs w:val="18"/>
        </w:rPr>
        <w:t>11</w:t>
      </w:r>
      <w:r w:rsidRPr="001123F6">
        <w:rPr>
          <w:rFonts w:ascii="Times New Roman" w:hAnsi="Times New Roman" w:cs="Times New Roman"/>
          <w:i/>
          <w:iCs/>
          <w:sz w:val="18"/>
          <w:szCs w:val="18"/>
        </w:rPr>
        <w:t>: S</w:t>
      </w:r>
      <w:r w:rsidR="006D663A" w:rsidRPr="001123F6">
        <w:rPr>
          <w:rFonts w:ascii="Times New Roman" w:hAnsi="Times New Roman" w:cs="Times New Roman"/>
          <w:i/>
          <w:iCs/>
          <w:sz w:val="18"/>
          <w:szCs w:val="18"/>
        </w:rPr>
        <w:t>creenshot of inter-VLAN ping test</w:t>
      </w:r>
      <w:r w:rsidRPr="001123F6">
        <w:rPr>
          <w:rFonts w:ascii="Times New Roman" w:hAnsi="Times New Roman" w:cs="Times New Roman"/>
          <w:i/>
          <w:iCs/>
          <w:sz w:val="18"/>
          <w:szCs w:val="18"/>
        </w:rPr>
        <w:t>.</w:t>
      </w:r>
    </w:p>
    <w:p w14:paraId="68C61536" w14:textId="39A26E6F" w:rsidR="006D663A" w:rsidRPr="00AA1AD2" w:rsidRDefault="001123F6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/>
      </w:r>
      <w:r w:rsidR="006D663A" w:rsidRPr="00AA1AD2">
        <w:rPr>
          <w:rFonts w:ascii="Times New Roman" w:hAnsi="Times New Roman" w:cs="Times New Roman"/>
          <w:b/>
          <w:bCs/>
          <w:sz w:val="28"/>
          <w:szCs w:val="28"/>
        </w:rPr>
        <w:t>11. WAN Connectivity</w:t>
      </w:r>
    </w:p>
    <w:p w14:paraId="122898E7" w14:textId="77777777" w:rsidR="006D663A" w:rsidRPr="001123F6" w:rsidRDefault="006D663A" w:rsidP="006D663A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 xml:space="preserve">HQ router is connected to each branch via </w:t>
      </w:r>
      <w:r w:rsidRPr="001123F6">
        <w:rPr>
          <w:rFonts w:ascii="Times New Roman" w:hAnsi="Times New Roman" w:cs="Times New Roman"/>
          <w:b/>
          <w:bCs/>
          <w:sz w:val="20"/>
          <w:szCs w:val="20"/>
        </w:rPr>
        <w:t>serial interfaces</w:t>
      </w:r>
      <w:r w:rsidRPr="001123F6">
        <w:rPr>
          <w:rFonts w:ascii="Times New Roman" w:hAnsi="Times New Roman" w:cs="Times New Roman"/>
          <w:sz w:val="20"/>
          <w:szCs w:val="20"/>
        </w:rPr>
        <w:t xml:space="preserve"> using /30 subnets.</w:t>
      </w:r>
    </w:p>
    <w:p w14:paraId="25C27E56" w14:textId="77777777" w:rsidR="006D663A" w:rsidRPr="001123F6" w:rsidRDefault="006D663A" w:rsidP="006D663A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Ensures point-to-point communication and efficient use of IPs.</w:t>
      </w:r>
    </w:p>
    <w:p w14:paraId="5AD801D8" w14:textId="3168E296" w:rsidR="0020510F" w:rsidRPr="00AA1AD2" w:rsidRDefault="0020510F" w:rsidP="0020510F">
      <w:pPr>
        <w:rPr>
          <w:rFonts w:ascii="Times New Roman" w:hAnsi="Times New Roman" w:cs="Times New Roman"/>
        </w:rPr>
      </w:pPr>
      <w:r w:rsidRPr="00AA1AD2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FC95F20" wp14:editId="0AC08432">
            <wp:extent cx="5731510" cy="2206411"/>
            <wp:effectExtent l="0" t="0" r="2540" b="3810"/>
            <wp:docPr id="33833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32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4CF5" w14:textId="543078AE" w:rsidR="006D663A" w:rsidRPr="001123F6" w:rsidRDefault="00932CE7" w:rsidP="006D663A">
      <w:pPr>
        <w:rPr>
          <w:rFonts w:ascii="Times New Roman" w:hAnsi="Times New Roman" w:cs="Times New Roman"/>
          <w:sz w:val="18"/>
          <w:szCs w:val="18"/>
        </w:rPr>
      </w:pPr>
      <w:r w:rsidRPr="001123F6">
        <w:rPr>
          <w:rFonts w:ascii="Times New Roman" w:hAnsi="Times New Roman" w:cs="Times New Roman"/>
          <w:i/>
          <w:iCs/>
          <w:sz w:val="18"/>
          <w:szCs w:val="18"/>
        </w:rPr>
        <w:t>Fig</w:t>
      </w:r>
      <w:r w:rsidR="005C139D" w:rsidRPr="001123F6">
        <w:rPr>
          <w:rFonts w:ascii="Times New Roman" w:hAnsi="Times New Roman" w:cs="Times New Roman"/>
          <w:i/>
          <w:iCs/>
          <w:sz w:val="18"/>
          <w:szCs w:val="18"/>
        </w:rPr>
        <w:t xml:space="preserve"> 12: Screenshot of the WANs connected to the HQ router.</w:t>
      </w:r>
    </w:p>
    <w:p w14:paraId="0B59F147" w14:textId="7A5A2EAA" w:rsidR="006D663A" w:rsidRPr="00AA1AD2" w:rsidRDefault="006D663A" w:rsidP="006D66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AD2">
        <w:rPr>
          <w:rFonts w:ascii="Times New Roman" w:hAnsi="Times New Roman" w:cs="Times New Roman"/>
          <w:b/>
          <w:bCs/>
          <w:sz w:val="28"/>
          <w:szCs w:val="28"/>
        </w:rPr>
        <w:t>12. Project Summary and Achievements</w:t>
      </w:r>
    </w:p>
    <w:p w14:paraId="1489F2F5" w14:textId="77777777" w:rsidR="006D663A" w:rsidRPr="001123F6" w:rsidRDefault="006D663A" w:rsidP="006D663A">
      <w:p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This project demonstrates:</w:t>
      </w:r>
    </w:p>
    <w:p w14:paraId="0B3A6EE5" w14:textId="7FC96CDD" w:rsidR="006D663A" w:rsidRPr="001123F6" w:rsidRDefault="006D663A" w:rsidP="006D663A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b/>
          <w:bCs/>
          <w:sz w:val="20"/>
          <w:szCs w:val="20"/>
        </w:rPr>
        <w:t>IP Address Planning &amp; Subnetting:</w:t>
      </w:r>
      <w:r w:rsidRPr="001123F6">
        <w:rPr>
          <w:rFonts w:ascii="Times New Roman" w:hAnsi="Times New Roman" w:cs="Times New Roman"/>
          <w:sz w:val="20"/>
          <w:szCs w:val="20"/>
        </w:rPr>
        <w:t xml:space="preserve"> Using /2</w:t>
      </w:r>
      <w:r w:rsidR="002B0350" w:rsidRPr="001123F6">
        <w:rPr>
          <w:rFonts w:ascii="Times New Roman" w:hAnsi="Times New Roman" w:cs="Times New Roman"/>
          <w:sz w:val="20"/>
          <w:szCs w:val="20"/>
        </w:rPr>
        <w:t>6</w:t>
      </w:r>
      <w:r w:rsidRPr="001123F6">
        <w:rPr>
          <w:rFonts w:ascii="Times New Roman" w:hAnsi="Times New Roman" w:cs="Times New Roman"/>
          <w:sz w:val="20"/>
          <w:szCs w:val="20"/>
        </w:rPr>
        <w:t>, /2</w:t>
      </w:r>
      <w:r w:rsidR="002B0350" w:rsidRPr="001123F6">
        <w:rPr>
          <w:rFonts w:ascii="Times New Roman" w:hAnsi="Times New Roman" w:cs="Times New Roman"/>
          <w:sz w:val="20"/>
          <w:szCs w:val="20"/>
        </w:rPr>
        <w:t>7</w:t>
      </w:r>
      <w:r w:rsidRPr="001123F6">
        <w:rPr>
          <w:rFonts w:ascii="Times New Roman" w:hAnsi="Times New Roman" w:cs="Times New Roman"/>
          <w:sz w:val="20"/>
          <w:szCs w:val="20"/>
        </w:rPr>
        <w:t>,</w:t>
      </w:r>
      <w:r w:rsidR="0082657C" w:rsidRPr="001123F6">
        <w:rPr>
          <w:rFonts w:ascii="Times New Roman" w:hAnsi="Times New Roman" w:cs="Times New Roman"/>
          <w:sz w:val="20"/>
          <w:szCs w:val="20"/>
        </w:rPr>
        <w:t xml:space="preserve"> 2</w:t>
      </w:r>
      <w:r w:rsidR="002B0350" w:rsidRPr="001123F6">
        <w:rPr>
          <w:rFonts w:ascii="Times New Roman" w:hAnsi="Times New Roman" w:cs="Times New Roman"/>
          <w:sz w:val="20"/>
          <w:szCs w:val="20"/>
        </w:rPr>
        <w:t>8</w:t>
      </w:r>
      <w:r w:rsidRPr="001123F6">
        <w:rPr>
          <w:rFonts w:ascii="Times New Roman" w:hAnsi="Times New Roman" w:cs="Times New Roman"/>
          <w:sz w:val="20"/>
          <w:szCs w:val="20"/>
        </w:rPr>
        <w:t xml:space="preserve"> and /</w:t>
      </w:r>
      <w:r w:rsidR="0082657C" w:rsidRPr="001123F6">
        <w:rPr>
          <w:rFonts w:ascii="Times New Roman" w:hAnsi="Times New Roman" w:cs="Times New Roman"/>
          <w:sz w:val="20"/>
          <w:szCs w:val="20"/>
        </w:rPr>
        <w:t>30</w:t>
      </w:r>
      <w:r w:rsidRPr="001123F6">
        <w:rPr>
          <w:rFonts w:ascii="Times New Roman" w:hAnsi="Times New Roman" w:cs="Times New Roman"/>
          <w:sz w:val="20"/>
          <w:szCs w:val="20"/>
        </w:rPr>
        <w:t xml:space="preserve"> subnets with reserved gateway IPs</w:t>
      </w:r>
    </w:p>
    <w:p w14:paraId="5BBD06C4" w14:textId="77777777" w:rsidR="006D663A" w:rsidRPr="001123F6" w:rsidRDefault="006D663A" w:rsidP="006D663A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b/>
          <w:bCs/>
          <w:sz w:val="20"/>
          <w:szCs w:val="20"/>
        </w:rPr>
        <w:t>VLAN Implementation:</w:t>
      </w:r>
      <w:r w:rsidRPr="001123F6">
        <w:rPr>
          <w:rFonts w:ascii="Times New Roman" w:hAnsi="Times New Roman" w:cs="Times New Roman"/>
          <w:sz w:val="20"/>
          <w:szCs w:val="20"/>
        </w:rPr>
        <w:t xml:space="preserve"> Logical separation of departments for security and efficiency</w:t>
      </w:r>
    </w:p>
    <w:p w14:paraId="7DB97EE7" w14:textId="77777777" w:rsidR="006D663A" w:rsidRPr="001123F6" w:rsidRDefault="006D663A" w:rsidP="006D663A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b/>
          <w:bCs/>
          <w:sz w:val="20"/>
          <w:szCs w:val="20"/>
        </w:rPr>
        <w:t>Routing Protocols:</w:t>
      </w:r>
      <w:r w:rsidRPr="001123F6">
        <w:rPr>
          <w:rFonts w:ascii="Times New Roman" w:hAnsi="Times New Roman" w:cs="Times New Roman"/>
          <w:sz w:val="20"/>
          <w:szCs w:val="20"/>
        </w:rPr>
        <w:t xml:space="preserve"> OSPF ensures dynamic routing between HQ and all branches</w:t>
      </w:r>
    </w:p>
    <w:p w14:paraId="50466971" w14:textId="77777777" w:rsidR="006D663A" w:rsidRPr="001123F6" w:rsidRDefault="006D663A" w:rsidP="006D663A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b/>
          <w:bCs/>
          <w:sz w:val="20"/>
          <w:szCs w:val="20"/>
        </w:rPr>
        <w:t>DHCP Management:</w:t>
      </w:r>
      <w:r w:rsidRPr="001123F6">
        <w:rPr>
          <w:rFonts w:ascii="Times New Roman" w:hAnsi="Times New Roman" w:cs="Times New Roman"/>
          <w:sz w:val="20"/>
          <w:szCs w:val="20"/>
        </w:rPr>
        <w:t xml:space="preserve"> Automated IP assignment for all devices</w:t>
      </w:r>
    </w:p>
    <w:p w14:paraId="3847E1E7" w14:textId="77777777" w:rsidR="006D663A" w:rsidRPr="001123F6" w:rsidRDefault="006D663A" w:rsidP="006D663A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b/>
          <w:bCs/>
          <w:sz w:val="20"/>
          <w:szCs w:val="20"/>
        </w:rPr>
        <w:t>Security Mechanisms:</w:t>
      </w:r>
      <w:r w:rsidRPr="001123F6">
        <w:rPr>
          <w:rFonts w:ascii="Times New Roman" w:hAnsi="Times New Roman" w:cs="Times New Roman"/>
          <w:sz w:val="20"/>
          <w:szCs w:val="20"/>
        </w:rPr>
        <w:t xml:space="preserve"> Password encryption, login block, banners, and access control</w:t>
      </w:r>
    </w:p>
    <w:p w14:paraId="38B22A31" w14:textId="77777777" w:rsidR="006D663A" w:rsidRPr="001123F6" w:rsidRDefault="006D663A" w:rsidP="006D663A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b/>
          <w:bCs/>
          <w:sz w:val="20"/>
          <w:szCs w:val="20"/>
        </w:rPr>
        <w:t>Documentation Skills:</w:t>
      </w:r>
      <w:r w:rsidRPr="001123F6">
        <w:rPr>
          <w:rFonts w:ascii="Times New Roman" w:hAnsi="Times New Roman" w:cs="Times New Roman"/>
          <w:sz w:val="20"/>
          <w:szCs w:val="20"/>
        </w:rPr>
        <w:t xml:space="preserve"> Screenshots, detailed configurations, and explanations</w:t>
      </w:r>
    </w:p>
    <w:p w14:paraId="1D14F75C" w14:textId="77777777" w:rsidR="001123F6" w:rsidRDefault="001123F6" w:rsidP="006D663A">
      <w:pPr>
        <w:rPr>
          <w:rFonts w:ascii="Times New Roman" w:hAnsi="Times New Roman" w:cs="Times New Roman"/>
          <w:b/>
          <w:bCs/>
        </w:rPr>
      </w:pPr>
    </w:p>
    <w:p w14:paraId="26097A63" w14:textId="6598417B" w:rsidR="006D663A" w:rsidRPr="00AA1AD2" w:rsidRDefault="006D663A" w:rsidP="006D663A">
      <w:pPr>
        <w:rPr>
          <w:rFonts w:ascii="Times New Roman" w:hAnsi="Times New Roman" w:cs="Times New Roman"/>
        </w:rPr>
      </w:pPr>
      <w:r w:rsidRPr="00AA1AD2">
        <w:rPr>
          <w:rFonts w:ascii="Times New Roman" w:hAnsi="Times New Roman" w:cs="Times New Roman"/>
          <w:b/>
          <w:bCs/>
        </w:rPr>
        <w:t>Learning Outcomes:</w:t>
      </w:r>
    </w:p>
    <w:p w14:paraId="54A8E09C" w14:textId="1CFFD179" w:rsidR="006D663A" w:rsidRPr="001123F6" w:rsidRDefault="006D663A" w:rsidP="006D663A">
      <w:pPr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1123F6">
        <w:rPr>
          <w:rFonts w:ascii="Times New Roman" w:hAnsi="Times New Roman" w:cs="Times New Roman"/>
          <w:sz w:val="20"/>
          <w:szCs w:val="20"/>
        </w:rPr>
        <w:t>Applied real-world networking principles in a simulated enterprise</w:t>
      </w:r>
      <w:r w:rsidR="001123F6">
        <w:rPr>
          <w:rFonts w:ascii="Times New Roman" w:hAnsi="Times New Roman" w:cs="Times New Roman"/>
          <w:sz w:val="20"/>
          <w:szCs w:val="20"/>
        </w:rPr>
        <w:t>.</w:t>
      </w:r>
    </w:p>
    <w:p w14:paraId="6DBDA6CC" w14:textId="5F32053D" w:rsidR="006D663A" w:rsidRPr="00AA1AD2" w:rsidRDefault="006D663A" w:rsidP="006D663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123F6">
        <w:rPr>
          <w:rFonts w:ascii="Times New Roman" w:hAnsi="Times New Roman" w:cs="Times New Roman"/>
          <w:sz w:val="20"/>
          <w:szCs w:val="20"/>
        </w:rPr>
        <w:t>Implemented both LAN and WAN designs in Cisco Packet</w:t>
      </w:r>
      <w:r w:rsidR="001123F6">
        <w:rPr>
          <w:rFonts w:ascii="Times New Roman" w:hAnsi="Times New Roman" w:cs="Times New Roman"/>
          <w:sz w:val="20"/>
          <w:szCs w:val="20"/>
        </w:rPr>
        <w:t>.</w:t>
      </w:r>
    </w:p>
    <w:p w14:paraId="476E49CA" w14:textId="77777777" w:rsidR="009158DB" w:rsidRPr="00AA1AD2" w:rsidRDefault="009158DB" w:rsidP="009158DB">
      <w:pPr>
        <w:rPr>
          <w:rFonts w:ascii="Times New Roman" w:hAnsi="Times New Roman" w:cs="Times New Roman"/>
        </w:rPr>
      </w:pPr>
    </w:p>
    <w:p w14:paraId="59D8A4BD" w14:textId="77777777" w:rsidR="009158DB" w:rsidRPr="00AA1AD2" w:rsidRDefault="009158DB" w:rsidP="009158DB">
      <w:pPr>
        <w:rPr>
          <w:rFonts w:ascii="Times New Roman" w:hAnsi="Times New Roman" w:cs="Times New Roman"/>
        </w:rPr>
      </w:pPr>
    </w:p>
    <w:p w14:paraId="6FA12AF6" w14:textId="77777777" w:rsidR="009158DB" w:rsidRPr="00AA1AD2" w:rsidRDefault="009158DB" w:rsidP="009158DB">
      <w:pPr>
        <w:rPr>
          <w:rFonts w:ascii="Times New Roman" w:hAnsi="Times New Roman" w:cs="Times New Roman"/>
        </w:rPr>
      </w:pPr>
    </w:p>
    <w:p w14:paraId="56FC5F6D" w14:textId="77777777" w:rsidR="009158DB" w:rsidRPr="00AA1AD2" w:rsidRDefault="009158DB" w:rsidP="009158DB">
      <w:pPr>
        <w:rPr>
          <w:rFonts w:ascii="Times New Roman" w:hAnsi="Times New Roman" w:cs="Times New Roman"/>
        </w:rPr>
      </w:pPr>
    </w:p>
    <w:p w14:paraId="4D59720D" w14:textId="77777777" w:rsidR="009158DB" w:rsidRPr="00AA1AD2" w:rsidRDefault="009158DB" w:rsidP="009158DB">
      <w:pPr>
        <w:rPr>
          <w:rFonts w:ascii="Times New Roman" w:hAnsi="Times New Roman" w:cs="Times New Roman"/>
        </w:rPr>
      </w:pPr>
    </w:p>
    <w:p w14:paraId="755716A9" w14:textId="77777777" w:rsidR="009158DB" w:rsidRPr="00AA1AD2" w:rsidRDefault="009158DB" w:rsidP="009158DB">
      <w:pPr>
        <w:rPr>
          <w:rFonts w:ascii="Times New Roman" w:hAnsi="Times New Roman" w:cs="Times New Roman"/>
        </w:rPr>
      </w:pPr>
    </w:p>
    <w:p w14:paraId="7E92F13D" w14:textId="77777777" w:rsidR="009158DB" w:rsidRPr="00AA1AD2" w:rsidRDefault="009158DB" w:rsidP="009158DB">
      <w:pPr>
        <w:rPr>
          <w:rFonts w:ascii="Times New Roman" w:hAnsi="Times New Roman" w:cs="Times New Roman"/>
        </w:rPr>
      </w:pPr>
    </w:p>
    <w:p w14:paraId="693CDDC6" w14:textId="77777777" w:rsidR="009158DB" w:rsidRPr="00AA1AD2" w:rsidRDefault="009158DB" w:rsidP="009158DB">
      <w:pPr>
        <w:rPr>
          <w:rFonts w:ascii="Times New Roman" w:hAnsi="Times New Roman" w:cs="Times New Roman"/>
        </w:rPr>
      </w:pPr>
    </w:p>
    <w:p w14:paraId="3D0DC493" w14:textId="77777777" w:rsidR="009158DB" w:rsidRPr="00AA1AD2" w:rsidRDefault="009158DB" w:rsidP="009158DB">
      <w:pPr>
        <w:rPr>
          <w:rFonts w:ascii="Times New Roman" w:hAnsi="Times New Roman" w:cs="Times New Roman"/>
        </w:rPr>
      </w:pPr>
    </w:p>
    <w:p w14:paraId="78772B08" w14:textId="77777777" w:rsidR="009158DB" w:rsidRPr="00AA1AD2" w:rsidRDefault="009158DB" w:rsidP="009158DB">
      <w:pPr>
        <w:rPr>
          <w:rFonts w:ascii="Times New Roman" w:hAnsi="Times New Roman" w:cs="Times New Roman"/>
        </w:rPr>
      </w:pPr>
    </w:p>
    <w:p w14:paraId="2D219044" w14:textId="77777777" w:rsidR="009158DB" w:rsidRPr="00AA1AD2" w:rsidRDefault="009158DB" w:rsidP="009158DB">
      <w:pPr>
        <w:rPr>
          <w:rFonts w:ascii="Times New Roman" w:hAnsi="Times New Roman" w:cs="Times New Roman"/>
        </w:rPr>
      </w:pPr>
    </w:p>
    <w:p w14:paraId="390E5554" w14:textId="77777777" w:rsidR="009158DB" w:rsidRPr="00AA1AD2" w:rsidRDefault="009158DB" w:rsidP="009158DB">
      <w:pPr>
        <w:rPr>
          <w:rFonts w:ascii="Times New Roman" w:hAnsi="Times New Roman" w:cs="Times New Roman"/>
        </w:rPr>
      </w:pPr>
    </w:p>
    <w:p w14:paraId="59DA5C13" w14:textId="77777777" w:rsidR="0033546E" w:rsidRDefault="0033546E" w:rsidP="009158DB">
      <w:pPr>
        <w:rPr>
          <w:rFonts w:ascii="Times New Roman" w:hAnsi="Times New Roman" w:cs="Times New Roman"/>
          <w:b/>
          <w:bCs/>
          <w:lang w:val="en-NA"/>
        </w:rPr>
      </w:pPr>
    </w:p>
    <w:p w14:paraId="29D55A23" w14:textId="77777777" w:rsidR="0033546E" w:rsidRDefault="0033546E" w:rsidP="009158DB">
      <w:pPr>
        <w:rPr>
          <w:rFonts w:ascii="Times New Roman" w:hAnsi="Times New Roman" w:cs="Times New Roman"/>
          <w:b/>
          <w:bCs/>
          <w:lang w:val="en-NA"/>
        </w:rPr>
      </w:pPr>
    </w:p>
    <w:p w14:paraId="21406683" w14:textId="77777777" w:rsidR="0033546E" w:rsidRDefault="0033546E" w:rsidP="009158DB">
      <w:pPr>
        <w:rPr>
          <w:rFonts w:ascii="Times New Roman" w:hAnsi="Times New Roman" w:cs="Times New Roman"/>
          <w:b/>
          <w:bCs/>
          <w:lang w:val="en-NA"/>
        </w:rPr>
      </w:pPr>
    </w:p>
    <w:p w14:paraId="0538BE9C" w14:textId="77777777" w:rsidR="0033546E" w:rsidRDefault="0033546E" w:rsidP="009158DB">
      <w:pPr>
        <w:rPr>
          <w:rFonts w:ascii="Times New Roman" w:hAnsi="Times New Roman" w:cs="Times New Roman"/>
          <w:b/>
          <w:bCs/>
          <w:lang w:val="en-NA"/>
        </w:rPr>
      </w:pPr>
    </w:p>
    <w:p w14:paraId="0F2A55D0" w14:textId="77777777" w:rsidR="0033546E" w:rsidRDefault="0033546E" w:rsidP="009158DB">
      <w:pPr>
        <w:rPr>
          <w:rFonts w:ascii="Times New Roman" w:hAnsi="Times New Roman" w:cs="Times New Roman"/>
          <w:b/>
          <w:bCs/>
          <w:lang w:val="en-NA"/>
        </w:rPr>
      </w:pPr>
    </w:p>
    <w:p w14:paraId="10301BA7" w14:textId="77777777" w:rsidR="0033546E" w:rsidRDefault="0033546E" w:rsidP="009158DB">
      <w:pPr>
        <w:rPr>
          <w:rFonts w:ascii="Times New Roman" w:hAnsi="Times New Roman" w:cs="Times New Roman"/>
          <w:b/>
          <w:bCs/>
          <w:lang w:val="en-NA"/>
        </w:rPr>
      </w:pPr>
    </w:p>
    <w:p w14:paraId="736FBB92" w14:textId="77777777" w:rsidR="0033546E" w:rsidRDefault="0033546E" w:rsidP="009158DB">
      <w:pPr>
        <w:rPr>
          <w:rFonts w:ascii="Times New Roman" w:hAnsi="Times New Roman" w:cs="Times New Roman"/>
          <w:b/>
          <w:bCs/>
          <w:lang w:val="en-NA"/>
        </w:rPr>
      </w:pPr>
    </w:p>
    <w:p w14:paraId="48CE2DD2" w14:textId="77777777" w:rsidR="0033546E" w:rsidRDefault="0033546E" w:rsidP="009158DB">
      <w:pPr>
        <w:rPr>
          <w:rFonts w:ascii="Times New Roman" w:hAnsi="Times New Roman" w:cs="Times New Roman"/>
          <w:b/>
          <w:bCs/>
          <w:lang w:val="en-NA"/>
        </w:rPr>
      </w:pPr>
    </w:p>
    <w:p w14:paraId="05156446" w14:textId="77777777" w:rsidR="0033546E" w:rsidRDefault="0033546E" w:rsidP="009158DB">
      <w:pPr>
        <w:rPr>
          <w:rFonts w:ascii="Times New Roman" w:hAnsi="Times New Roman" w:cs="Times New Roman"/>
          <w:b/>
          <w:bCs/>
          <w:lang w:val="en-NA"/>
        </w:rPr>
      </w:pPr>
    </w:p>
    <w:p w14:paraId="46E2FAE5" w14:textId="77777777" w:rsidR="0033546E" w:rsidRDefault="0033546E" w:rsidP="009158DB">
      <w:pPr>
        <w:rPr>
          <w:rFonts w:ascii="Times New Roman" w:hAnsi="Times New Roman" w:cs="Times New Roman"/>
          <w:b/>
          <w:bCs/>
          <w:lang w:val="en-NA"/>
        </w:rPr>
      </w:pPr>
    </w:p>
    <w:p w14:paraId="3CB40992" w14:textId="77777777" w:rsidR="0033546E" w:rsidRDefault="0033546E" w:rsidP="009158DB">
      <w:pPr>
        <w:rPr>
          <w:rFonts w:ascii="Times New Roman" w:hAnsi="Times New Roman" w:cs="Times New Roman"/>
          <w:b/>
          <w:bCs/>
          <w:lang w:val="en-NA"/>
        </w:rPr>
      </w:pPr>
    </w:p>
    <w:p w14:paraId="6771230A" w14:textId="77777777" w:rsidR="0033546E" w:rsidRDefault="0033546E" w:rsidP="009158DB">
      <w:pPr>
        <w:rPr>
          <w:rFonts w:ascii="Times New Roman" w:hAnsi="Times New Roman" w:cs="Times New Roman"/>
          <w:b/>
          <w:bCs/>
          <w:lang w:val="en-NA"/>
        </w:rPr>
      </w:pPr>
    </w:p>
    <w:p w14:paraId="24D482E4" w14:textId="77777777" w:rsidR="0033546E" w:rsidRDefault="0033546E" w:rsidP="009158DB">
      <w:pPr>
        <w:rPr>
          <w:rFonts w:ascii="Times New Roman" w:hAnsi="Times New Roman" w:cs="Times New Roman"/>
          <w:b/>
          <w:bCs/>
          <w:lang w:val="en-NA"/>
        </w:rPr>
      </w:pPr>
    </w:p>
    <w:p w14:paraId="50CAE3EF" w14:textId="70BD2F82" w:rsidR="009158DB" w:rsidRPr="009158DB" w:rsidRDefault="009158DB" w:rsidP="009158DB">
      <w:pPr>
        <w:rPr>
          <w:rFonts w:ascii="Times New Roman" w:hAnsi="Times New Roman" w:cs="Times New Roman"/>
          <w:b/>
          <w:bCs/>
          <w:lang w:val="en-NA"/>
        </w:rPr>
      </w:pPr>
      <w:r w:rsidRPr="009158DB">
        <w:rPr>
          <w:rFonts w:ascii="Times New Roman" w:hAnsi="Times New Roman" w:cs="Times New Roman"/>
          <w:b/>
          <w:bCs/>
          <w:lang w:val="en-NA"/>
        </w:rPr>
        <w:lastRenderedPageBreak/>
        <w:t>References (APA 7th Edition Style)</w:t>
      </w:r>
    </w:p>
    <w:p w14:paraId="12972137" w14:textId="77777777" w:rsidR="009158DB" w:rsidRPr="009158DB" w:rsidRDefault="009158DB" w:rsidP="009158DB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  <w:lang w:val="en-NA"/>
        </w:rPr>
      </w:pPr>
      <w:r w:rsidRPr="009158DB">
        <w:rPr>
          <w:rFonts w:ascii="Times New Roman" w:hAnsi="Times New Roman" w:cs="Times New Roman"/>
          <w:sz w:val="20"/>
          <w:szCs w:val="20"/>
          <w:lang w:val="en-NA"/>
        </w:rPr>
        <w:t xml:space="preserve">Cisco Systems. (2023). </w:t>
      </w:r>
      <w:r w:rsidRPr="009158DB">
        <w:rPr>
          <w:rFonts w:ascii="Times New Roman" w:hAnsi="Times New Roman" w:cs="Times New Roman"/>
          <w:i/>
          <w:iCs/>
          <w:sz w:val="20"/>
          <w:szCs w:val="20"/>
          <w:lang w:val="en-NA"/>
        </w:rPr>
        <w:t>Cisco Packet Tracer: Network simulation tool for teaching and learning networking</w:t>
      </w:r>
      <w:r w:rsidRPr="009158DB">
        <w:rPr>
          <w:rFonts w:ascii="Times New Roman" w:hAnsi="Times New Roman" w:cs="Times New Roman"/>
          <w:sz w:val="20"/>
          <w:szCs w:val="20"/>
          <w:lang w:val="en-NA"/>
        </w:rPr>
        <w:t xml:space="preserve">. Cisco Networking Academy. </w:t>
      </w:r>
      <w:hyperlink r:id="rId17" w:tgtFrame="_new" w:history="1">
        <w:r w:rsidRPr="009158DB">
          <w:rPr>
            <w:rStyle w:val="Hyperlink"/>
            <w:rFonts w:ascii="Times New Roman" w:hAnsi="Times New Roman" w:cs="Times New Roman"/>
            <w:sz w:val="20"/>
            <w:szCs w:val="20"/>
            <w:lang w:val="en-NA"/>
          </w:rPr>
          <w:t>https://www.netacad.com/courses/packet-tracer</w:t>
        </w:r>
      </w:hyperlink>
    </w:p>
    <w:p w14:paraId="4AE20935" w14:textId="77777777" w:rsidR="009158DB" w:rsidRPr="009158DB" w:rsidRDefault="009158DB" w:rsidP="009158DB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  <w:lang w:val="en-NA"/>
        </w:rPr>
      </w:pPr>
      <w:r w:rsidRPr="009158DB">
        <w:rPr>
          <w:rFonts w:ascii="Times New Roman" w:hAnsi="Times New Roman" w:cs="Times New Roman"/>
          <w:sz w:val="20"/>
          <w:szCs w:val="20"/>
          <w:lang w:val="en-NA"/>
        </w:rPr>
        <w:t xml:space="preserve">Cisco Systems. (2022). </w:t>
      </w:r>
      <w:r w:rsidRPr="009158DB">
        <w:rPr>
          <w:rFonts w:ascii="Times New Roman" w:hAnsi="Times New Roman" w:cs="Times New Roman"/>
          <w:i/>
          <w:iCs/>
          <w:sz w:val="20"/>
          <w:szCs w:val="20"/>
          <w:lang w:val="en-NA"/>
        </w:rPr>
        <w:t>Introduction to Networks (Version 7.0): CCNA 1 Course Booklet</w:t>
      </w:r>
      <w:r w:rsidRPr="009158DB">
        <w:rPr>
          <w:rFonts w:ascii="Times New Roman" w:hAnsi="Times New Roman" w:cs="Times New Roman"/>
          <w:sz w:val="20"/>
          <w:szCs w:val="20"/>
          <w:lang w:val="en-NA"/>
        </w:rPr>
        <w:t>. Cisco Press.</w:t>
      </w:r>
    </w:p>
    <w:p w14:paraId="5C880201" w14:textId="77777777" w:rsidR="009158DB" w:rsidRPr="009158DB" w:rsidRDefault="009158DB" w:rsidP="009158DB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  <w:lang w:val="en-NA"/>
        </w:rPr>
      </w:pPr>
      <w:r w:rsidRPr="009158DB">
        <w:rPr>
          <w:rFonts w:ascii="Times New Roman" w:hAnsi="Times New Roman" w:cs="Times New Roman"/>
          <w:sz w:val="20"/>
          <w:szCs w:val="20"/>
          <w:lang w:val="en-NA"/>
        </w:rPr>
        <w:t xml:space="preserve">Odom, W. (2020). </w:t>
      </w:r>
      <w:r w:rsidRPr="009158DB">
        <w:rPr>
          <w:rFonts w:ascii="Times New Roman" w:hAnsi="Times New Roman" w:cs="Times New Roman"/>
          <w:i/>
          <w:iCs/>
          <w:sz w:val="20"/>
          <w:szCs w:val="20"/>
          <w:lang w:val="en-NA"/>
        </w:rPr>
        <w:t>CCNA 200-301 Official Cert Guide, Volume 1 (1st ed.)</w:t>
      </w:r>
      <w:r w:rsidRPr="009158DB">
        <w:rPr>
          <w:rFonts w:ascii="Times New Roman" w:hAnsi="Times New Roman" w:cs="Times New Roman"/>
          <w:sz w:val="20"/>
          <w:szCs w:val="20"/>
          <w:lang w:val="en-NA"/>
        </w:rPr>
        <w:t>. Cisco Press.</w:t>
      </w:r>
    </w:p>
    <w:p w14:paraId="68C1D2B4" w14:textId="77777777" w:rsidR="009158DB" w:rsidRPr="009158DB" w:rsidRDefault="009158DB" w:rsidP="009158DB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  <w:lang w:val="en-NA"/>
        </w:rPr>
      </w:pPr>
      <w:r w:rsidRPr="009158DB">
        <w:rPr>
          <w:rFonts w:ascii="Times New Roman" w:hAnsi="Times New Roman" w:cs="Times New Roman"/>
          <w:sz w:val="20"/>
          <w:szCs w:val="20"/>
          <w:lang w:val="en-NA"/>
        </w:rPr>
        <w:t xml:space="preserve">Odom, W. (2020). </w:t>
      </w:r>
      <w:r w:rsidRPr="009158DB">
        <w:rPr>
          <w:rFonts w:ascii="Times New Roman" w:hAnsi="Times New Roman" w:cs="Times New Roman"/>
          <w:i/>
          <w:iCs/>
          <w:sz w:val="20"/>
          <w:szCs w:val="20"/>
          <w:lang w:val="en-NA"/>
        </w:rPr>
        <w:t>CCNA 200-301 Official Cert Guide, Volume 2 (1st ed.)</w:t>
      </w:r>
      <w:r w:rsidRPr="009158DB">
        <w:rPr>
          <w:rFonts w:ascii="Times New Roman" w:hAnsi="Times New Roman" w:cs="Times New Roman"/>
          <w:sz w:val="20"/>
          <w:szCs w:val="20"/>
          <w:lang w:val="en-NA"/>
        </w:rPr>
        <w:t>. Cisco Press.</w:t>
      </w:r>
    </w:p>
    <w:p w14:paraId="6EBD2445" w14:textId="77777777" w:rsidR="009158DB" w:rsidRPr="009158DB" w:rsidRDefault="009158DB" w:rsidP="009158DB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  <w:lang w:val="en-NA"/>
        </w:rPr>
      </w:pPr>
      <w:r w:rsidRPr="009158DB">
        <w:rPr>
          <w:rFonts w:ascii="Times New Roman" w:hAnsi="Times New Roman" w:cs="Times New Roman"/>
          <w:sz w:val="20"/>
          <w:szCs w:val="20"/>
          <w:lang w:val="en-NA"/>
        </w:rPr>
        <w:t xml:space="preserve">Cisco Networking Academy. (2023). </w:t>
      </w:r>
      <w:r w:rsidRPr="009158DB">
        <w:rPr>
          <w:rFonts w:ascii="Times New Roman" w:hAnsi="Times New Roman" w:cs="Times New Roman"/>
          <w:i/>
          <w:iCs/>
          <w:sz w:val="20"/>
          <w:szCs w:val="20"/>
          <w:lang w:val="en-NA"/>
        </w:rPr>
        <w:t>Routing and Switching Essentials v7.0 Course Materials</w:t>
      </w:r>
      <w:r w:rsidRPr="009158DB">
        <w:rPr>
          <w:rFonts w:ascii="Times New Roman" w:hAnsi="Times New Roman" w:cs="Times New Roman"/>
          <w:sz w:val="20"/>
          <w:szCs w:val="20"/>
          <w:lang w:val="en-NA"/>
        </w:rPr>
        <w:t>. Cisco Networking Academy.</w:t>
      </w:r>
    </w:p>
    <w:p w14:paraId="692565F2" w14:textId="77777777" w:rsidR="009158DB" w:rsidRPr="009158DB" w:rsidRDefault="009158DB" w:rsidP="009158DB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  <w:lang w:val="en-NA"/>
        </w:rPr>
      </w:pPr>
      <w:r w:rsidRPr="009158DB">
        <w:rPr>
          <w:rFonts w:ascii="Times New Roman" w:hAnsi="Times New Roman" w:cs="Times New Roman"/>
          <w:sz w:val="20"/>
          <w:szCs w:val="20"/>
          <w:lang w:val="en-NA"/>
        </w:rPr>
        <w:t xml:space="preserve">Forouzan, B. A. (2017). </w:t>
      </w:r>
      <w:r w:rsidRPr="009158DB">
        <w:rPr>
          <w:rFonts w:ascii="Times New Roman" w:hAnsi="Times New Roman" w:cs="Times New Roman"/>
          <w:i/>
          <w:iCs/>
          <w:sz w:val="20"/>
          <w:szCs w:val="20"/>
          <w:lang w:val="en-NA"/>
        </w:rPr>
        <w:t>Data Communications and Networking (5th ed.)</w:t>
      </w:r>
      <w:r w:rsidRPr="009158DB">
        <w:rPr>
          <w:rFonts w:ascii="Times New Roman" w:hAnsi="Times New Roman" w:cs="Times New Roman"/>
          <w:sz w:val="20"/>
          <w:szCs w:val="20"/>
          <w:lang w:val="en-NA"/>
        </w:rPr>
        <w:t>. McGraw-Hill Education.</w:t>
      </w:r>
    </w:p>
    <w:p w14:paraId="5AC4F0EB" w14:textId="77777777" w:rsidR="009158DB" w:rsidRPr="009158DB" w:rsidRDefault="009158DB" w:rsidP="009158DB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  <w:lang w:val="en-NA"/>
        </w:rPr>
      </w:pPr>
      <w:r w:rsidRPr="009158DB">
        <w:rPr>
          <w:rFonts w:ascii="Times New Roman" w:hAnsi="Times New Roman" w:cs="Times New Roman"/>
          <w:sz w:val="20"/>
          <w:szCs w:val="20"/>
          <w:lang w:val="en-NA"/>
        </w:rPr>
        <w:t xml:space="preserve">Tanenbaum, A. S., &amp; Wetherall, D. J. (2011). </w:t>
      </w:r>
      <w:r w:rsidRPr="009158DB">
        <w:rPr>
          <w:rFonts w:ascii="Times New Roman" w:hAnsi="Times New Roman" w:cs="Times New Roman"/>
          <w:i/>
          <w:iCs/>
          <w:sz w:val="20"/>
          <w:szCs w:val="20"/>
          <w:lang w:val="en-NA"/>
        </w:rPr>
        <w:t>Computer Networks (5th ed.)</w:t>
      </w:r>
      <w:r w:rsidRPr="009158DB">
        <w:rPr>
          <w:rFonts w:ascii="Times New Roman" w:hAnsi="Times New Roman" w:cs="Times New Roman"/>
          <w:sz w:val="20"/>
          <w:szCs w:val="20"/>
          <w:lang w:val="en-NA"/>
        </w:rPr>
        <w:t>. Pearson Education.</w:t>
      </w:r>
    </w:p>
    <w:p w14:paraId="505B58D0" w14:textId="77777777" w:rsidR="009158DB" w:rsidRPr="009158DB" w:rsidRDefault="009158DB" w:rsidP="009158DB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  <w:lang w:val="en-NA"/>
        </w:rPr>
      </w:pPr>
      <w:r w:rsidRPr="009158DB">
        <w:rPr>
          <w:rFonts w:ascii="Times New Roman" w:hAnsi="Times New Roman" w:cs="Times New Roman"/>
          <w:sz w:val="20"/>
          <w:szCs w:val="20"/>
          <w:lang w:val="en-NA"/>
        </w:rPr>
        <w:t xml:space="preserve">Stallings, W. (2013). </w:t>
      </w:r>
      <w:r w:rsidRPr="009158DB">
        <w:rPr>
          <w:rFonts w:ascii="Times New Roman" w:hAnsi="Times New Roman" w:cs="Times New Roman"/>
          <w:i/>
          <w:iCs/>
          <w:sz w:val="20"/>
          <w:szCs w:val="20"/>
          <w:lang w:val="en-NA"/>
        </w:rPr>
        <w:t xml:space="preserve">Foundations of Modern Networking: SDN, NFV, </w:t>
      </w:r>
      <w:proofErr w:type="spellStart"/>
      <w:r w:rsidRPr="009158DB">
        <w:rPr>
          <w:rFonts w:ascii="Times New Roman" w:hAnsi="Times New Roman" w:cs="Times New Roman"/>
          <w:i/>
          <w:iCs/>
          <w:sz w:val="20"/>
          <w:szCs w:val="20"/>
          <w:lang w:val="en-NA"/>
        </w:rPr>
        <w:t>QoE</w:t>
      </w:r>
      <w:proofErr w:type="spellEnd"/>
      <w:r w:rsidRPr="009158DB">
        <w:rPr>
          <w:rFonts w:ascii="Times New Roman" w:hAnsi="Times New Roman" w:cs="Times New Roman"/>
          <w:i/>
          <w:iCs/>
          <w:sz w:val="20"/>
          <w:szCs w:val="20"/>
          <w:lang w:val="en-NA"/>
        </w:rPr>
        <w:t>, IoT, and Cloud</w:t>
      </w:r>
      <w:r w:rsidRPr="009158DB">
        <w:rPr>
          <w:rFonts w:ascii="Times New Roman" w:hAnsi="Times New Roman" w:cs="Times New Roman"/>
          <w:sz w:val="20"/>
          <w:szCs w:val="20"/>
          <w:lang w:val="en-NA"/>
        </w:rPr>
        <w:t>. Addison-Wesley.</w:t>
      </w:r>
    </w:p>
    <w:p w14:paraId="5B6AFD8D" w14:textId="77777777" w:rsidR="009158DB" w:rsidRPr="009158DB" w:rsidRDefault="009158DB" w:rsidP="009158DB">
      <w:pPr>
        <w:numPr>
          <w:ilvl w:val="0"/>
          <w:numId w:val="27"/>
        </w:numPr>
        <w:rPr>
          <w:rFonts w:ascii="Times New Roman" w:hAnsi="Times New Roman" w:cs="Times New Roman"/>
          <w:lang w:val="en-NA"/>
        </w:rPr>
      </w:pPr>
      <w:r w:rsidRPr="009158DB">
        <w:rPr>
          <w:rFonts w:ascii="Times New Roman" w:hAnsi="Times New Roman" w:cs="Times New Roman"/>
          <w:sz w:val="20"/>
          <w:szCs w:val="20"/>
          <w:lang w:val="en-NA"/>
        </w:rPr>
        <w:t xml:space="preserve">Cisco Systems. (2021). </w:t>
      </w:r>
      <w:r w:rsidRPr="009158DB">
        <w:rPr>
          <w:rFonts w:ascii="Times New Roman" w:hAnsi="Times New Roman" w:cs="Times New Roman"/>
          <w:i/>
          <w:iCs/>
          <w:sz w:val="20"/>
          <w:szCs w:val="20"/>
          <w:lang w:val="en-NA"/>
        </w:rPr>
        <w:t>Configure DHCP on Cisco Router</w:t>
      </w:r>
      <w:r w:rsidRPr="009158DB">
        <w:rPr>
          <w:rFonts w:ascii="Times New Roman" w:hAnsi="Times New Roman" w:cs="Times New Roman"/>
          <w:sz w:val="20"/>
          <w:szCs w:val="20"/>
          <w:lang w:val="en-NA"/>
        </w:rPr>
        <w:t>. Cisco Documentation. https://www.cisco.com/c/en/us/support/docs/ip/dynamic-address-allocation-resolution/12468-4.html</w:t>
      </w:r>
    </w:p>
    <w:p w14:paraId="0655DD99" w14:textId="77777777" w:rsidR="009158DB" w:rsidRPr="00AA1AD2" w:rsidRDefault="009158DB" w:rsidP="009158DB">
      <w:pPr>
        <w:rPr>
          <w:rFonts w:ascii="Times New Roman" w:hAnsi="Times New Roman" w:cs="Times New Roman"/>
          <w:lang w:val="en-NA"/>
        </w:rPr>
      </w:pPr>
    </w:p>
    <w:p w14:paraId="7796C4D0" w14:textId="77777777" w:rsidR="006D663A" w:rsidRPr="00AA1AD2" w:rsidRDefault="006D663A">
      <w:pPr>
        <w:rPr>
          <w:rFonts w:ascii="Times New Roman" w:hAnsi="Times New Roman" w:cs="Times New Roman"/>
        </w:rPr>
      </w:pPr>
    </w:p>
    <w:sectPr w:rsidR="006D663A" w:rsidRPr="00AA1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65E1"/>
    <w:multiLevelType w:val="multilevel"/>
    <w:tmpl w:val="7C6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432F"/>
    <w:multiLevelType w:val="multilevel"/>
    <w:tmpl w:val="532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12334"/>
    <w:multiLevelType w:val="multilevel"/>
    <w:tmpl w:val="8A2E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87E4A"/>
    <w:multiLevelType w:val="multilevel"/>
    <w:tmpl w:val="59B2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C3FD8"/>
    <w:multiLevelType w:val="multilevel"/>
    <w:tmpl w:val="0E12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B50D1"/>
    <w:multiLevelType w:val="multilevel"/>
    <w:tmpl w:val="59B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A247F"/>
    <w:multiLevelType w:val="multilevel"/>
    <w:tmpl w:val="C1A2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1527C"/>
    <w:multiLevelType w:val="multilevel"/>
    <w:tmpl w:val="709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673BB"/>
    <w:multiLevelType w:val="multilevel"/>
    <w:tmpl w:val="159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93179"/>
    <w:multiLevelType w:val="multilevel"/>
    <w:tmpl w:val="5F40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73605"/>
    <w:multiLevelType w:val="multilevel"/>
    <w:tmpl w:val="5E7E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BB6889"/>
    <w:multiLevelType w:val="multilevel"/>
    <w:tmpl w:val="44560C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3A456C"/>
    <w:multiLevelType w:val="multilevel"/>
    <w:tmpl w:val="EB3C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F5F71"/>
    <w:multiLevelType w:val="multilevel"/>
    <w:tmpl w:val="698E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51FD6"/>
    <w:multiLevelType w:val="multilevel"/>
    <w:tmpl w:val="025C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9635B"/>
    <w:multiLevelType w:val="multilevel"/>
    <w:tmpl w:val="CCCC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F7983"/>
    <w:multiLevelType w:val="multilevel"/>
    <w:tmpl w:val="D368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02124"/>
    <w:multiLevelType w:val="multilevel"/>
    <w:tmpl w:val="3C2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A6AA0"/>
    <w:multiLevelType w:val="multilevel"/>
    <w:tmpl w:val="825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903ED"/>
    <w:multiLevelType w:val="multilevel"/>
    <w:tmpl w:val="A56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F20E8"/>
    <w:multiLevelType w:val="multilevel"/>
    <w:tmpl w:val="4AA0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2875F0"/>
    <w:multiLevelType w:val="multilevel"/>
    <w:tmpl w:val="AFB4F7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2E3D74"/>
    <w:multiLevelType w:val="multilevel"/>
    <w:tmpl w:val="8778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D7CCD"/>
    <w:multiLevelType w:val="hybridMultilevel"/>
    <w:tmpl w:val="181E9D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E27F2E"/>
    <w:multiLevelType w:val="multilevel"/>
    <w:tmpl w:val="B8589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201EFC"/>
    <w:multiLevelType w:val="multilevel"/>
    <w:tmpl w:val="CA7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7017D"/>
    <w:multiLevelType w:val="multilevel"/>
    <w:tmpl w:val="8B4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842FF"/>
    <w:multiLevelType w:val="hybridMultilevel"/>
    <w:tmpl w:val="CF14C5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130E69"/>
    <w:multiLevelType w:val="multilevel"/>
    <w:tmpl w:val="0944F7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980365">
    <w:abstractNumId w:val="10"/>
  </w:num>
  <w:num w:numId="2" w16cid:durableId="363560160">
    <w:abstractNumId w:val="5"/>
  </w:num>
  <w:num w:numId="3" w16cid:durableId="1332641520">
    <w:abstractNumId w:val="22"/>
  </w:num>
  <w:num w:numId="4" w16cid:durableId="409549933">
    <w:abstractNumId w:val="6"/>
  </w:num>
  <w:num w:numId="5" w16cid:durableId="1443264230">
    <w:abstractNumId w:val="26"/>
  </w:num>
  <w:num w:numId="6" w16cid:durableId="1870800583">
    <w:abstractNumId w:val="9"/>
  </w:num>
  <w:num w:numId="7" w16cid:durableId="115878871">
    <w:abstractNumId w:val="18"/>
  </w:num>
  <w:num w:numId="8" w16cid:durableId="1162352919">
    <w:abstractNumId w:val="1"/>
  </w:num>
  <w:num w:numId="9" w16cid:durableId="683243801">
    <w:abstractNumId w:val="14"/>
  </w:num>
  <w:num w:numId="10" w16cid:durableId="1797681616">
    <w:abstractNumId w:val="3"/>
  </w:num>
  <w:num w:numId="11" w16cid:durableId="1830900013">
    <w:abstractNumId w:val="0"/>
  </w:num>
  <w:num w:numId="12" w16cid:durableId="1792897312">
    <w:abstractNumId w:val="24"/>
  </w:num>
  <w:num w:numId="13" w16cid:durableId="1179126993">
    <w:abstractNumId w:val="8"/>
  </w:num>
  <w:num w:numId="14" w16cid:durableId="481049571">
    <w:abstractNumId w:val="21"/>
  </w:num>
  <w:num w:numId="15" w16cid:durableId="2075424381">
    <w:abstractNumId w:val="7"/>
  </w:num>
  <w:num w:numId="16" w16cid:durableId="527450903">
    <w:abstractNumId w:val="28"/>
  </w:num>
  <w:num w:numId="17" w16cid:durableId="1854487700">
    <w:abstractNumId w:val="4"/>
  </w:num>
  <w:num w:numId="18" w16cid:durableId="1194078169">
    <w:abstractNumId w:val="11"/>
  </w:num>
  <w:num w:numId="19" w16cid:durableId="2034379500">
    <w:abstractNumId w:val="19"/>
  </w:num>
  <w:num w:numId="20" w16cid:durableId="1139763182">
    <w:abstractNumId w:val="13"/>
  </w:num>
  <w:num w:numId="21" w16cid:durableId="1285893222">
    <w:abstractNumId w:val="25"/>
  </w:num>
  <w:num w:numId="22" w16cid:durableId="1103575185">
    <w:abstractNumId w:val="2"/>
  </w:num>
  <w:num w:numId="23" w16cid:durableId="2097479701">
    <w:abstractNumId w:val="16"/>
  </w:num>
  <w:num w:numId="24" w16cid:durableId="833960515">
    <w:abstractNumId w:val="15"/>
  </w:num>
  <w:num w:numId="25" w16cid:durableId="164630950">
    <w:abstractNumId w:val="17"/>
  </w:num>
  <w:num w:numId="26" w16cid:durableId="1935818032">
    <w:abstractNumId w:val="12"/>
  </w:num>
  <w:num w:numId="27" w16cid:durableId="1897086117">
    <w:abstractNumId w:val="20"/>
  </w:num>
  <w:num w:numId="28" w16cid:durableId="510804231">
    <w:abstractNumId w:val="27"/>
  </w:num>
  <w:num w:numId="29" w16cid:durableId="9752736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9F"/>
    <w:rsid w:val="0000381A"/>
    <w:rsid w:val="001123F6"/>
    <w:rsid w:val="001B2FDE"/>
    <w:rsid w:val="001C6F30"/>
    <w:rsid w:val="001E30D3"/>
    <w:rsid w:val="0020510F"/>
    <w:rsid w:val="002B0350"/>
    <w:rsid w:val="0033546E"/>
    <w:rsid w:val="003C7B67"/>
    <w:rsid w:val="004B3A84"/>
    <w:rsid w:val="004E5906"/>
    <w:rsid w:val="00505334"/>
    <w:rsid w:val="005064E6"/>
    <w:rsid w:val="0056522C"/>
    <w:rsid w:val="005814EF"/>
    <w:rsid w:val="005C139D"/>
    <w:rsid w:val="0066179F"/>
    <w:rsid w:val="006B12C7"/>
    <w:rsid w:val="006D663A"/>
    <w:rsid w:val="007F3400"/>
    <w:rsid w:val="0082657C"/>
    <w:rsid w:val="00854E98"/>
    <w:rsid w:val="00877E97"/>
    <w:rsid w:val="00907411"/>
    <w:rsid w:val="009158DB"/>
    <w:rsid w:val="00932CE7"/>
    <w:rsid w:val="009F7200"/>
    <w:rsid w:val="00A1293C"/>
    <w:rsid w:val="00A31F49"/>
    <w:rsid w:val="00AA1AD2"/>
    <w:rsid w:val="00B843B7"/>
    <w:rsid w:val="00CC5C2C"/>
    <w:rsid w:val="00D25B2B"/>
    <w:rsid w:val="00D55053"/>
    <w:rsid w:val="00D80885"/>
    <w:rsid w:val="00DE2825"/>
    <w:rsid w:val="00E05541"/>
    <w:rsid w:val="00E06DA6"/>
    <w:rsid w:val="00ED668A"/>
    <w:rsid w:val="00F27C0A"/>
    <w:rsid w:val="00FE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82751"/>
  <w15:chartTrackingRefBased/>
  <w15:docId w15:val="{DCBD4260-0E6A-4546-B17F-B5288B28E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7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7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58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netacad.com/courses/packet-tracer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11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223025720 - MARIO DUMBA</dc:creator>
  <cp:keywords/>
  <dc:description/>
  <cp:lastModifiedBy>223025720 - MARIO DUMBA</cp:lastModifiedBy>
  <cp:revision>9</cp:revision>
  <dcterms:created xsi:type="dcterms:W3CDTF">2025-11-02T15:07:00Z</dcterms:created>
  <dcterms:modified xsi:type="dcterms:W3CDTF">2025-11-05T00:35:00Z</dcterms:modified>
</cp:coreProperties>
</file>