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6B2BE" w14:textId="15F76E2A" w:rsidR="008E582E" w:rsidRPr="008E582E" w:rsidRDefault="008E582E" w:rsidP="008E582E">
      <w:pPr>
        <w:jc w:val="center"/>
        <w:rPr>
          <w:b/>
          <w:bCs/>
          <w:sz w:val="28"/>
          <w:szCs w:val="28"/>
        </w:rPr>
      </w:pPr>
      <w:r w:rsidRPr="008E582E">
        <w:rPr>
          <w:b/>
          <w:bCs/>
          <w:sz w:val="28"/>
          <w:szCs w:val="28"/>
        </w:rPr>
        <w:t>Gestión de mantenimiento ACCRUENT</w:t>
      </w:r>
    </w:p>
    <w:p w14:paraId="6F33A310" w14:textId="7244034E" w:rsidR="008E582E" w:rsidRPr="008E582E" w:rsidRDefault="008E582E" w:rsidP="008E582E">
      <w:r w:rsidRPr="008E582E">
        <w:t>Gestión del mantenimiento: 7 estrategias clave para el éxito</w:t>
      </w:r>
    </w:p>
    <w:p w14:paraId="15B6B37F" w14:textId="77777777" w:rsidR="008E582E" w:rsidRPr="008E582E" w:rsidRDefault="008E582E" w:rsidP="008E582E">
      <w:r w:rsidRPr="008E582E">
        <w:t>Imagina una planta de fabricación de automóviles donde una pieza clave de maquinaria de la línea de montaje detiene la producción de repente. ¿Existe un plan de gestión de mantenimiento? Si no es así, existe un riesgo enorme de pérdida significativa de recursos.</w:t>
      </w:r>
    </w:p>
    <w:p w14:paraId="1D10D665" w14:textId="77777777" w:rsidR="008E582E" w:rsidRPr="008E582E" w:rsidRDefault="008E582E" w:rsidP="008E582E">
      <w:r w:rsidRPr="008E582E">
        <w:t>Este escenario ilustra la importancia de la gestión del mantenimiento. El programa adecuado puede diagnosticar el problema mientras implementa estrategias para evitar que vuelva a ocurrir. El objetivo es minimizar el tiempo de inactividad mientras se protege el calendario de producción.</w:t>
      </w:r>
    </w:p>
    <w:p w14:paraId="29FDB091" w14:textId="77777777" w:rsidR="008E582E" w:rsidRPr="008E582E" w:rsidRDefault="008E582E" w:rsidP="008E582E">
      <w:r w:rsidRPr="008E582E">
        <w:t>Ahora, en el mundo de la producción moderna, el software avanzado </w:t>
      </w:r>
      <w:hyperlink r:id="rId4" w:history="1">
        <w:r w:rsidRPr="008E582E">
          <w:rPr>
            <w:rStyle w:val="Hipervnculo"/>
          </w:rPr>
          <w:t>de gestión</w:t>
        </w:r>
      </w:hyperlink>
      <w:r w:rsidRPr="008E582E">
        <w:t> del mantenimiento ofrece a las organizaciones formas de automatizar y aprovechar nuevos niveles de producción y eficiencia.</w:t>
      </w:r>
    </w:p>
    <w:p w14:paraId="046B7648" w14:textId="77777777" w:rsidR="008E582E" w:rsidRPr="008E582E" w:rsidRDefault="008E582E" w:rsidP="008E582E">
      <w:r w:rsidRPr="008E582E">
        <w:t>¿Qué es la gestión del mantenimiento?</w:t>
      </w:r>
    </w:p>
    <w:p w14:paraId="29A56633" w14:textId="77777777" w:rsidR="008E582E" w:rsidRPr="008E582E" w:rsidRDefault="008E582E" w:rsidP="008E582E">
      <w:r w:rsidRPr="008E582E">
        <w:t>La gestión del mantenimiento es un enfoque estratégico dentro del sector manufacturero centrado en el mantenimiento y el funcionamiento óptimo de equipos e instalaciones. En esencia, integra la planificación, el seguimiento y la ejecución de las actividades de mantenimiento para evitar inactividad y prolongar la vida útil de los activos de fabricación.</w:t>
      </w:r>
    </w:p>
    <w:p w14:paraId="494E754A" w14:textId="77777777" w:rsidR="008E582E" w:rsidRPr="008E582E" w:rsidRDefault="008E582E" w:rsidP="008E582E">
      <w:r w:rsidRPr="008E582E">
        <w:t>Los componentes clave incluyen </w:t>
      </w:r>
      <w:hyperlink r:id="rId5" w:tgtFrame="_blank" w:history="1">
        <w:r w:rsidRPr="008E582E">
          <w:rPr>
            <w:rStyle w:val="Hipervnculo"/>
          </w:rPr>
          <w:t>el mantenimiento preventivo</w:t>
        </w:r>
      </w:hyperlink>
      <w:r w:rsidRPr="008E582E">
        <w:t> programado, las reparaciones oportunas y la asignación eficiente de recursos, todo ello orientado a mejorar la eficiencia operativa. Reducir fallos de equipos y optimizar los calendarios de mantenimiento reduce significativamente los costes. Este proceso de producción ininterrumpido hace que la gestión del mantenimiento sea una variable especialmente importante para alcanzar la excelencia.</w:t>
      </w:r>
    </w:p>
    <w:p w14:paraId="458CC25B" w14:textId="77777777" w:rsidR="008E582E" w:rsidRPr="008E582E" w:rsidRDefault="008E582E" w:rsidP="008E582E">
      <w:r w:rsidRPr="008E582E">
        <w:t>No esperes a que haya una crisis para reducir costes."</w:t>
      </w:r>
    </w:p>
    <w:p w14:paraId="6669EDDA" w14:textId="77777777" w:rsidR="008E582E" w:rsidRPr="008E582E" w:rsidRDefault="008E582E" w:rsidP="008E582E">
      <w:r w:rsidRPr="008E582E">
        <w:t>Para garantizar la durabilidad, eficiencia y longevidad del equipo, las organizaciones deben establecer un programa eficaz de gestión del mantenimiento. ¿No sabes por dónde empezar? Aquí tienes siete estrategias para perfeccionar las operaciones de mantenimiento. El objetivo aquí es reducir el tiempo de inactividad mientras se mejora el rendimiento global.</w:t>
      </w:r>
    </w:p>
    <w:p w14:paraId="08D6A6CE" w14:textId="77777777" w:rsidR="008E582E" w:rsidRPr="008E582E" w:rsidRDefault="008E582E" w:rsidP="008E582E">
      <w:r w:rsidRPr="008E582E">
        <w:t>1. Mantenimiento preventivo</w:t>
      </w:r>
    </w:p>
    <w:p w14:paraId="2DC9E1D0" w14:textId="77777777" w:rsidR="008E582E" w:rsidRPr="008E582E" w:rsidRDefault="008E582E" w:rsidP="008E582E">
      <w:r w:rsidRPr="008E582E">
        <w:t>Esta estrategia proactiva programa un mantenimiento regular para evitar fallos en el equipo. Hacerlo evita averías mientras prolonga la vida útil de un activo. Es una forma sencilla y directa de mejorar la longevidad y la fiabilidad. Piénsalo como la base de una gestión de mantenimiento eficaz en general. El mantenimiento programado puede reducir significativamente la probabilidad de caídas inesperadas del equipo.</w:t>
      </w:r>
    </w:p>
    <w:p w14:paraId="34E8AC26" w14:textId="77777777" w:rsidR="008E582E" w:rsidRPr="008E582E" w:rsidRDefault="008E582E" w:rsidP="008E582E">
      <w:r w:rsidRPr="008E582E">
        <w:t>2. Mantenimiento predictivo</w:t>
      </w:r>
    </w:p>
    <w:p w14:paraId="5D210180" w14:textId="77777777" w:rsidR="008E582E" w:rsidRPr="008E582E" w:rsidRDefault="008E582E" w:rsidP="008E582E">
      <w:r w:rsidRPr="008E582E">
        <w:t>¿Por qué no prevenir un desastre antes de que ocurra? Aprovechando analíticas avanzadas y aprendizaje automático, este método prevé posibles fallos de equipos antes de que ocurran. Esto permite una planificación precisa en la planificación del mantenimiento. </w:t>
      </w:r>
      <w:hyperlink r:id="rId6" w:tgtFrame="_blank" w:history="1">
        <w:r w:rsidRPr="008E582E">
          <w:rPr>
            <w:rStyle w:val="Hipervnculo"/>
          </w:rPr>
          <w:t>El mantenimiento predictivo</w:t>
        </w:r>
      </w:hyperlink>
      <w:r w:rsidRPr="008E582E">
        <w:t> minimiza fallos inesperados para ayudar a mantener el flujo continuo de producción.</w:t>
      </w:r>
    </w:p>
    <w:p w14:paraId="56436138" w14:textId="77777777" w:rsidR="008E582E" w:rsidRPr="008E582E" w:rsidRDefault="008E582E" w:rsidP="008E582E">
      <w:r w:rsidRPr="008E582E">
        <w:lastRenderedPageBreak/>
        <w:t>3. Mantenimiento basado en condiciones</w:t>
      </w:r>
    </w:p>
    <w:p w14:paraId="71F57363" w14:textId="77777777" w:rsidR="008E582E" w:rsidRPr="008E582E" w:rsidRDefault="008E582E" w:rsidP="008E582E">
      <w:r w:rsidRPr="008E582E">
        <w:t xml:space="preserve">Las condiciones impulsan las decisiones, y los datos son </w:t>
      </w:r>
      <w:proofErr w:type="spellStart"/>
      <w:r w:rsidRPr="008E582E">
        <w:t>empoderadores</w:t>
      </w:r>
      <w:proofErr w:type="spellEnd"/>
      <w:r w:rsidRPr="008E582E">
        <w:t>. Al monitorizar continuamente el equipo en tiempo real, diferentes acciones de mantenimiento se activan según el estado real de la maquinaria. Esto evita cualquier desperdicio innecesario de recursos debido a un calendario preestablecido. El enfoque basado en la condición es específico y dirigido. Garantiza que el mantenimiento sea lo más eficaz posible.</w:t>
      </w:r>
    </w:p>
    <w:p w14:paraId="70589931" w14:textId="77777777" w:rsidR="008E582E" w:rsidRPr="008E582E" w:rsidRDefault="008E582E" w:rsidP="008E582E">
      <w:r w:rsidRPr="008E582E">
        <w:t>4. Mantenimiento centrado en la fiabilidad (RCM)</w:t>
      </w:r>
    </w:p>
    <w:p w14:paraId="11F9F34D" w14:textId="77777777" w:rsidR="008E582E" w:rsidRPr="008E582E" w:rsidRDefault="008E582E" w:rsidP="008E582E">
      <w:r w:rsidRPr="008E582E">
        <w:t>Prioriza lo que hay que hacer y cuándo. Utilizar RCM significa basar las decisiones de mantenimiento en las necesidades de una organización. Este enfoque adapta estrategias y decisiones específicas según las demandas y riesgos únicos de cada equipo. La metodología ayuda a las organizaciones a centrar sus esfuerzos en los lugares donde tendrán el mayor impacto. Además, fomenta una toma de decisiones rentable.</w:t>
      </w:r>
    </w:p>
    <w:p w14:paraId="3CF7863F" w14:textId="77777777" w:rsidR="008E582E" w:rsidRPr="008E582E" w:rsidRDefault="008E582E" w:rsidP="008E582E">
      <w:r w:rsidRPr="008E582E">
        <w:t>5. Mantenimiento Productivo Total (TPM)</w:t>
      </w:r>
    </w:p>
    <w:p w14:paraId="7EE5FE58" w14:textId="77777777" w:rsidR="008E582E" w:rsidRPr="008E582E" w:rsidRDefault="008E582E" w:rsidP="008E582E">
      <w:r w:rsidRPr="008E582E">
        <w:t>TPM utiliza e involucra a toda la plantilla en las actividades de mantenimiento, desde la planta de taller hasta la dirección. El objetivo aquí es fomentar una responsabilidad compartida en el cuidado del equipo mediante la participación activa y el mantenimiento preventivo por parte de todas las partes. En teoría, la mentalidad de "todo en esto juntos" puede conducir a una cultura de mejora continua en la que cada empleado juega un papel importante. Garantizar que todos lleven </w:t>
      </w:r>
      <w:hyperlink r:id="rId7" w:tgtFrame="_blank" w:history="1">
        <w:r w:rsidRPr="008E582E">
          <w:rPr>
            <w:rStyle w:val="Hipervnculo"/>
          </w:rPr>
          <w:t>un casco protector</w:t>
        </w:r>
      </w:hyperlink>
      <w:r w:rsidRPr="008E582E">
        <w:t> adecuado es un ejemplo de cómo se pone en práctica la responsabilidad compartida en la seguridad. Puede mejorar la eficiencia operativa general y la seguridad en el lugar de trabajo.</w:t>
      </w:r>
    </w:p>
    <w:p w14:paraId="585B5F8B" w14:textId="77777777" w:rsidR="008E582E" w:rsidRPr="008E582E" w:rsidRDefault="008E582E" w:rsidP="008E582E">
      <w:r w:rsidRPr="008E582E">
        <w:t>6. Análisis de la causa raíz (RCA)</w:t>
      </w:r>
    </w:p>
    <w:p w14:paraId="446D2ECA" w14:textId="77777777" w:rsidR="008E582E" w:rsidRPr="008E582E" w:rsidRDefault="008E582E" w:rsidP="008E582E">
      <w:r w:rsidRPr="008E582E">
        <w:t>Cuando ocurran fallos, utiliza un RCA para profundizar y descubrir las causas subyacentes en lugar de abordar los síntomas. Identificando y corrigiendo estas causas raíz, se pueden prevenir futuros fallos. Se trata de utilizar los contratiempos como catalizador de la innovación y de consolidar la fiabilidad general de las operaciones de fabricación.</w:t>
      </w:r>
    </w:p>
    <w:p w14:paraId="2BA8C650" w14:textId="77777777" w:rsidR="008E582E" w:rsidRPr="008E582E" w:rsidRDefault="008E582E" w:rsidP="008E582E">
      <w:r w:rsidRPr="008E582E">
        <w:t>7. Sistemas informatizados de gestión de mantenimiento (CMMS)</w:t>
      </w:r>
    </w:p>
    <w:p w14:paraId="04CCB71E" w14:textId="77777777" w:rsidR="008E582E" w:rsidRDefault="008E582E" w:rsidP="008E582E">
      <w:r w:rsidRPr="008E582E">
        <w:t>La tecnología moderna transforma la gestión del mantenimiento. </w:t>
      </w:r>
      <w:hyperlink r:id="rId8" w:tgtFrame="_blank" w:history="1">
        <w:r w:rsidRPr="008E582E">
          <w:rPr>
            <w:rStyle w:val="Hipervnculo"/>
          </w:rPr>
          <w:t>El CMMS</w:t>
        </w:r>
      </w:hyperlink>
      <w:r w:rsidRPr="008E582E">
        <w:t> es un software sofisticado que centraliza los datos de mantenimiento, </w:t>
      </w:r>
      <w:hyperlink r:id="rId9" w:history="1">
        <w:r w:rsidRPr="008E582E">
          <w:rPr>
            <w:rStyle w:val="Hipervnculo"/>
          </w:rPr>
          <w:t>automatiza la programación de mantenimiento</w:t>
        </w:r>
      </w:hyperlink>
      <w:r w:rsidRPr="008E582E">
        <w:t> y realiza un seguimiento de métricas de rendimiento. Esta avanzada solución tecnológica permite una mejor asignación de recursos, informes detallados y una mejor toma de decisiones. Se trata de simplificar y agilizar la gestión del mantenimiento, transformándola en una ventaja competitiva.</w:t>
      </w:r>
    </w:p>
    <w:p w14:paraId="67BBC7CD" w14:textId="77777777" w:rsidR="008E582E" w:rsidRPr="008E582E" w:rsidRDefault="008E582E" w:rsidP="008E582E">
      <w:hyperlink r:id="rId10" w:history="1">
        <w:r w:rsidRPr="008E582E">
          <w:rPr>
            <w:rStyle w:val="Hipervnculo"/>
          </w:rPr>
          <w:t>El software de gestión de mantenimiento</w:t>
        </w:r>
      </w:hyperlink>
      <w:r w:rsidRPr="008E582E">
        <w:t> – especialmente los Sistemas de Gestión de Mantenimiento Informatizados (CMMS) – ofrece a las organizaciones una forma sencilla y directa de ser proactivos con sus operaciones de fabricación. La tecnología avanzada transforma el enfoque tradicional del mantenimiento digitalizando procesos y centralizando los datos. La integración de la tecnología en </w:t>
      </w:r>
      <w:hyperlink r:id="rId11" w:history="1">
        <w:r w:rsidRPr="008E582E">
          <w:rPr>
            <w:rStyle w:val="Hipervnculo"/>
          </w:rPr>
          <w:t>las rutinas de mantenimiento</w:t>
        </w:r>
      </w:hyperlink>
      <w:r w:rsidRPr="008E582E">
        <w:t> ofrece varios beneficios.</w:t>
      </w:r>
    </w:p>
    <w:p w14:paraId="29ECF7D7" w14:textId="77777777" w:rsidR="008E582E" w:rsidRPr="008E582E" w:rsidRDefault="008E582E" w:rsidP="008E582E">
      <w:r w:rsidRPr="008E582E">
        <w:lastRenderedPageBreak/>
        <w:t>Por ejemplo, el </w:t>
      </w:r>
      <w:hyperlink r:id="rId12" w:history="1">
        <w:r w:rsidRPr="008E582E">
          <w:rPr>
            <w:rStyle w:val="Hipervnculo"/>
          </w:rPr>
          <w:t>software CMMS</w:t>
        </w:r>
      </w:hyperlink>
      <w:r w:rsidRPr="008E582E">
        <w:t> proporciona la transparencia tan necesaria. Los datos en tiempo real sobre las actividades de mantenimiento, el estado del equipo y las métricas de rendimiento proporcionan datos para la toma de decisiones informada. Además, el </w:t>
      </w:r>
      <w:hyperlink r:id="rId13" w:tgtFrame="_blank" w:history="1">
        <w:r w:rsidRPr="008E582E">
          <w:rPr>
            <w:rStyle w:val="Hipervnculo"/>
          </w:rPr>
          <w:t>software de órdenes</w:t>
        </w:r>
      </w:hyperlink>
      <w:r w:rsidRPr="008E582E">
        <w:t> de trabajo puede automatizar la programación y el seguimiento, lo que reduce el esfuerzo manual y minimiza el potencial de error humano.</w:t>
      </w:r>
    </w:p>
    <w:p w14:paraId="02ECA9F5" w14:textId="77777777" w:rsidR="008E582E" w:rsidRPr="008E582E" w:rsidRDefault="008E582E" w:rsidP="008E582E">
      <w:r w:rsidRPr="008E582E">
        <w:t>Además, las estrategias de mantenimiento preventivo y predictivo están arraigadas en el ADN de un CMMS. La capacidad de analizar datos históricos y parámetros operativos actuales permite que el sistema pueda prever posibles fallos en el equipo. Eso significa una extensión de la vida útil del equipo optimizando los costes de mantenimiento.</w:t>
      </w:r>
    </w:p>
    <w:p w14:paraId="4C40CDFB" w14:textId="77777777" w:rsidR="008E582E" w:rsidRPr="008E582E" w:rsidRDefault="008E582E" w:rsidP="008E582E">
      <w:r w:rsidRPr="008E582E">
        <w:t>Se trata de mejorar la eficiencia, mejorar la fiabilidad de los activos y ahorrar costes significativos. El CMMS adecuado es una inversión estratégica en el futuro de la manufactura.</w:t>
      </w:r>
    </w:p>
    <w:p w14:paraId="25D1FAE9" w14:textId="77777777" w:rsidR="008E582E" w:rsidRPr="008E582E" w:rsidRDefault="008E582E" w:rsidP="008E582E"/>
    <w:p w14:paraId="3C99BB63" w14:textId="237F56E7" w:rsidR="008E582E" w:rsidRPr="008E582E" w:rsidRDefault="008E582E" w:rsidP="008E582E">
      <w:r w:rsidRPr="008E582E">
        <w:drawing>
          <wp:inline distT="0" distB="0" distL="0" distR="0" wp14:anchorId="32558406" wp14:editId="6EBB5380">
            <wp:extent cx="5612130" cy="4209415"/>
            <wp:effectExtent l="0" t="0" r="7620" b="635"/>
            <wp:docPr id="1931018963" name="Imagen 3" descr="Infografía de siete estrategias de gestión del mantenimiento, incluyendo Mantenimiento Preventivo, Predictivo y Basado en la Cond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fografía de siete estrategias de gestión del mantenimiento, incluyendo Mantenimiento Preventivo, Predictivo y Basado en la Condi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7C86AE4B" w14:textId="77777777" w:rsidR="00135569" w:rsidRDefault="00135569"/>
    <w:sectPr w:rsidR="001355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82E"/>
    <w:rsid w:val="00135569"/>
    <w:rsid w:val="008E582E"/>
    <w:rsid w:val="009610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BB17E"/>
  <w15:chartTrackingRefBased/>
  <w15:docId w15:val="{15FB8CCE-2122-4240-8D08-FA93874F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58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E58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E582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E582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E582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E58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58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58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58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582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E582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E582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E582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E582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E58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58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58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582E"/>
    <w:rPr>
      <w:rFonts w:eastAsiaTheme="majorEastAsia" w:cstheme="majorBidi"/>
      <w:color w:val="272727" w:themeColor="text1" w:themeTint="D8"/>
    </w:rPr>
  </w:style>
  <w:style w:type="paragraph" w:styleId="Ttulo">
    <w:name w:val="Title"/>
    <w:basedOn w:val="Normal"/>
    <w:next w:val="Normal"/>
    <w:link w:val="TtuloCar"/>
    <w:uiPriority w:val="10"/>
    <w:qFormat/>
    <w:rsid w:val="008E5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58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58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58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582E"/>
    <w:pPr>
      <w:spacing w:before="160"/>
      <w:jc w:val="center"/>
    </w:pPr>
    <w:rPr>
      <w:i/>
      <w:iCs/>
      <w:color w:val="404040" w:themeColor="text1" w:themeTint="BF"/>
    </w:rPr>
  </w:style>
  <w:style w:type="character" w:customStyle="1" w:styleId="CitaCar">
    <w:name w:val="Cita Car"/>
    <w:basedOn w:val="Fuentedeprrafopredeter"/>
    <w:link w:val="Cita"/>
    <w:uiPriority w:val="29"/>
    <w:rsid w:val="008E582E"/>
    <w:rPr>
      <w:i/>
      <w:iCs/>
      <w:color w:val="404040" w:themeColor="text1" w:themeTint="BF"/>
    </w:rPr>
  </w:style>
  <w:style w:type="paragraph" w:styleId="Prrafodelista">
    <w:name w:val="List Paragraph"/>
    <w:basedOn w:val="Normal"/>
    <w:uiPriority w:val="34"/>
    <w:qFormat/>
    <w:rsid w:val="008E582E"/>
    <w:pPr>
      <w:ind w:left="720"/>
      <w:contextualSpacing/>
    </w:pPr>
  </w:style>
  <w:style w:type="character" w:styleId="nfasisintenso">
    <w:name w:val="Intense Emphasis"/>
    <w:basedOn w:val="Fuentedeprrafopredeter"/>
    <w:uiPriority w:val="21"/>
    <w:qFormat/>
    <w:rsid w:val="008E582E"/>
    <w:rPr>
      <w:i/>
      <w:iCs/>
      <w:color w:val="2F5496" w:themeColor="accent1" w:themeShade="BF"/>
    </w:rPr>
  </w:style>
  <w:style w:type="paragraph" w:styleId="Citadestacada">
    <w:name w:val="Intense Quote"/>
    <w:basedOn w:val="Normal"/>
    <w:next w:val="Normal"/>
    <w:link w:val="CitadestacadaCar"/>
    <w:uiPriority w:val="30"/>
    <w:qFormat/>
    <w:rsid w:val="008E58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E582E"/>
    <w:rPr>
      <w:i/>
      <w:iCs/>
      <w:color w:val="2F5496" w:themeColor="accent1" w:themeShade="BF"/>
    </w:rPr>
  </w:style>
  <w:style w:type="character" w:styleId="Referenciaintensa">
    <w:name w:val="Intense Reference"/>
    <w:basedOn w:val="Fuentedeprrafopredeter"/>
    <w:uiPriority w:val="32"/>
    <w:qFormat/>
    <w:rsid w:val="008E582E"/>
    <w:rPr>
      <w:b/>
      <w:bCs/>
      <w:smallCaps/>
      <w:color w:val="2F5496" w:themeColor="accent1" w:themeShade="BF"/>
      <w:spacing w:val="5"/>
    </w:rPr>
  </w:style>
  <w:style w:type="character" w:styleId="Hipervnculo">
    <w:name w:val="Hyperlink"/>
    <w:basedOn w:val="Fuentedeprrafopredeter"/>
    <w:uiPriority w:val="99"/>
    <w:unhideWhenUsed/>
    <w:rsid w:val="008E582E"/>
    <w:rPr>
      <w:color w:val="0563C1" w:themeColor="hyperlink"/>
      <w:u w:val="single"/>
    </w:rPr>
  </w:style>
  <w:style w:type="character" w:styleId="Mencinsinresolver">
    <w:name w:val="Unresolved Mention"/>
    <w:basedOn w:val="Fuentedeprrafopredeter"/>
    <w:uiPriority w:val="99"/>
    <w:semiHidden/>
    <w:unhideWhenUsed/>
    <w:rsid w:val="008E5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cruent.com/resources/knowledge-hub/what-is-a-cmms" TargetMode="External"/><Relationship Id="rId13" Type="http://schemas.openxmlformats.org/officeDocument/2006/relationships/hyperlink" Target="https://www.accruent.com/products/maintenance-connection/work-order-management-software" TargetMode="External"/><Relationship Id="rId3" Type="http://schemas.openxmlformats.org/officeDocument/2006/relationships/webSettings" Target="webSettings.xml"/><Relationship Id="rId7" Type="http://schemas.openxmlformats.org/officeDocument/2006/relationships/hyperlink" Target="https://droppe.com/blog/article/hard-hats-and-safety-helmets-selecting-the-right-headgear/" TargetMode="External"/><Relationship Id="rId12" Type="http://schemas.openxmlformats.org/officeDocument/2006/relationships/hyperlink" Target="https://www.accruent.com/solutions/cmms-software"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accruent.com/solutions/cmms-software/predictive-maintenance-software" TargetMode="External"/><Relationship Id="rId11" Type="http://schemas.openxmlformats.org/officeDocument/2006/relationships/hyperlink" Target="https://www.accruent.com/resources/knowledge-hub/routine-maintenance" TargetMode="External"/><Relationship Id="rId5" Type="http://schemas.openxmlformats.org/officeDocument/2006/relationships/hyperlink" Target="https://www.accruent.com/resources/blog-posts/what-preventive-maintenance-ultimate-guide" TargetMode="External"/><Relationship Id="rId15" Type="http://schemas.openxmlformats.org/officeDocument/2006/relationships/fontTable" Target="fontTable.xml"/><Relationship Id="rId10" Type="http://schemas.openxmlformats.org/officeDocument/2006/relationships/hyperlink" Target="https://www.accruent.com/resources/knowledge-hub/best-maintenance-management-software" TargetMode="External"/><Relationship Id="rId4" Type="http://schemas.openxmlformats.org/officeDocument/2006/relationships/hyperlink" Target="https://www.accruent.com/resources/knowledge-hub/what-is-maintenance-management-software" TargetMode="External"/><Relationship Id="rId9" Type="http://schemas.openxmlformats.org/officeDocument/2006/relationships/hyperlink" Target="https://www.accruent.com/resources/knowledge-hub/maintenance-scheduling" TargetMode="External"/><Relationship Id="rId1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1216</Words>
  <Characters>6691</Characters>
  <Application>Microsoft Office Word</Application>
  <DocSecurity>0</DocSecurity>
  <Lines>55</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Hernán Pinillo Marín</dc:creator>
  <cp:keywords/>
  <dc:description/>
  <cp:lastModifiedBy>Mario Hernán Pinillo Marín</cp:lastModifiedBy>
  <cp:revision>1</cp:revision>
  <dcterms:created xsi:type="dcterms:W3CDTF">2026-02-09T19:49:00Z</dcterms:created>
  <dcterms:modified xsi:type="dcterms:W3CDTF">2026-02-09T20:03:00Z</dcterms:modified>
</cp:coreProperties>
</file>