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A7A8" w14:textId="0C0C45FA" w:rsidR="00135569" w:rsidRPr="00D35335" w:rsidRDefault="00D35335" w:rsidP="00D35335">
      <w:pPr>
        <w:jc w:val="center"/>
        <w:rPr>
          <w:b/>
          <w:bCs/>
          <w:sz w:val="28"/>
          <w:szCs w:val="28"/>
        </w:rPr>
      </w:pPr>
      <w:r w:rsidRPr="00D35335">
        <w:rPr>
          <w:b/>
          <w:bCs/>
          <w:sz w:val="28"/>
          <w:szCs w:val="28"/>
        </w:rPr>
        <w:t>Gestión del mantenimiento</w:t>
      </w:r>
      <w:r>
        <w:rPr>
          <w:b/>
          <w:bCs/>
          <w:sz w:val="28"/>
          <w:szCs w:val="28"/>
        </w:rPr>
        <w:t xml:space="preserve"> IBM</w:t>
      </w:r>
    </w:p>
    <w:p w14:paraId="18B5CA1D" w14:textId="77777777" w:rsidR="00D35335" w:rsidRPr="00D35335" w:rsidRDefault="00D35335" w:rsidP="00D35335">
      <w:r w:rsidRPr="00D35335">
        <w:t>¿Qué es la gestión de mantenimiento?</w:t>
      </w:r>
    </w:p>
    <w:p w14:paraId="111769D1" w14:textId="77777777" w:rsidR="00D35335" w:rsidRPr="00D35335" w:rsidRDefault="00D35335" w:rsidP="00D35335">
      <w:r w:rsidRPr="00D35335">
        <w:t>Publicado el 21 de noviembre de 2025</w:t>
      </w:r>
    </w:p>
    <w:p w14:paraId="3A9D424A" w14:textId="77777777" w:rsidR="00D35335" w:rsidRPr="00D35335" w:rsidRDefault="00D35335" w:rsidP="00D35335">
      <w:r w:rsidRPr="00D35335">
        <w:t>Por </w:t>
      </w:r>
      <w:hyperlink r:id="rId5" w:history="1">
        <w:r w:rsidRPr="00D35335">
          <w:rPr>
            <w:rStyle w:val="Hipervnculo"/>
          </w:rPr>
          <w:t>Phill Powell</w:t>
        </w:r>
      </w:hyperlink>
      <w:r w:rsidRPr="00D35335">
        <w:t> e </w:t>
      </w:r>
      <w:hyperlink r:id="rId6" w:history="1">
        <w:r w:rsidRPr="00D35335">
          <w:rPr>
            <w:rStyle w:val="Hipervnculo"/>
          </w:rPr>
          <w:t>Ian Smalley</w:t>
        </w:r>
      </w:hyperlink>
    </w:p>
    <w:p w14:paraId="3E04ECF8" w14:textId="77777777" w:rsidR="00D35335" w:rsidRPr="00D35335" w:rsidRDefault="00D35335" w:rsidP="00D35335">
      <w:r w:rsidRPr="00D35335">
        <w:t>Gestión del mantenimiento, definida</w:t>
      </w:r>
    </w:p>
    <w:p w14:paraId="5E03C8FF" w14:textId="77777777" w:rsidR="00D35335" w:rsidRPr="00D35335" w:rsidRDefault="00D35335" w:rsidP="00D35335">
      <w:bookmarkStart w:id="0" w:name="Maintenance+management%2C+defined"/>
      <w:bookmarkEnd w:id="0"/>
      <w:r w:rsidRPr="00D35335">
        <w:t>La gestión del mantenimiento comprende las formas de mantenimiento que una organización utiliza para satisfacer las necesidades de mantenimiento de sus instalaciones físicas.</w:t>
      </w:r>
    </w:p>
    <w:p w14:paraId="5242D5D9" w14:textId="77777777" w:rsidR="00D35335" w:rsidRPr="00D35335" w:rsidRDefault="00D35335" w:rsidP="00D35335">
      <w:hyperlink r:id="rId7" w:tgtFrame="_self" w:history="1">
        <w:r w:rsidRPr="00D35335">
          <w:rPr>
            <w:rStyle w:val="Hipervnculo"/>
          </w:rPr>
          <w:t>Las estrategias de mantenimiento</w:t>
        </w:r>
      </w:hyperlink>
      <w:r w:rsidRPr="00D35335">
        <w:t> se basan en diferentes tipos de actividades de mantenimiento para alcanzar sus objetivos, incluyendo la prevención de tiempos de inactividad de equipos y la generación de ahorros de costes.</w:t>
      </w:r>
    </w:p>
    <w:p w14:paraId="6912BF4B" w14:textId="77777777" w:rsidR="00D35335" w:rsidRPr="00D35335" w:rsidRDefault="00D35335" w:rsidP="00D35335">
      <w:r w:rsidRPr="00D35335">
        <w:t>En cierto modo, la gestión del mantenimiento es un tipo de </w:t>
      </w:r>
      <w:hyperlink r:id="rId8" w:tgtFrame="_self" w:history="1">
        <w:r w:rsidRPr="00D35335">
          <w:rPr>
            <w:rStyle w:val="Hipervnculo"/>
          </w:rPr>
          <w:t>gestión de activos empresariales (EAM)</w:t>
        </w:r>
      </w:hyperlink>
      <w:r w:rsidRPr="00D35335">
        <w:t> porque implica directamente mantener activos físicos como las instalaciones.</w:t>
      </w:r>
    </w:p>
    <w:p w14:paraId="0F419BCE" w14:textId="77777777" w:rsidR="00D35335" w:rsidRPr="00D35335" w:rsidRDefault="00D35335" w:rsidP="00D35335">
      <w:r w:rsidRPr="00D35335">
        <w:t>Sin embargo, hay una diferencia. EAM rastrea el rendimiento de los activos a lo largo de todo el </w:t>
      </w:r>
      <w:hyperlink r:id="rId9" w:tgtFrame="_self" w:history="1">
        <w:r w:rsidRPr="00D35335">
          <w:rPr>
            <w:rStyle w:val="Hipervnculo"/>
          </w:rPr>
          <w:t>ciclo de vida del activo</w:t>
        </w:r>
      </w:hyperlink>
      <w:r w:rsidRPr="00D35335">
        <w:t>, incluyendo su historia temprana, como la adquisición. Un programa de gestión de mantenimiento se centra más en las etapas avanzadas del recorrido vital de ese activo. Un aspecto importante es decidir qué se necesita para extender eficazmente la longevidad de las instalaciones y el rendimiento del equipo durante esos periodos.</w:t>
      </w:r>
    </w:p>
    <w:p w14:paraId="5189F29B" w14:textId="77777777" w:rsidR="00D35335" w:rsidRPr="00D35335" w:rsidRDefault="00D35335" w:rsidP="00D35335">
      <w:pPr>
        <w:rPr>
          <w:vanish/>
        </w:rPr>
      </w:pPr>
      <w:r w:rsidRPr="00D35335">
        <w:rPr>
          <w:vanish/>
        </w:rPr>
        <w:t>Final del formulario</w:t>
      </w:r>
    </w:p>
    <w:p w14:paraId="342D0D49" w14:textId="77777777" w:rsidR="00D35335" w:rsidRPr="00D35335" w:rsidRDefault="00D35335" w:rsidP="00D35335">
      <w:r w:rsidRPr="00D35335">
        <w:t>¿Cuánto se gasta en gestión de mantenimiento?</w:t>
      </w:r>
    </w:p>
    <w:p w14:paraId="3F636F5A" w14:textId="77777777" w:rsidR="00D35335" w:rsidRPr="00D35335" w:rsidRDefault="00D35335" w:rsidP="00D35335">
      <w:bookmarkStart w:id="1" w:name="How+much+is+spent+on+maintenance+managem"/>
      <w:bookmarkEnd w:id="1"/>
      <w:r w:rsidRPr="00D35335">
        <w:t>Si no se mantienen adecuadamente, activos como las instalaciones pueden devaluarse rápidamente. Este aspecto es una de las razones por las que la gestión del mantenimiento es un negocio enorme.</w:t>
      </w:r>
    </w:p>
    <w:p w14:paraId="64B3B49F" w14:textId="77777777" w:rsidR="00D35335" w:rsidRPr="00D35335" w:rsidRDefault="00D35335" w:rsidP="00D35335">
      <w:r w:rsidRPr="00D35335">
        <w:t>Cada año, cuando los contables de la empresa calculan las finanzas durante auditorías corporativas anuales, el total de activos de una organización se incluye en esos cálculos. Las empresas que poseen activos físicos sienten una considerable presión económica para mantener los activos en buen estado, de modo que esos activos puedan registrarse como de mayor valor posible.</w:t>
      </w:r>
    </w:p>
    <w:p w14:paraId="5D252B4D" w14:textId="77777777" w:rsidR="00D35335" w:rsidRPr="00D35335" w:rsidRDefault="00D35335" w:rsidP="00D35335">
      <w:r w:rsidRPr="00D35335">
        <w:t>Es difícil obtener una estimación completa de lo que las empresas y los particulares gastan en gestión de mantenimiento a nivel global. Sin embargo, las estimaciones "aproximadas" suelen indicar que </w:t>
      </w:r>
      <w:hyperlink r:id="rId10" w:anchor=":~:text=Understanding%20Commercial%20Building%20Maintenance%20Costs,of%20replacement%20asset%20value%20annually" w:tgtFrame="_blank" w:history="1">
        <w:r w:rsidRPr="00D35335">
          <w:rPr>
            <w:rStyle w:val="Hipervnculo"/>
          </w:rPr>
          <w:t>las empresas estadounidenses invierten entre 10 y 25 USD por pie cuadrado cada</w:t>
        </w:r>
      </w:hyperlink>
      <w:r w:rsidRPr="00D35335">
        <w:t> año para mantener espacios inmobiliarios comerciales que han construido o alquilado. Si extrapolamos ese cálculo matemáticamente, se gastan cientos de miles de millones cada año en costes de mantenimiento de edificios comerciales en Estados Unidos.</w:t>
      </w:r>
    </w:p>
    <w:p w14:paraId="7769D5A9" w14:textId="77777777" w:rsidR="00D35335" w:rsidRPr="00D35335" w:rsidRDefault="00D35335" w:rsidP="00D35335">
      <w:r w:rsidRPr="00D35335">
        <w:t>¿Qué es el mantenimiento, de todos modos?</w:t>
      </w:r>
    </w:p>
    <w:p w14:paraId="3236AAEF" w14:textId="77777777" w:rsidR="00D35335" w:rsidRPr="00D35335" w:rsidRDefault="00D35335" w:rsidP="00D35335">
      <w:bookmarkStart w:id="2" w:name="What+is+maintenance+anyway%3F"/>
      <w:bookmarkEnd w:id="2"/>
      <w:r w:rsidRPr="00D35335">
        <w:t>La palabra "mantenimiento" es una expresión que casi todo el mundo entiende instintivamente, aunque es un término general que la gente utiliza para describir una gran variedad de tareas de mantenimiento. Aquí tienes una lista de las actividades de mantenimiento más comunes:</w:t>
      </w:r>
    </w:p>
    <w:p w14:paraId="76485415" w14:textId="77777777" w:rsidR="00D35335" w:rsidRPr="00D35335" w:rsidRDefault="00D35335" w:rsidP="00D35335">
      <w:pPr>
        <w:numPr>
          <w:ilvl w:val="0"/>
          <w:numId w:val="2"/>
        </w:numPr>
      </w:pPr>
      <w:r w:rsidRPr="00D35335">
        <w:lastRenderedPageBreak/>
        <w:t>Limpieza general del interior</w:t>
      </w:r>
    </w:p>
    <w:p w14:paraId="4FCEB1D9" w14:textId="77777777" w:rsidR="00D35335" w:rsidRPr="00D35335" w:rsidRDefault="00D35335" w:rsidP="00D35335">
      <w:pPr>
        <w:numPr>
          <w:ilvl w:val="0"/>
          <w:numId w:val="2"/>
        </w:numPr>
      </w:pPr>
      <w:r w:rsidRPr="00D35335">
        <w:t>Reparaciones correctivas de edificios</w:t>
      </w:r>
    </w:p>
    <w:p w14:paraId="4789B45D" w14:textId="77777777" w:rsidR="00D35335" w:rsidRPr="00D35335" w:rsidRDefault="00D35335" w:rsidP="00D35335">
      <w:pPr>
        <w:numPr>
          <w:ilvl w:val="0"/>
          <w:numId w:val="2"/>
        </w:numPr>
      </w:pPr>
      <w:r w:rsidRPr="00D35335">
        <w:t>Limpieza profunda de suelos</w:t>
      </w:r>
    </w:p>
    <w:p w14:paraId="08D92828" w14:textId="77777777" w:rsidR="00D35335" w:rsidRPr="00D35335" w:rsidRDefault="00D35335" w:rsidP="00D35335">
      <w:pPr>
        <w:numPr>
          <w:ilvl w:val="0"/>
          <w:numId w:val="2"/>
        </w:numPr>
      </w:pPr>
      <w:r w:rsidRPr="00D35335">
        <w:t>Recogida de basura</w:t>
      </w:r>
    </w:p>
    <w:p w14:paraId="0DE64E3E" w14:textId="77777777" w:rsidR="00D35335" w:rsidRPr="00D35335" w:rsidRDefault="00D35335" w:rsidP="00D35335">
      <w:pPr>
        <w:numPr>
          <w:ilvl w:val="0"/>
          <w:numId w:val="2"/>
        </w:numPr>
      </w:pPr>
      <w:r w:rsidRPr="00D35335">
        <w:t>Iniciativas de reciclaje y </w:t>
      </w:r>
      <w:hyperlink r:id="rId11" w:history="1">
        <w:r w:rsidRPr="00D35335">
          <w:rPr>
            <w:rStyle w:val="Hipervnculo"/>
          </w:rPr>
          <w:t>sostenibilidad</w:t>
        </w:r>
      </w:hyperlink>
    </w:p>
    <w:p w14:paraId="57544D7B" w14:textId="77777777" w:rsidR="00D35335" w:rsidRPr="00D35335" w:rsidRDefault="00D35335" w:rsidP="00D35335">
      <w:pPr>
        <w:numPr>
          <w:ilvl w:val="0"/>
          <w:numId w:val="2"/>
        </w:numPr>
      </w:pPr>
      <w:r w:rsidRPr="00D35335">
        <w:t>Lavado de ventanas</w:t>
      </w:r>
    </w:p>
    <w:p w14:paraId="582D40EC" w14:textId="77777777" w:rsidR="00D35335" w:rsidRPr="00D35335" w:rsidRDefault="00D35335" w:rsidP="00D35335">
      <w:pPr>
        <w:numPr>
          <w:ilvl w:val="0"/>
          <w:numId w:val="2"/>
        </w:numPr>
      </w:pPr>
      <w:r w:rsidRPr="00D35335">
        <w:t>Servicio de calefacción, ventilación y aire acondicionado (HVAC)</w:t>
      </w:r>
    </w:p>
    <w:p w14:paraId="5B208463" w14:textId="77777777" w:rsidR="00D35335" w:rsidRPr="00D35335" w:rsidRDefault="00D35335" w:rsidP="00D35335">
      <w:pPr>
        <w:numPr>
          <w:ilvl w:val="0"/>
          <w:numId w:val="2"/>
        </w:numPr>
      </w:pPr>
      <w:r w:rsidRPr="00D35335">
        <w:t>Mantenimiento de fontanería</w:t>
      </w:r>
    </w:p>
    <w:p w14:paraId="09839DF7" w14:textId="77777777" w:rsidR="00D35335" w:rsidRPr="00D35335" w:rsidRDefault="00D35335" w:rsidP="00D35335">
      <w:pPr>
        <w:numPr>
          <w:ilvl w:val="0"/>
          <w:numId w:val="2"/>
        </w:numPr>
      </w:pPr>
      <w:r w:rsidRPr="00D35335">
        <w:t>Mantenimiento del sistema eléctrico</w:t>
      </w:r>
    </w:p>
    <w:p w14:paraId="194FB199" w14:textId="77777777" w:rsidR="00D35335" w:rsidRPr="00D35335" w:rsidRDefault="00D35335" w:rsidP="00D35335">
      <w:pPr>
        <w:numPr>
          <w:ilvl w:val="0"/>
          <w:numId w:val="2"/>
        </w:numPr>
      </w:pPr>
      <w:r w:rsidRPr="00D35335">
        <w:t>Reparaciones de la red eléctrica</w:t>
      </w:r>
    </w:p>
    <w:p w14:paraId="215CFC26" w14:textId="77777777" w:rsidR="00D35335" w:rsidRPr="00D35335" w:rsidRDefault="00D35335" w:rsidP="00D35335">
      <w:pPr>
        <w:numPr>
          <w:ilvl w:val="0"/>
          <w:numId w:val="2"/>
        </w:numPr>
      </w:pPr>
      <w:r w:rsidRPr="00D35335">
        <w:t>Medidas de seguridad contra incendios</w:t>
      </w:r>
    </w:p>
    <w:p w14:paraId="0741EED0" w14:textId="77777777" w:rsidR="00D35335" w:rsidRPr="00D35335" w:rsidRDefault="00D35335" w:rsidP="00D35335">
      <w:pPr>
        <w:numPr>
          <w:ilvl w:val="0"/>
          <w:numId w:val="2"/>
        </w:numPr>
      </w:pPr>
      <w:r w:rsidRPr="00D35335">
        <w:t>Protección de la seguridad del sitio</w:t>
      </w:r>
    </w:p>
    <w:p w14:paraId="07734D1A" w14:textId="77777777" w:rsidR="00D35335" w:rsidRPr="00D35335" w:rsidRDefault="00D35335" w:rsidP="00D35335">
      <w:pPr>
        <w:numPr>
          <w:ilvl w:val="0"/>
          <w:numId w:val="2"/>
        </w:numPr>
      </w:pPr>
      <w:r w:rsidRPr="00D35335">
        <w:t>Paisajismo y diseño del emplazamiento</w:t>
      </w:r>
    </w:p>
    <w:p w14:paraId="6D618003" w14:textId="77777777" w:rsidR="00D35335" w:rsidRPr="00D35335" w:rsidRDefault="00D35335" w:rsidP="00D35335">
      <w:pPr>
        <w:numPr>
          <w:ilvl w:val="0"/>
          <w:numId w:val="2"/>
        </w:numPr>
      </w:pPr>
      <w:r w:rsidRPr="00D35335">
        <w:t>Rutinas de mantenimiento de terrenos</w:t>
      </w:r>
    </w:p>
    <w:p w14:paraId="5078DB50" w14:textId="77777777" w:rsidR="00D35335" w:rsidRPr="00D35335" w:rsidRDefault="00D35335" w:rsidP="00D35335">
      <w:pPr>
        <w:numPr>
          <w:ilvl w:val="0"/>
          <w:numId w:val="2"/>
        </w:numPr>
      </w:pPr>
      <w:r w:rsidRPr="00D35335">
        <w:t>Gestión de aguas residuales</w:t>
      </w:r>
    </w:p>
    <w:p w14:paraId="47827F61" w14:textId="77777777" w:rsidR="00D35335" w:rsidRPr="00D35335" w:rsidRDefault="00D35335" w:rsidP="00D35335">
      <w:r w:rsidRPr="00D35335">
        <w:t>Además, aunque </w:t>
      </w:r>
      <w:hyperlink r:id="rId12" w:tgtFrame="_self" w:history="1">
        <w:r w:rsidRPr="00D35335">
          <w:rPr>
            <w:rStyle w:val="Hipervnculo"/>
          </w:rPr>
          <w:t>la ciberseguridad</w:t>
        </w:r>
      </w:hyperlink>
      <w:r w:rsidRPr="00D35335">
        <w:t> pueda no parecer una adición obvia a esta lista, funciona como una forma crítica de mantenimiento proactivo que previene resultados desastrosos.</w:t>
      </w:r>
    </w:p>
    <w:p w14:paraId="745D749E" w14:textId="77777777" w:rsidR="00D35335" w:rsidRPr="00D35335" w:rsidRDefault="00D35335" w:rsidP="00D35335">
      <w:r w:rsidRPr="00D35335">
        <w:t>En muchos aspectos, se podría argumentar que la ciberseguridad debería tener una prioridad mayor que todas las demás actividades citadas, especialmente si se consideran aspectos como:</w:t>
      </w:r>
    </w:p>
    <w:p w14:paraId="404FBD12" w14:textId="77777777" w:rsidR="00D35335" w:rsidRPr="00D35335" w:rsidRDefault="00D35335" w:rsidP="00D35335">
      <w:pPr>
        <w:numPr>
          <w:ilvl w:val="0"/>
          <w:numId w:val="3"/>
        </w:numPr>
      </w:pPr>
      <w:hyperlink r:id="rId13" w:tgtFrame="_self" w:history="1">
        <w:r w:rsidRPr="00D35335">
          <w:rPr>
            <w:rStyle w:val="Hipervnculo"/>
          </w:rPr>
          <w:t>Las filtraciones de datos</w:t>
        </w:r>
      </w:hyperlink>
      <w:r w:rsidRPr="00D35335">
        <w:t> pueden empañar la reputación de una empresa de una manera que nunca podrá limpiarse completamente.</w:t>
      </w:r>
    </w:p>
    <w:p w14:paraId="4E153620" w14:textId="77777777" w:rsidR="00D35335" w:rsidRPr="00D35335" w:rsidRDefault="00D35335" w:rsidP="00D35335">
      <w:pPr>
        <w:numPr>
          <w:ilvl w:val="0"/>
          <w:numId w:val="3"/>
        </w:numPr>
      </w:pPr>
      <w:r w:rsidRPr="00D35335">
        <w:t>Los rescates cibernéticos pueden acabar con los beneficios de una organización más rápido que un incendio en una instalación.</w:t>
      </w:r>
    </w:p>
    <w:p w14:paraId="1ECA5A9F" w14:textId="77777777" w:rsidR="00D35335" w:rsidRPr="00D35335" w:rsidRDefault="00D35335" w:rsidP="00D35335">
      <w:pPr>
        <w:numPr>
          <w:ilvl w:val="0"/>
          <w:numId w:val="3"/>
        </w:numPr>
      </w:pPr>
      <w:hyperlink r:id="rId14" w:tgtFrame="_self" w:history="1">
        <w:r w:rsidRPr="00D35335">
          <w:rPr>
            <w:rStyle w:val="Hipervnculo"/>
          </w:rPr>
          <w:t>Los ciberataques</w:t>
        </w:r>
      </w:hyperlink>
      <w:r w:rsidRPr="00D35335">
        <w:t> pueden atacar el sistema eléctrico de una instalación y poner en peligro el acceso a las redes eléctricas.</w:t>
      </w:r>
    </w:p>
    <w:p w14:paraId="540335F1" w14:textId="77777777" w:rsidR="00D35335" w:rsidRPr="00D35335" w:rsidRDefault="00D35335" w:rsidP="00D35335">
      <w:r w:rsidRPr="00D35335">
        <w:t>Cada una de esas razones puede ser un cambio radical para cualquier organización, por lo que la ciberseguridad seguirá siendo un tema de suma importancia en la gestión de instalaciones. En conjunto, estas razones explican por qué atender las necesidades de ciberseguridad es obligatorio para cualquier empresa moderna.</w:t>
      </w:r>
    </w:p>
    <w:p w14:paraId="1A393086" w14:textId="77777777" w:rsidR="00D35335" w:rsidRPr="00D35335" w:rsidRDefault="00D35335" w:rsidP="00D35335">
      <w:r w:rsidRPr="00D35335">
        <w:t>Tipos de gestión del mantenimiento</w:t>
      </w:r>
    </w:p>
    <w:p w14:paraId="1F075395" w14:textId="77777777" w:rsidR="00D35335" w:rsidRPr="00D35335" w:rsidRDefault="00D35335" w:rsidP="00D35335">
      <w:bookmarkStart w:id="3" w:name="Types+of+maintenance+management"/>
      <w:bookmarkEnd w:id="3"/>
      <w:r w:rsidRPr="00D35335">
        <w:t>Así como existen más tareas de mantenimiento de las que podríamos pensar al principio, lo mismo ocurre con los tipos de gestión del mantenimiento, que incluyen:</w:t>
      </w:r>
    </w:p>
    <w:p w14:paraId="771E38DE" w14:textId="77777777" w:rsidR="00D35335" w:rsidRPr="00D35335" w:rsidRDefault="00D35335" w:rsidP="00D35335">
      <w:r w:rsidRPr="00D35335">
        <w:lastRenderedPageBreak/>
        <w:t>Mantenimiento planificado</w:t>
      </w:r>
    </w:p>
    <w:p w14:paraId="5D789043" w14:textId="77777777" w:rsidR="00D35335" w:rsidRPr="00D35335" w:rsidRDefault="00D35335" w:rsidP="00D35335">
      <w:r w:rsidRPr="00D35335">
        <w:t>Una estrategia de mantenimiento proactiva diseñada para evitar fallos de equipos y evitar fallos de sistemas, el mantenimiento planificado busca adelantarse a los problemas de rendimiento. Esta estrategia lo consigue realizando todos los procesos de mantenimiento recomendados por el fabricante y ejecutando los programas de mantenimiento según lo sugerido.</w:t>
      </w:r>
    </w:p>
    <w:p w14:paraId="75433EAA" w14:textId="77777777" w:rsidR="00D35335" w:rsidRPr="00D35335" w:rsidRDefault="00D35335" w:rsidP="00D35335">
      <w:r w:rsidRPr="00D35335">
        <w:t>El mantenimiento planificado, también conocido como "</w:t>
      </w:r>
      <w:hyperlink r:id="rId15" w:tgtFrame="_self" w:history="1">
        <w:r w:rsidRPr="00D35335">
          <w:rPr>
            <w:rStyle w:val="Hipervnculo"/>
          </w:rPr>
          <w:t>mantenimiento preventivo</w:t>
        </w:r>
      </w:hyperlink>
      <w:r w:rsidRPr="00D35335">
        <w:t>", requiere un considerable pensamiento previo y actividades de priorización.</w:t>
      </w:r>
    </w:p>
    <w:p w14:paraId="2FC80847" w14:textId="77777777" w:rsidR="00D35335" w:rsidRPr="00D35335" w:rsidRDefault="00D35335" w:rsidP="00D35335">
      <w:r w:rsidRPr="00D35335">
        <w:rPr>
          <w:b/>
          <w:bCs/>
        </w:rPr>
        <w:t>Ejemplo:</w:t>
      </w:r>
      <w:r w:rsidRPr="00D35335">
        <w:t> Una empresa que utiliza mantenimiento planificado suele prever sus actividades de mantenimiento para todo el año. Luego, planificaría la adquisición de piezas de repuesto que se utilizarán durante las reparaciones de ese año. Este proceso se realiza incluso si la compra real de esas piezas se realiza más adelante en el año natural.</w:t>
      </w:r>
    </w:p>
    <w:p w14:paraId="27F263D6" w14:textId="77777777" w:rsidR="00D35335" w:rsidRPr="00D35335" w:rsidRDefault="00D35335" w:rsidP="00D35335">
      <w:r w:rsidRPr="00D35335">
        <w:t>Mantenimiento reactivo</w:t>
      </w:r>
    </w:p>
    <w:p w14:paraId="18ECCCA1" w14:textId="77777777" w:rsidR="00D35335" w:rsidRPr="00D35335" w:rsidRDefault="00D35335" w:rsidP="00D35335">
      <w:r w:rsidRPr="00D35335">
        <w:t>En marcado contraste con el mantenimiento planificado, el </w:t>
      </w:r>
      <w:hyperlink r:id="rId16" w:tgtFrame="_self" w:history="1">
        <w:r w:rsidRPr="00D35335">
          <w:rPr>
            <w:rStyle w:val="Hipervnculo"/>
          </w:rPr>
          <w:t>mantenimiento reactivo</w:t>
        </w:r>
      </w:hyperlink>
      <w:r w:rsidRPr="00D35335">
        <w:t> podría denominarse una propuesta de "esperar y ver qué se rompe". El mantenimiento reactivo recibe varios alias, incluyendo "mantenimiento no planificado" y "mantenimiento de avería".</w:t>
      </w:r>
    </w:p>
    <w:p w14:paraId="4F7305B1" w14:textId="77777777" w:rsidR="00D35335" w:rsidRPr="00D35335" w:rsidRDefault="00D35335" w:rsidP="00D35335">
      <w:r w:rsidRPr="00D35335">
        <w:t>Entre los planes de mantenimiento, este enfoque requiere la menor coordinación y planificación. Desafortunadamente, este enfoque también produce la mayor cantidad de tiempo de inactividad no planificado. Esta interrupción ocurre porque las reparaciones de emergencia que ocurren no se prevén, y probablemente habrá que introducir repuestos (si es necesario) a precios premium.</w:t>
      </w:r>
    </w:p>
    <w:p w14:paraId="0AAE42E7" w14:textId="77777777" w:rsidR="00D35335" w:rsidRPr="00D35335" w:rsidRDefault="00D35335" w:rsidP="00D35335">
      <w:r w:rsidRPr="00D35335">
        <w:t>Además, cuando un sistema físico falla, puede afectar a otros sistemas de la instalación.</w:t>
      </w:r>
    </w:p>
    <w:p w14:paraId="5A494519" w14:textId="77777777" w:rsidR="00D35335" w:rsidRPr="00D35335" w:rsidRDefault="00D35335" w:rsidP="00D35335">
      <w:r w:rsidRPr="00D35335">
        <w:rPr>
          <w:b/>
          <w:bCs/>
        </w:rPr>
        <w:t>Ejemplo: </w:t>
      </w:r>
      <w:r w:rsidRPr="00D35335">
        <w:t>Los problemas de fugas de fontanería pueden provocar problemas de moho que requieren una mitigación profesional por parte de especialistas en HVAC.</w:t>
      </w:r>
    </w:p>
    <w:p w14:paraId="47ECBE3A" w14:textId="77777777" w:rsidR="00D35335" w:rsidRPr="00D35335" w:rsidRDefault="00D35335" w:rsidP="00D35335">
      <w:r w:rsidRPr="00D35335">
        <w:t>Mantenimiento basado en condiciones</w:t>
      </w:r>
    </w:p>
    <w:p w14:paraId="604A915B" w14:textId="77777777" w:rsidR="00D35335" w:rsidRPr="00D35335" w:rsidRDefault="00D35335" w:rsidP="00D35335">
      <w:r w:rsidRPr="00D35335">
        <w:t>El mantenimiento basado en condiciones (CBM) es una forma de gestión predictiva del mantenimiento que aprovecha al máximo metodologías avanzadas. Además, se basa en el uso de sensores colocados sobre o en piezas clave del equipo para monitorizar la fiabilidad del activo y su viabilidad continua.</w:t>
      </w:r>
    </w:p>
    <w:p w14:paraId="27B74B8B" w14:textId="77777777" w:rsidR="00D35335" w:rsidRPr="00D35335" w:rsidRDefault="00D35335" w:rsidP="00D35335">
      <w:r w:rsidRPr="00D35335">
        <w:t>Los datos de mantenimiento que generan los sensores CBM capturan métricas significativas de eficiencia operativa, que se comparan con métricas de referencia establecidas para detectar desviaciones respecto al rendimiento esperado. Según lo que sugieren los patrones, una empresa puede obtener un aviso avanzado de que un equipo o sistema fallará pronto.</w:t>
      </w:r>
    </w:p>
    <w:p w14:paraId="3DD9D429" w14:textId="77777777" w:rsidR="00D35335" w:rsidRPr="00D35335" w:rsidRDefault="00D35335" w:rsidP="00D35335">
      <w:r w:rsidRPr="00D35335">
        <w:t>Con información de sensores y decisiones basadas en datos, se pueden realizar reparaciones de emergencia rentables antes de que expire el valioso tiempo de activación.</w:t>
      </w:r>
    </w:p>
    <w:p w14:paraId="68ACF95E" w14:textId="77777777" w:rsidR="00D35335" w:rsidRPr="00D35335" w:rsidRDefault="00D35335" w:rsidP="00D35335">
      <w:r w:rsidRPr="00D35335">
        <w:rPr>
          <w:b/>
          <w:bCs/>
        </w:rPr>
        <w:t>Ejemplo:</w:t>
      </w:r>
      <w:r w:rsidRPr="00D35335">
        <w:t> El análisis de vibraciones puede revelar cuándo los ejes metálicos se han doblado o cuando los rodamientos de bolas están a punto de quemarse.</w:t>
      </w:r>
    </w:p>
    <w:p w14:paraId="4EE76822" w14:textId="77777777" w:rsidR="00D35335" w:rsidRPr="00D35335" w:rsidRDefault="00D35335" w:rsidP="00D35335">
      <w:r w:rsidRPr="00D35335">
        <w:t>Mantenimiento predictivo</w:t>
      </w:r>
    </w:p>
    <w:p w14:paraId="1E92CA27" w14:textId="77777777" w:rsidR="00D35335" w:rsidRPr="00D35335" w:rsidRDefault="00D35335" w:rsidP="00D35335">
      <w:hyperlink r:id="rId17" w:tgtFrame="_self" w:history="1">
        <w:r w:rsidRPr="00D35335">
          <w:rPr>
            <w:rStyle w:val="Hipervnculo"/>
          </w:rPr>
          <w:t>El mantenimiento predictivo (</w:t>
        </w:r>
        <w:proofErr w:type="spellStart"/>
        <w:r w:rsidRPr="00D35335">
          <w:rPr>
            <w:rStyle w:val="Hipervnculo"/>
          </w:rPr>
          <w:t>PdM</w:t>
        </w:r>
        <w:proofErr w:type="spellEnd"/>
        <w:r w:rsidRPr="00D35335">
          <w:rPr>
            <w:rStyle w:val="Hipervnculo"/>
          </w:rPr>
          <w:t>)</w:t>
        </w:r>
      </w:hyperlink>
      <w:r w:rsidRPr="00D35335">
        <w:t> mira dentro de una bola de cristal y predice con precisión cuándo se averiará el equipo. Esto significa que las reparaciones pueden realizarse antes de ese tiempo y cualquier posible inactividad puede minimizarse con antelación.</w:t>
      </w:r>
    </w:p>
    <w:p w14:paraId="0061FFEE" w14:textId="77777777" w:rsidR="00D35335" w:rsidRPr="00D35335" w:rsidRDefault="00D35335" w:rsidP="00D35335">
      <w:proofErr w:type="spellStart"/>
      <w:r w:rsidRPr="00D35335">
        <w:t>PdM</w:t>
      </w:r>
      <w:proofErr w:type="spellEnd"/>
      <w:r w:rsidRPr="00D35335">
        <w:t xml:space="preserve"> logra este truco empleando </w:t>
      </w:r>
      <w:hyperlink r:id="rId18" w:tgtFrame="_self" w:history="1">
        <w:r w:rsidRPr="00D35335">
          <w:rPr>
            <w:rStyle w:val="Hipervnculo"/>
          </w:rPr>
          <w:t>algoritmos avanzados</w:t>
        </w:r>
      </w:hyperlink>
      <w:r w:rsidRPr="00D35335">
        <w:t xml:space="preserve"> y estudiando datos históricos. Aunque </w:t>
      </w:r>
      <w:proofErr w:type="spellStart"/>
      <w:r w:rsidRPr="00D35335">
        <w:t>PdM</w:t>
      </w:r>
      <w:proofErr w:type="spellEnd"/>
      <w:r w:rsidRPr="00D35335">
        <w:t xml:space="preserve"> parece similar a CBM, cada uno persigue su misión de forma diferente. La CBM utiliza datos en tiempo real para detectar aberraciones en el rendimiento del equipo, mientras que la </w:t>
      </w:r>
      <w:proofErr w:type="spellStart"/>
      <w:r w:rsidRPr="00D35335">
        <w:t>PdM</w:t>
      </w:r>
      <w:proofErr w:type="spellEnd"/>
      <w:r w:rsidRPr="00D35335">
        <w:t xml:space="preserve"> depende de técnicas más evolucionadas (basadas en </w:t>
      </w:r>
      <w:hyperlink r:id="rId19" w:tgtFrame="_self" w:history="1">
        <w:r w:rsidRPr="00D35335">
          <w:rPr>
            <w:rStyle w:val="Hipervnculo"/>
          </w:rPr>
          <w:t>IA</w:t>
        </w:r>
      </w:hyperlink>
      <w:r w:rsidRPr="00D35335">
        <w:t> y </w:t>
      </w:r>
      <w:hyperlink r:id="rId20" w:tgtFrame="_self" w:history="1">
        <w:r w:rsidRPr="00D35335">
          <w:rPr>
            <w:rStyle w:val="Hipervnculo"/>
          </w:rPr>
          <w:t>aprendizaje automático</w:t>
        </w:r>
      </w:hyperlink>
      <w:r w:rsidRPr="00D35335">
        <w:t>) para predecir fallos de equipos.</w:t>
      </w:r>
    </w:p>
    <w:p w14:paraId="4AA4050F" w14:textId="77777777" w:rsidR="00D35335" w:rsidRPr="00D35335" w:rsidRDefault="00D35335" w:rsidP="00D35335">
      <w:r w:rsidRPr="00D35335">
        <w:rPr>
          <w:b/>
          <w:bCs/>
        </w:rPr>
        <w:t>Ejemplo:</w:t>
      </w:r>
      <w:r w:rsidRPr="00D35335">
        <w:t xml:space="preserve"> Un motor industrial clave de una planta de fabricación depende de la vitalidad de su petróleo. El </w:t>
      </w:r>
      <w:proofErr w:type="spellStart"/>
      <w:r w:rsidRPr="00D35335">
        <w:t>PdM</w:t>
      </w:r>
      <w:proofErr w:type="spellEnd"/>
      <w:r w:rsidRPr="00D35335">
        <w:t xml:space="preserve"> utiliza sensores e inteligencia artificial para proporcionar un análisis exhaustivo del petróleo y estimar su longevidad esperada.</w:t>
      </w:r>
    </w:p>
    <w:p w14:paraId="1162E1C0" w14:textId="77777777" w:rsidR="00D35335" w:rsidRPr="00D35335" w:rsidRDefault="00D35335" w:rsidP="00D35335">
      <w:r w:rsidRPr="00D35335">
        <w:t>Mantenimiento centrado en la fiabilidad</w:t>
      </w:r>
    </w:p>
    <w:p w14:paraId="197B47B0" w14:textId="77777777" w:rsidR="00D35335" w:rsidRPr="00D35335" w:rsidRDefault="00D35335" w:rsidP="00D35335">
      <w:r w:rsidRPr="00D35335">
        <w:t>Otra forma proactiva de programa de mantenimiento de instalaciones, el mantenimiento centrado en la fiabilidad (RCM), adopta un enfoque preventivo para los equipos operativos vitales, estudiando qué ocurre cuando falla el equipo. Busca las causas raíz de los fallos y cómo pueden afectar la capacidad del equipo para ejecutar funciones principales.</w:t>
      </w:r>
    </w:p>
    <w:p w14:paraId="2979E29C" w14:textId="77777777" w:rsidR="00D35335" w:rsidRPr="00D35335" w:rsidRDefault="00D35335" w:rsidP="00D35335">
      <w:r w:rsidRPr="00D35335">
        <w:t>RCM requiere la participación transversal de los miembros del equipo de mantenimiento y puede implicar </w:t>
      </w:r>
      <w:hyperlink r:id="rId21" w:tgtFrame="_self" w:history="1">
        <w:r w:rsidRPr="00D35335">
          <w:rPr>
            <w:rStyle w:val="Hipervnculo"/>
          </w:rPr>
          <w:t>la gestión de inventario</w:t>
        </w:r>
      </w:hyperlink>
      <w:r w:rsidRPr="00D35335">
        <w:t> de repuestos para futuros servicios de mantenimiento. Un proceso organizado para mejorar la toma de decisiones, RCM ayuda a las organizaciones a tomar decisiones plenamente informadas.</w:t>
      </w:r>
    </w:p>
    <w:p w14:paraId="43F752F0" w14:textId="77777777" w:rsidR="00D35335" w:rsidRPr="00D35335" w:rsidRDefault="00D35335" w:rsidP="00D35335">
      <w:r w:rsidRPr="00D35335">
        <w:rPr>
          <w:b/>
          <w:bCs/>
        </w:rPr>
        <w:t>Ejemplo:</w:t>
      </w:r>
      <w:r w:rsidRPr="00D35335">
        <w:t> Una bomba de agua funciona sin incidentes durante años. Según la comprensión de la vida útil de la bomba, se programa un mantenimiento preventivo antes de que la bomba falle.</w:t>
      </w:r>
    </w:p>
    <w:p w14:paraId="023599FB" w14:textId="77777777" w:rsidR="00D35335" w:rsidRPr="00D35335" w:rsidRDefault="00D35335" w:rsidP="00D35335">
      <w:r w:rsidRPr="00D35335">
        <w:t>Herramientas de gestión del mantenimiento</w:t>
      </w:r>
    </w:p>
    <w:p w14:paraId="5D60EF06" w14:textId="77777777" w:rsidR="00D35335" w:rsidRPr="00D35335" w:rsidRDefault="00D35335" w:rsidP="00D35335">
      <w:bookmarkStart w:id="4" w:name="Maintenance+management+tools"/>
      <w:bookmarkEnd w:id="4"/>
      <w:r w:rsidRPr="00D35335">
        <w:t>La forma en que un departamento de mantenimiento gestiona la gestión depende de factores como el tipo de gestión que eligen utilizar y para qué fines exactos. Pero algunas herramientas y prácticas comunes de gestión del mantenimiento suelen entrar en juego.</w:t>
      </w:r>
    </w:p>
    <w:p w14:paraId="6ABEA5E7" w14:textId="77777777" w:rsidR="00D35335" w:rsidRPr="00D35335" w:rsidRDefault="00D35335" w:rsidP="00D35335">
      <w:r w:rsidRPr="00D35335">
        <w:t>Órdenes de trabajo</w:t>
      </w:r>
    </w:p>
    <w:p w14:paraId="2EEF6EE7" w14:textId="77777777" w:rsidR="00D35335" w:rsidRPr="00D35335" w:rsidRDefault="00D35335" w:rsidP="00D35335">
      <w:r w:rsidRPr="00D35335">
        <w:t>La primera es la gestión de órdenes de trabajo, que proporciona un método estandarizado para gestionar tareas de mantenimiento de principio a fin. Las órdenes de trabajo reúnen los distintos pasos que implica una tarea de mantenimiento, de modo que los departamentos de mantenimiento tengan una idea clara de lo que se espera de ellos durante cada etapa de ese proceso.</w:t>
      </w:r>
    </w:p>
    <w:p w14:paraId="327E618B" w14:textId="77777777" w:rsidR="00D35335" w:rsidRPr="00D35335" w:rsidRDefault="00D35335" w:rsidP="00D35335">
      <w:proofErr w:type="spellStart"/>
      <w:r w:rsidRPr="00D35335">
        <w:t>Teams</w:t>
      </w:r>
      <w:proofErr w:type="spellEnd"/>
      <w:r w:rsidRPr="00D35335">
        <w:t xml:space="preserve"> adjunta listas de verificación a las órdenes de trabajo para ayudar a detallar esos pasos.</w:t>
      </w:r>
    </w:p>
    <w:p w14:paraId="3570F23B" w14:textId="77777777" w:rsidR="00D35335" w:rsidRPr="00D35335" w:rsidRDefault="00D35335" w:rsidP="00D35335">
      <w:r w:rsidRPr="00D35335">
        <w:t>Hojas de cálculo</w:t>
      </w:r>
    </w:p>
    <w:p w14:paraId="49098804" w14:textId="77777777" w:rsidR="00D35335" w:rsidRPr="00D35335" w:rsidRDefault="00D35335" w:rsidP="00D35335">
      <w:r w:rsidRPr="00D35335">
        <w:t>Las hojas de cálculo también se usan como una forma relativamente económica de gestionar información como horarios y órdenes de trabajo. Los equipos suelen trabajar para asegurarse de que las hojas de cálculo estén </w:t>
      </w:r>
      <w:hyperlink r:id="rId22" w:tgtFrame="_self" w:history="1">
        <w:r w:rsidRPr="00D35335">
          <w:rPr>
            <w:rStyle w:val="Hipervnculo"/>
          </w:rPr>
          <w:t>automatizadas</w:t>
        </w:r>
      </w:hyperlink>
      <w:r w:rsidRPr="00D35335">
        <w:t> y sean capaces de realizar cálculos pertinentes.</w:t>
      </w:r>
    </w:p>
    <w:p w14:paraId="0DB3DF57" w14:textId="77777777" w:rsidR="00D35335" w:rsidRPr="00D35335" w:rsidRDefault="00D35335" w:rsidP="00D35335">
      <w:r w:rsidRPr="00D35335">
        <w:lastRenderedPageBreak/>
        <w:t>Sin embargo, en algunos aspectos notables, las hojas de cálculo siguen siendo bastante limitadas en lo que pueden hacer. Por ejemplo, intentar ver hojas de cálculo en un dispositivo móvil sigue siendo un reto visualmente confuso. Además, el uso de hojas de cálculo suele atraer errores manuales por parte de sus usuarios.</w:t>
      </w:r>
    </w:p>
    <w:p w14:paraId="488BD6EF" w14:textId="77777777" w:rsidR="00D35335" w:rsidRPr="00D35335" w:rsidRDefault="00D35335" w:rsidP="00D35335">
      <w:r w:rsidRPr="00D35335">
        <w:t>Paneles</w:t>
      </w:r>
    </w:p>
    <w:p w14:paraId="37C16FDB" w14:textId="77777777" w:rsidR="00D35335" w:rsidRPr="00D35335" w:rsidRDefault="00D35335" w:rsidP="00D35335">
      <w:r w:rsidRPr="00D35335">
        <w:t>En cambio, los salpicaderos resultan considerablemente más beneficiosos. Proporcionan una interfaz visual que centraliza diversas entradas en una sola pantalla, transmitiendo mucha información de rendimiento (incluyendo métricas relacionadas) y mostrando cómo avanzan las diferentes órdenes de trabajo.</w:t>
      </w:r>
    </w:p>
    <w:p w14:paraId="12ED0704" w14:textId="77777777" w:rsidR="00D35335" w:rsidRPr="00D35335" w:rsidRDefault="00D35335" w:rsidP="00D35335">
      <w:r w:rsidRPr="00D35335">
        <w:t>Del mismo modo, si algo necesita reparaciones de equipo, un panel de control puede alertar a los miembros del equipo sobre indisponibilidad próxima y si necesitan algún equipo alternativo. Más allá de toda esta información, los paneles ponen a todos en sintonía al ofrecer a todos los miembros del equipo una visión única y constantemente actualizada de lo que está ocurriendo.</w:t>
      </w:r>
    </w:p>
    <w:p w14:paraId="2A32F1DB" w14:textId="77777777" w:rsidR="00D35335" w:rsidRPr="00D35335" w:rsidRDefault="00D35335" w:rsidP="00D35335">
      <w:r w:rsidRPr="00D35335">
        <w:t>Sistema informatizado de gestión de mantenimiento (CMMS)</w:t>
      </w:r>
    </w:p>
    <w:p w14:paraId="7F752A62" w14:textId="77777777" w:rsidR="00D35335" w:rsidRPr="00D35335" w:rsidRDefault="00D35335" w:rsidP="00D35335">
      <w:r w:rsidRPr="00D35335">
        <w:t>Un </w:t>
      </w:r>
      <w:hyperlink r:id="rId23" w:tgtFrame="_self" w:history="1">
        <w:r w:rsidRPr="00D35335">
          <w:rPr>
            <w:rStyle w:val="Hipervnculo"/>
          </w:rPr>
          <w:t>sistema informatizado de gestión de mantenimiento (CMMS)</w:t>
        </w:r>
      </w:hyperlink>
      <w:r w:rsidRPr="00D35335">
        <w:t> tiene el potencial de ser aún más impresionante. El software CMMS gestiona con capacidad todas las fases de la gestión de las operaciones de mantenimiento de una instalación y agiliza tanto las tareas como los flujos de trabajo.</w:t>
      </w:r>
    </w:p>
    <w:p w14:paraId="4CE7EAE9" w14:textId="77777777" w:rsidR="00D35335" w:rsidRPr="00D35335" w:rsidRDefault="00D35335" w:rsidP="00D35335">
      <w:r w:rsidRPr="00D35335">
        <w:t>Otros beneficios de utilizar software de gestión de mantenimiento incluyen su capacidad para optimizar los calendarios de mantenimiento y automatizar tareas de gestión de mantenimiento. Con el software CMMS, una organización puede estudiar </w:t>
      </w:r>
      <w:hyperlink r:id="rId24" w:tgtFrame="_self" w:history="1">
        <w:r w:rsidRPr="00D35335">
          <w:rPr>
            <w:rStyle w:val="Hipervnculo"/>
          </w:rPr>
          <w:t>indicadores clave de rendimiento (KPI)</w:t>
        </w:r>
      </w:hyperlink>
      <w:r w:rsidRPr="00D35335">
        <w:t> como el tiempo medio entre fallos (MTBF) y los costes de mantenimiento.</w:t>
      </w:r>
    </w:p>
    <w:p w14:paraId="782BC97A" w14:textId="77777777" w:rsidR="00D35335" w:rsidRPr="00D35335" w:rsidRDefault="00D35335" w:rsidP="00D35335">
      <w:r w:rsidRPr="00D35335">
        <w:t xml:space="preserve">El software CMMS también apoya el concepto de mejora continua. Marca de forma permanente el punto en el que el mantenimiento pasa de tener una postura puramente reactiva a implicarse plenamente con un enfoque proactivo impulsado por datos de rendimiento </w:t>
      </w:r>
      <w:proofErr w:type="spellStart"/>
      <w:r w:rsidRPr="00D35335">
        <w:t>y</w:t>
      </w:r>
      <w:proofErr w:type="spellEnd"/>
      <w:r w:rsidRPr="00D35335">
        <w:t xml:space="preserve"> impulsado por las últimas mejoras de IA.</w:t>
      </w:r>
    </w:p>
    <w:p w14:paraId="4BEBCBC2" w14:textId="77777777" w:rsidR="00D35335" w:rsidRDefault="00D35335"/>
    <w:sectPr w:rsidR="00D353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55FC8"/>
    <w:multiLevelType w:val="multilevel"/>
    <w:tmpl w:val="940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A1362"/>
    <w:multiLevelType w:val="multilevel"/>
    <w:tmpl w:val="965A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45468"/>
    <w:multiLevelType w:val="multilevel"/>
    <w:tmpl w:val="C70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99209">
    <w:abstractNumId w:val="2"/>
  </w:num>
  <w:num w:numId="2" w16cid:durableId="1321813588">
    <w:abstractNumId w:val="1"/>
  </w:num>
  <w:num w:numId="3" w16cid:durableId="100119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35"/>
    <w:rsid w:val="00135569"/>
    <w:rsid w:val="00422E61"/>
    <w:rsid w:val="009610CF"/>
    <w:rsid w:val="00D353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758C"/>
  <w15:chartTrackingRefBased/>
  <w15:docId w15:val="{37DFC8D1-5E72-4426-B5E3-F87FB088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5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35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353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353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353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353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3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3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3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3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353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353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353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353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353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53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53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5335"/>
    <w:rPr>
      <w:rFonts w:eastAsiaTheme="majorEastAsia" w:cstheme="majorBidi"/>
      <w:color w:val="272727" w:themeColor="text1" w:themeTint="D8"/>
    </w:rPr>
  </w:style>
  <w:style w:type="paragraph" w:styleId="Ttulo">
    <w:name w:val="Title"/>
    <w:basedOn w:val="Normal"/>
    <w:next w:val="Normal"/>
    <w:link w:val="TtuloCar"/>
    <w:uiPriority w:val="10"/>
    <w:qFormat/>
    <w:rsid w:val="00D3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3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53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3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5335"/>
    <w:pPr>
      <w:spacing w:before="160"/>
      <w:jc w:val="center"/>
    </w:pPr>
    <w:rPr>
      <w:i/>
      <w:iCs/>
      <w:color w:val="404040" w:themeColor="text1" w:themeTint="BF"/>
    </w:rPr>
  </w:style>
  <w:style w:type="character" w:customStyle="1" w:styleId="CitaCar">
    <w:name w:val="Cita Car"/>
    <w:basedOn w:val="Fuentedeprrafopredeter"/>
    <w:link w:val="Cita"/>
    <w:uiPriority w:val="29"/>
    <w:rsid w:val="00D35335"/>
    <w:rPr>
      <w:i/>
      <w:iCs/>
      <w:color w:val="404040" w:themeColor="text1" w:themeTint="BF"/>
    </w:rPr>
  </w:style>
  <w:style w:type="paragraph" w:styleId="Prrafodelista">
    <w:name w:val="List Paragraph"/>
    <w:basedOn w:val="Normal"/>
    <w:uiPriority w:val="34"/>
    <w:qFormat/>
    <w:rsid w:val="00D35335"/>
    <w:pPr>
      <w:ind w:left="720"/>
      <w:contextualSpacing/>
    </w:pPr>
  </w:style>
  <w:style w:type="character" w:styleId="nfasisintenso">
    <w:name w:val="Intense Emphasis"/>
    <w:basedOn w:val="Fuentedeprrafopredeter"/>
    <w:uiPriority w:val="21"/>
    <w:qFormat/>
    <w:rsid w:val="00D35335"/>
    <w:rPr>
      <w:i/>
      <w:iCs/>
      <w:color w:val="2F5496" w:themeColor="accent1" w:themeShade="BF"/>
    </w:rPr>
  </w:style>
  <w:style w:type="paragraph" w:styleId="Citadestacada">
    <w:name w:val="Intense Quote"/>
    <w:basedOn w:val="Normal"/>
    <w:next w:val="Normal"/>
    <w:link w:val="CitadestacadaCar"/>
    <w:uiPriority w:val="30"/>
    <w:qFormat/>
    <w:rsid w:val="00D35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35335"/>
    <w:rPr>
      <w:i/>
      <w:iCs/>
      <w:color w:val="2F5496" w:themeColor="accent1" w:themeShade="BF"/>
    </w:rPr>
  </w:style>
  <w:style w:type="character" w:styleId="Referenciaintensa">
    <w:name w:val="Intense Reference"/>
    <w:basedOn w:val="Fuentedeprrafopredeter"/>
    <w:uiPriority w:val="32"/>
    <w:qFormat/>
    <w:rsid w:val="00D35335"/>
    <w:rPr>
      <w:b/>
      <w:bCs/>
      <w:smallCaps/>
      <w:color w:val="2F5496" w:themeColor="accent1" w:themeShade="BF"/>
      <w:spacing w:val="5"/>
    </w:rPr>
  </w:style>
  <w:style w:type="character" w:styleId="Hipervnculo">
    <w:name w:val="Hyperlink"/>
    <w:basedOn w:val="Fuentedeprrafopredeter"/>
    <w:uiPriority w:val="99"/>
    <w:unhideWhenUsed/>
    <w:rsid w:val="00D35335"/>
    <w:rPr>
      <w:color w:val="0563C1" w:themeColor="hyperlink"/>
      <w:u w:val="single"/>
    </w:rPr>
  </w:style>
  <w:style w:type="character" w:styleId="Mencinsinresolver">
    <w:name w:val="Unresolved Mention"/>
    <w:basedOn w:val="Fuentedeprrafopredeter"/>
    <w:uiPriority w:val="99"/>
    <w:semiHidden/>
    <w:unhideWhenUsed/>
    <w:rsid w:val="00D35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enterprise-asset-management" TargetMode="External"/><Relationship Id="rId13" Type="http://schemas.openxmlformats.org/officeDocument/2006/relationships/hyperlink" Target="https://www.ibm.com/think/topics/data-breach" TargetMode="External"/><Relationship Id="rId18" Type="http://schemas.openxmlformats.org/officeDocument/2006/relationships/hyperlink" Target="https://www.ibm.com/think/topics/machine-learning-algorithm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bm.com/think/topics/inventory-management" TargetMode="External"/><Relationship Id="rId7" Type="http://schemas.openxmlformats.org/officeDocument/2006/relationships/hyperlink" Target="https://www.ibm.com/think/topics/maintenance-strategy" TargetMode="External"/><Relationship Id="rId12" Type="http://schemas.openxmlformats.org/officeDocument/2006/relationships/hyperlink" Target="https://www.ibm.com/think/topics/cybersecurity" TargetMode="External"/><Relationship Id="rId17" Type="http://schemas.openxmlformats.org/officeDocument/2006/relationships/hyperlink" Target="https://www.ibm.com/think/topics/predictive-maintenanc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bm.com/think/topics/reactive-maintenance" TargetMode="External"/><Relationship Id="rId20" Type="http://schemas.openxmlformats.org/officeDocument/2006/relationships/hyperlink" Target="https://www.ibm.com/think/topics/machine-learning" TargetMode="External"/><Relationship Id="rId1" Type="http://schemas.openxmlformats.org/officeDocument/2006/relationships/numbering" Target="numbering.xml"/><Relationship Id="rId6" Type="http://schemas.openxmlformats.org/officeDocument/2006/relationships/hyperlink" Target="https://www.ibm.com/think/author/ian-smalley.html" TargetMode="External"/><Relationship Id="rId11" Type="http://schemas.openxmlformats.org/officeDocument/2006/relationships/hyperlink" Target="https://www.ibm.com/think/topics/sustainability" TargetMode="External"/><Relationship Id="rId24" Type="http://schemas.openxmlformats.org/officeDocument/2006/relationships/hyperlink" Target="https://www.ibm.com/docs/en/webmethods-bpm/wm-optimize/11.1.0?topic=concepts-key-performance-indicators" TargetMode="External"/><Relationship Id="rId5" Type="http://schemas.openxmlformats.org/officeDocument/2006/relationships/hyperlink" Target="https://www.ibm.com/think/author/phill-powell.html" TargetMode="External"/><Relationship Id="rId15" Type="http://schemas.openxmlformats.org/officeDocument/2006/relationships/hyperlink" Target="https://www.ibm.com/think/topics/what-is-preventive-maintenance" TargetMode="External"/><Relationship Id="rId23" Type="http://schemas.openxmlformats.org/officeDocument/2006/relationships/hyperlink" Target="https://www.ibm.com/think/topics/what-is-a-cmms" TargetMode="External"/><Relationship Id="rId10" Type="http://schemas.openxmlformats.org/officeDocument/2006/relationships/hyperlink" Target="https://bostonlandscapeco.com/commercial-building-maintenance-costs/" TargetMode="External"/><Relationship Id="rId19" Type="http://schemas.openxmlformats.org/officeDocument/2006/relationships/hyperlink" Target="https://www.ibm.com/think/topics/artificial-intelligence" TargetMode="External"/><Relationship Id="rId4" Type="http://schemas.openxmlformats.org/officeDocument/2006/relationships/webSettings" Target="webSettings.xml"/><Relationship Id="rId9" Type="http://schemas.openxmlformats.org/officeDocument/2006/relationships/hyperlink" Target="https://www.ibm.com/think/topics/asset-lifecycle-management" TargetMode="External"/><Relationship Id="rId14" Type="http://schemas.openxmlformats.org/officeDocument/2006/relationships/hyperlink" Target="https://www.ibm.com/think/topics/cyber-attack" TargetMode="External"/><Relationship Id="rId22" Type="http://schemas.openxmlformats.org/officeDocument/2006/relationships/hyperlink" Target="https://www.ibm.com/think/topics/automa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2132</Words>
  <Characters>11732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Hernán Pinillo Marín</dc:creator>
  <cp:keywords/>
  <dc:description/>
  <cp:lastModifiedBy>Mario Hernán Pinillo Marín</cp:lastModifiedBy>
  <cp:revision>1</cp:revision>
  <dcterms:created xsi:type="dcterms:W3CDTF">2026-02-09T19:45:00Z</dcterms:created>
  <dcterms:modified xsi:type="dcterms:W3CDTF">2026-02-09T20:03:00Z</dcterms:modified>
</cp:coreProperties>
</file>