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A359" w14:textId="77777777" w:rsidR="000371FE" w:rsidRDefault="000371FE" w:rsidP="000371FE">
      <w:pPr>
        <w:jc w:val="center"/>
        <w:rPr>
          <w:b/>
          <w:bCs/>
          <w:sz w:val="36"/>
          <w:szCs w:val="36"/>
        </w:rPr>
      </w:pPr>
      <w:r w:rsidRPr="000371FE">
        <w:rPr>
          <w:b/>
          <w:bCs/>
          <w:sz w:val="36"/>
          <w:szCs w:val="36"/>
        </w:rPr>
        <w:t>Define the architecture</w:t>
      </w:r>
    </w:p>
    <w:p w14:paraId="0942030D" w14:textId="77777777" w:rsidR="000371FE" w:rsidRPr="000371FE" w:rsidRDefault="000371FE" w:rsidP="000371FE">
      <w:pPr>
        <w:jc w:val="center"/>
        <w:rPr>
          <w:b/>
          <w:bCs/>
          <w:sz w:val="36"/>
          <w:szCs w:val="36"/>
        </w:rPr>
      </w:pPr>
    </w:p>
    <w:p w14:paraId="5BB3F5CF" w14:textId="77777777" w:rsidR="000371FE" w:rsidRPr="000371FE" w:rsidRDefault="000371FE" w:rsidP="000371FE">
      <w:pPr>
        <w:jc w:val="center"/>
        <w:rPr>
          <w:sz w:val="32"/>
          <w:szCs w:val="32"/>
        </w:rPr>
      </w:pPr>
      <w:r w:rsidRPr="000371FE">
        <w:rPr>
          <w:sz w:val="32"/>
          <w:szCs w:val="32"/>
        </w:rPr>
        <w:t>OLTP / Relational Database</w:t>
      </w:r>
    </w:p>
    <w:p w14:paraId="21E9EBBB" w14:textId="77777777" w:rsidR="000371FE" w:rsidRPr="000371FE" w:rsidRDefault="000371FE" w:rsidP="000371FE">
      <w:pPr>
        <w:jc w:val="center"/>
        <w:rPr>
          <w:sz w:val="32"/>
          <w:szCs w:val="32"/>
        </w:rPr>
      </w:pPr>
      <w:r w:rsidRPr="000371FE">
        <w:rPr>
          <w:sz w:val="32"/>
          <w:szCs w:val="32"/>
        </w:rPr>
        <w:t xml:space="preserve">        ↓</w:t>
      </w:r>
    </w:p>
    <w:p w14:paraId="26051D22" w14:textId="77777777" w:rsidR="000371FE" w:rsidRPr="000371FE" w:rsidRDefault="000371FE" w:rsidP="000371FE">
      <w:pPr>
        <w:jc w:val="center"/>
        <w:rPr>
          <w:sz w:val="32"/>
          <w:szCs w:val="32"/>
        </w:rPr>
      </w:pPr>
      <w:r w:rsidRPr="000371FE">
        <w:rPr>
          <w:sz w:val="32"/>
          <w:szCs w:val="32"/>
        </w:rPr>
        <w:t>Staging Layer</w:t>
      </w:r>
    </w:p>
    <w:p w14:paraId="2D3B5DAC" w14:textId="77777777" w:rsidR="000371FE" w:rsidRPr="000371FE" w:rsidRDefault="000371FE" w:rsidP="000371FE">
      <w:pPr>
        <w:jc w:val="center"/>
        <w:rPr>
          <w:sz w:val="32"/>
          <w:szCs w:val="32"/>
        </w:rPr>
      </w:pPr>
      <w:r w:rsidRPr="000371FE">
        <w:rPr>
          <w:sz w:val="32"/>
          <w:szCs w:val="32"/>
        </w:rPr>
        <w:t xml:space="preserve">        ↓</w:t>
      </w:r>
    </w:p>
    <w:p w14:paraId="59854B6D" w14:textId="77777777" w:rsidR="000371FE" w:rsidRPr="000371FE" w:rsidRDefault="000371FE" w:rsidP="000371FE">
      <w:pPr>
        <w:jc w:val="center"/>
        <w:rPr>
          <w:sz w:val="32"/>
          <w:szCs w:val="32"/>
        </w:rPr>
      </w:pPr>
      <w:r w:rsidRPr="000371FE">
        <w:rPr>
          <w:sz w:val="32"/>
          <w:szCs w:val="32"/>
        </w:rPr>
        <w:t>Dimensional Data Warehouse</w:t>
      </w:r>
    </w:p>
    <w:p w14:paraId="69AB7A6C" w14:textId="77777777" w:rsidR="000371FE" w:rsidRPr="000371FE" w:rsidRDefault="000371FE" w:rsidP="000371FE">
      <w:pPr>
        <w:jc w:val="center"/>
        <w:rPr>
          <w:sz w:val="32"/>
          <w:szCs w:val="32"/>
        </w:rPr>
      </w:pPr>
      <w:r w:rsidRPr="000371FE">
        <w:rPr>
          <w:sz w:val="32"/>
          <w:szCs w:val="32"/>
        </w:rPr>
        <w:t xml:space="preserve">        ↓</w:t>
      </w:r>
    </w:p>
    <w:p w14:paraId="6606CD70" w14:textId="72847BAA" w:rsidR="00C32789" w:rsidRDefault="000371FE" w:rsidP="000371FE">
      <w:pPr>
        <w:jc w:val="center"/>
        <w:rPr>
          <w:sz w:val="32"/>
          <w:szCs w:val="32"/>
        </w:rPr>
      </w:pPr>
      <w:r w:rsidRPr="000371FE">
        <w:rPr>
          <w:sz w:val="32"/>
          <w:szCs w:val="32"/>
        </w:rPr>
        <w:t>Reporting Layer</w:t>
      </w:r>
    </w:p>
    <w:p w14:paraId="077FC142" w14:textId="77777777" w:rsidR="000371FE" w:rsidRDefault="000371FE" w:rsidP="000371FE">
      <w:pPr>
        <w:jc w:val="center"/>
        <w:rPr>
          <w:sz w:val="32"/>
          <w:szCs w:val="32"/>
        </w:rPr>
      </w:pPr>
    </w:p>
    <w:p w14:paraId="001D0F07" w14:textId="2A2616EB" w:rsidR="000371FE" w:rsidRDefault="000371FE" w:rsidP="000371FE">
      <w:pPr>
        <w:pStyle w:val="ListParagraph"/>
        <w:numPr>
          <w:ilvl w:val="0"/>
          <w:numId w:val="1"/>
        </w:numPr>
        <w:jc w:val="center"/>
      </w:pPr>
      <w:r w:rsidRPr="000371FE">
        <w:t>OLTP = captures day-to-day HR and payroll transactions</w:t>
      </w:r>
    </w:p>
    <w:p w14:paraId="3C4F4B13" w14:textId="4B973FA6" w:rsidR="000371FE" w:rsidRPr="000371FE" w:rsidRDefault="000371FE" w:rsidP="000371FE">
      <w:pPr>
        <w:pStyle w:val="ListParagraph"/>
        <w:numPr>
          <w:ilvl w:val="0"/>
          <w:numId w:val="1"/>
        </w:numPr>
        <w:jc w:val="center"/>
      </w:pPr>
      <w:r w:rsidRPr="000371FE">
        <w:t>Staging = prepares and cleans source data</w:t>
      </w:r>
    </w:p>
    <w:p w14:paraId="1B437638" w14:textId="173569BA" w:rsidR="000371FE" w:rsidRPr="000371FE" w:rsidRDefault="000371FE" w:rsidP="000371FE">
      <w:pPr>
        <w:pStyle w:val="ListParagraph"/>
        <w:numPr>
          <w:ilvl w:val="0"/>
          <w:numId w:val="1"/>
        </w:numPr>
        <w:jc w:val="center"/>
      </w:pPr>
      <w:r w:rsidRPr="000371FE">
        <w:t>Warehouse = stores dimensions and facts for analytics</w:t>
      </w:r>
    </w:p>
    <w:p w14:paraId="01F5A764" w14:textId="061B02DC" w:rsidR="000371FE" w:rsidRDefault="000371FE" w:rsidP="000371FE">
      <w:pPr>
        <w:pStyle w:val="ListParagraph"/>
        <w:numPr>
          <w:ilvl w:val="0"/>
          <w:numId w:val="1"/>
        </w:numPr>
        <w:jc w:val="center"/>
      </w:pPr>
      <w:r w:rsidRPr="000371FE">
        <w:t>Reporting = dashboards and reports for business users</w:t>
      </w:r>
    </w:p>
    <w:p w14:paraId="39EF2D90" w14:textId="0F48EC33" w:rsidR="000371FE" w:rsidRDefault="000371FE" w:rsidP="000371FE">
      <w:pPr>
        <w:pStyle w:val="ListParagraph"/>
        <w:numPr>
          <w:ilvl w:val="0"/>
          <w:numId w:val="1"/>
        </w:numPr>
        <w:jc w:val="center"/>
      </w:pPr>
    </w:p>
    <w:p w14:paraId="7B9A1EA4" w14:textId="77777777" w:rsidR="000371FE" w:rsidRDefault="000371FE">
      <w:r>
        <w:br w:type="page"/>
      </w:r>
    </w:p>
    <w:p w14:paraId="7CF4CEAC" w14:textId="77777777" w:rsidR="000371FE" w:rsidRPr="000371FE" w:rsidRDefault="000371FE" w:rsidP="000371FE">
      <w:pPr>
        <w:pStyle w:val="ListParagraph"/>
        <w:jc w:val="center"/>
        <w:rPr>
          <w:b/>
          <w:bCs/>
          <w:sz w:val="36"/>
          <w:szCs w:val="36"/>
        </w:rPr>
      </w:pPr>
      <w:r w:rsidRPr="000371FE">
        <w:rPr>
          <w:b/>
          <w:bCs/>
          <w:sz w:val="36"/>
          <w:szCs w:val="36"/>
        </w:rPr>
        <w:lastRenderedPageBreak/>
        <w:t>Define the grain</w:t>
      </w:r>
    </w:p>
    <w:p w14:paraId="36705A67" w14:textId="77777777" w:rsidR="000371FE" w:rsidRDefault="000371FE" w:rsidP="000371FE">
      <w:pPr>
        <w:pStyle w:val="ListParagraph"/>
        <w:jc w:val="center"/>
        <w:rPr>
          <w:sz w:val="36"/>
          <w:szCs w:val="36"/>
        </w:rPr>
      </w:pPr>
    </w:p>
    <w:p w14:paraId="64F7DE47" w14:textId="4C699F53" w:rsidR="000371FE" w:rsidRDefault="000371FE" w:rsidP="000371FE">
      <w:pPr>
        <w:rPr>
          <w:b/>
          <w:bCs/>
          <w:sz w:val="32"/>
          <w:szCs w:val="32"/>
        </w:rPr>
      </w:pPr>
      <w:r w:rsidRPr="000371FE">
        <w:rPr>
          <w:b/>
          <w:bCs/>
          <w:sz w:val="32"/>
          <w:szCs w:val="32"/>
        </w:rPr>
        <w:t>OLTP grain</w:t>
      </w:r>
    </w:p>
    <w:p w14:paraId="4C97A2D4" w14:textId="6B19852D" w:rsidR="000371FE" w:rsidRPr="000371FE" w:rsidRDefault="000371FE" w:rsidP="000371FE">
      <w:pPr>
        <w:pStyle w:val="ListParagraph"/>
        <w:numPr>
          <w:ilvl w:val="0"/>
          <w:numId w:val="2"/>
        </w:numPr>
      </w:pPr>
      <w:proofErr w:type="spellStart"/>
      <w:proofErr w:type="gramStart"/>
      <w:r w:rsidRPr="000371FE">
        <w:t>pay.Timesheet</w:t>
      </w:r>
      <w:proofErr w:type="spellEnd"/>
      <w:proofErr w:type="gramEnd"/>
      <w:r w:rsidRPr="000371FE">
        <w:t xml:space="preserve"> = one row per employee per work date</w:t>
      </w:r>
    </w:p>
    <w:p w14:paraId="704E709C" w14:textId="77777777" w:rsidR="000371FE" w:rsidRPr="000371FE" w:rsidRDefault="000371FE" w:rsidP="000371FE">
      <w:pPr>
        <w:pStyle w:val="ListParagraph"/>
        <w:numPr>
          <w:ilvl w:val="0"/>
          <w:numId w:val="2"/>
        </w:numPr>
      </w:pPr>
      <w:proofErr w:type="spellStart"/>
      <w:proofErr w:type="gramStart"/>
      <w:r w:rsidRPr="000371FE">
        <w:t>pay.PayrollTransaction</w:t>
      </w:r>
      <w:proofErr w:type="spellEnd"/>
      <w:proofErr w:type="gramEnd"/>
      <w:r w:rsidRPr="000371FE">
        <w:t xml:space="preserve"> = one row per employee per pay period</w:t>
      </w:r>
    </w:p>
    <w:p w14:paraId="77A1B471" w14:textId="02CE9FDB" w:rsidR="000371FE" w:rsidRDefault="000371FE" w:rsidP="000371FE">
      <w:pPr>
        <w:pStyle w:val="ListParagraph"/>
        <w:numPr>
          <w:ilvl w:val="0"/>
          <w:numId w:val="2"/>
        </w:numPr>
      </w:pPr>
      <w:proofErr w:type="spellStart"/>
      <w:proofErr w:type="gramStart"/>
      <w:r w:rsidRPr="000371FE">
        <w:t>hr.EmployeeJobHistory</w:t>
      </w:r>
      <w:proofErr w:type="spellEnd"/>
      <w:proofErr w:type="gramEnd"/>
      <w:r w:rsidRPr="000371FE">
        <w:t xml:space="preserve"> = one row per employee per effective-dated role assignment</w:t>
      </w:r>
    </w:p>
    <w:p w14:paraId="4A51E98F" w14:textId="77777777" w:rsidR="000371FE" w:rsidRDefault="000371FE" w:rsidP="000371FE">
      <w:pPr>
        <w:pStyle w:val="ListParagraph"/>
      </w:pPr>
    </w:p>
    <w:p w14:paraId="794B4E86" w14:textId="77777777" w:rsidR="000371FE" w:rsidRDefault="000371FE" w:rsidP="000371FE">
      <w:pPr>
        <w:jc w:val="both"/>
        <w:rPr>
          <w:b/>
          <w:bCs/>
          <w:sz w:val="32"/>
          <w:szCs w:val="32"/>
        </w:rPr>
      </w:pPr>
      <w:r w:rsidRPr="000371FE">
        <w:rPr>
          <w:b/>
          <w:bCs/>
          <w:sz w:val="32"/>
          <w:szCs w:val="32"/>
        </w:rPr>
        <w:t>DW grain</w:t>
      </w:r>
    </w:p>
    <w:p w14:paraId="5A6DE973" w14:textId="77777777" w:rsidR="000371FE" w:rsidRPr="000371FE" w:rsidRDefault="000371FE" w:rsidP="000371FE">
      <w:pPr>
        <w:pStyle w:val="ListParagraph"/>
        <w:numPr>
          <w:ilvl w:val="0"/>
          <w:numId w:val="4"/>
        </w:numPr>
      </w:pPr>
      <w:proofErr w:type="spellStart"/>
      <w:proofErr w:type="gramStart"/>
      <w:r w:rsidRPr="000371FE">
        <w:t>dw.FactPayroll</w:t>
      </w:r>
      <w:proofErr w:type="spellEnd"/>
      <w:proofErr w:type="gramEnd"/>
      <w:r w:rsidRPr="000371FE">
        <w:t xml:space="preserve"> = one row per employee per pay period</w:t>
      </w:r>
    </w:p>
    <w:p w14:paraId="45A1D178" w14:textId="77777777" w:rsidR="000371FE" w:rsidRPr="000371FE" w:rsidRDefault="000371FE" w:rsidP="000371FE">
      <w:pPr>
        <w:pStyle w:val="ListParagraph"/>
        <w:numPr>
          <w:ilvl w:val="0"/>
          <w:numId w:val="4"/>
        </w:numPr>
      </w:pPr>
      <w:proofErr w:type="spellStart"/>
      <w:proofErr w:type="gramStart"/>
      <w:r w:rsidRPr="000371FE">
        <w:t>dw.FactEmployeeEvents</w:t>
      </w:r>
      <w:proofErr w:type="spellEnd"/>
      <w:proofErr w:type="gramEnd"/>
      <w:r w:rsidRPr="000371FE">
        <w:t xml:space="preserve"> = one row per employee per event</w:t>
      </w:r>
    </w:p>
    <w:p w14:paraId="6BEDC9A0" w14:textId="77777777" w:rsidR="000371FE" w:rsidRPr="000371FE" w:rsidRDefault="000371FE" w:rsidP="000371FE">
      <w:pPr>
        <w:pStyle w:val="ListParagraph"/>
        <w:numPr>
          <w:ilvl w:val="0"/>
          <w:numId w:val="4"/>
        </w:numPr>
      </w:pPr>
      <w:proofErr w:type="spellStart"/>
      <w:proofErr w:type="gramStart"/>
      <w:r w:rsidRPr="000371FE">
        <w:t>dw.FactTimesheet</w:t>
      </w:r>
      <w:proofErr w:type="spellEnd"/>
      <w:proofErr w:type="gramEnd"/>
      <w:r w:rsidRPr="000371FE">
        <w:t xml:space="preserve"> = one row per employee per work date</w:t>
      </w:r>
    </w:p>
    <w:p w14:paraId="11F86EFB" w14:textId="60C62312" w:rsidR="000371FE" w:rsidRPr="000371FE" w:rsidRDefault="000371FE" w:rsidP="000371FE">
      <w:pPr>
        <w:pStyle w:val="ListParagraph"/>
        <w:jc w:val="both"/>
        <w:rPr>
          <w:sz w:val="32"/>
          <w:szCs w:val="32"/>
        </w:rPr>
      </w:pPr>
    </w:p>
    <w:p w14:paraId="59105C6B" w14:textId="77777777" w:rsidR="000371FE" w:rsidRPr="000371FE" w:rsidRDefault="000371FE" w:rsidP="000371FE">
      <w:pPr>
        <w:pStyle w:val="ListParagraph"/>
        <w:jc w:val="both"/>
        <w:rPr>
          <w:sz w:val="32"/>
          <w:szCs w:val="32"/>
        </w:rPr>
      </w:pPr>
    </w:p>
    <w:p w14:paraId="35644B3D" w14:textId="77777777" w:rsidR="000371FE" w:rsidRPr="000371FE" w:rsidRDefault="000371FE" w:rsidP="000371FE">
      <w:pPr>
        <w:pStyle w:val="ListParagraph"/>
        <w:jc w:val="both"/>
        <w:rPr>
          <w:sz w:val="32"/>
          <w:szCs w:val="32"/>
        </w:rPr>
      </w:pPr>
    </w:p>
    <w:sectPr w:rsidR="000371FE" w:rsidRPr="0003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5D0A"/>
    <w:multiLevelType w:val="hybridMultilevel"/>
    <w:tmpl w:val="153AB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E41A0"/>
    <w:multiLevelType w:val="hybridMultilevel"/>
    <w:tmpl w:val="BACA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74035"/>
    <w:multiLevelType w:val="hybridMultilevel"/>
    <w:tmpl w:val="F6B07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80204"/>
    <w:multiLevelType w:val="multilevel"/>
    <w:tmpl w:val="E4F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089870">
    <w:abstractNumId w:val="2"/>
  </w:num>
  <w:num w:numId="2" w16cid:durableId="786659833">
    <w:abstractNumId w:val="0"/>
  </w:num>
  <w:num w:numId="3" w16cid:durableId="1118794858">
    <w:abstractNumId w:val="3"/>
  </w:num>
  <w:num w:numId="4" w16cid:durableId="408574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89"/>
    <w:rsid w:val="000371FE"/>
    <w:rsid w:val="005561A1"/>
    <w:rsid w:val="00C3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2151"/>
  <w15:chartTrackingRefBased/>
  <w15:docId w15:val="{CAB79F97-EED7-46F6-A662-F1A59D75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2026-04-08T01:58:00Z</dcterms:created>
  <dcterms:modified xsi:type="dcterms:W3CDTF">2026-04-08T02:05:00Z</dcterms:modified>
</cp:coreProperties>
</file>