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52353722"/>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1830D0FF" w14:textId="77777777" w:rsidR="003E0878" w:rsidRDefault="00AC5C57">
      <w:pPr>
        <w:pStyle w:val="TOC1"/>
        <w:tabs>
          <w:tab w:val="right" w:leader="dot" w:pos="9350"/>
        </w:tabs>
        <w:rPr>
          <w:rFonts w:asciiTheme="minorHAnsi" w:eastAsiaTheme="minorEastAsia" w:hAnsiTheme="minorHAnsi" w:cstheme="minorBidi"/>
          <w:noProof/>
          <w:lang w:val="en-NZ" w:eastAsia="en-NZ"/>
        </w:rPr>
      </w:pPr>
      <w:r>
        <w:fldChar w:fldCharType="begin"/>
      </w:r>
      <w:r>
        <w:instrText xml:space="preserve"> TOC \o "1-3" \u </w:instrText>
      </w:r>
      <w:r>
        <w:fldChar w:fldCharType="separate"/>
      </w:r>
      <w:bookmarkStart w:id="3" w:name="_GoBack"/>
      <w:bookmarkEnd w:id="3"/>
      <w:r w:rsidR="003E0878">
        <w:rPr>
          <w:noProof/>
        </w:rPr>
        <w:t>Summary</w:t>
      </w:r>
      <w:r w:rsidR="003E0878">
        <w:rPr>
          <w:noProof/>
        </w:rPr>
        <w:tab/>
      </w:r>
      <w:r w:rsidR="003E0878">
        <w:rPr>
          <w:noProof/>
        </w:rPr>
        <w:fldChar w:fldCharType="begin"/>
      </w:r>
      <w:r w:rsidR="003E0878">
        <w:rPr>
          <w:noProof/>
        </w:rPr>
        <w:instrText xml:space="preserve"> PAGEREF _Toc352353722 \h </w:instrText>
      </w:r>
      <w:r w:rsidR="003E0878">
        <w:rPr>
          <w:noProof/>
        </w:rPr>
      </w:r>
      <w:r w:rsidR="003E0878">
        <w:rPr>
          <w:noProof/>
        </w:rPr>
        <w:fldChar w:fldCharType="separate"/>
      </w:r>
      <w:r w:rsidR="003E0878">
        <w:rPr>
          <w:noProof/>
        </w:rPr>
        <w:t>1</w:t>
      </w:r>
      <w:r w:rsidR="003E0878">
        <w:rPr>
          <w:noProof/>
        </w:rPr>
        <w:fldChar w:fldCharType="end"/>
      </w:r>
    </w:p>
    <w:p w14:paraId="23CE77B8"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What’s New In this Release?</w:t>
      </w:r>
      <w:r>
        <w:rPr>
          <w:noProof/>
        </w:rPr>
        <w:tab/>
      </w:r>
      <w:r>
        <w:rPr>
          <w:noProof/>
        </w:rPr>
        <w:fldChar w:fldCharType="begin"/>
      </w:r>
      <w:r>
        <w:rPr>
          <w:noProof/>
        </w:rPr>
        <w:instrText xml:space="preserve"> PAGEREF _Toc352353723 \h </w:instrText>
      </w:r>
      <w:r>
        <w:rPr>
          <w:noProof/>
        </w:rPr>
      </w:r>
      <w:r>
        <w:rPr>
          <w:noProof/>
        </w:rPr>
        <w:fldChar w:fldCharType="separate"/>
      </w:r>
      <w:r>
        <w:rPr>
          <w:noProof/>
        </w:rPr>
        <w:t>3</w:t>
      </w:r>
      <w:r>
        <w:rPr>
          <w:noProof/>
        </w:rPr>
        <w:fldChar w:fldCharType="end"/>
      </w:r>
    </w:p>
    <w:p w14:paraId="42D38058"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Installation Notes</w:t>
      </w:r>
      <w:r>
        <w:rPr>
          <w:noProof/>
        </w:rPr>
        <w:tab/>
      </w:r>
      <w:r>
        <w:rPr>
          <w:noProof/>
        </w:rPr>
        <w:fldChar w:fldCharType="begin"/>
      </w:r>
      <w:r>
        <w:rPr>
          <w:noProof/>
        </w:rPr>
        <w:instrText xml:space="preserve"> PAGEREF _Toc352353724 \h </w:instrText>
      </w:r>
      <w:r>
        <w:rPr>
          <w:noProof/>
        </w:rPr>
      </w:r>
      <w:r>
        <w:rPr>
          <w:noProof/>
        </w:rPr>
        <w:fldChar w:fldCharType="separate"/>
      </w:r>
      <w:r>
        <w:rPr>
          <w:noProof/>
        </w:rPr>
        <w:t>4</w:t>
      </w:r>
      <w:r>
        <w:rPr>
          <w:noProof/>
        </w:rPr>
        <w:fldChar w:fldCharType="end"/>
      </w:r>
    </w:p>
    <w:p w14:paraId="46EF9A24"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Who Needs to Migrate?</w:t>
      </w:r>
      <w:r>
        <w:rPr>
          <w:noProof/>
        </w:rPr>
        <w:tab/>
      </w:r>
      <w:r>
        <w:rPr>
          <w:noProof/>
        </w:rPr>
        <w:fldChar w:fldCharType="begin"/>
      </w:r>
      <w:r>
        <w:rPr>
          <w:noProof/>
        </w:rPr>
        <w:instrText xml:space="preserve"> PAGEREF _Toc352353725 \h </w:instrText>
      </w:r>
      <w:r>
        <w:rPr>
          <w:noProof/>
        </w:rPr>
      </w:r>
      <w:r>
        <w:rPr>
          <w:noProof/>
        </w:rPr>
        <w:fldChar w:fldCharType="separate"/>
      </w:r>
      <w:r>
        <w:rPr>
          <w:noProof/>
        </w:rPr>
        <w:t>5</w:t>
      </w:r>
      <w:r>
        <w:rPr>
          <w:noProof/>
        </w:rPr>
        <w:fldChar w:fldCharType="end"/>
      </w:r>
    </w:p>
    <w:p w14:paraId="70F93FAD" w14:textId="77777777" w:rsidR="003E0878" w:rsidRDefault="003E0878">
      <w:pPr>
        <w:pStyle w:val="TOC2"/>
        <w:tabs>
          <w:tab w:val="right" w:leader="dot" w:pos="9350"/>
        </w:tabs>
        <w:rPr>
          <w:rFonts w:asciiTheme="minorHAnsi" w:eastAsiaTheme="minorEastAsia" w:hAnsiTheme="minorHAnsi" w:cstheme="minorBidi"/>
          <w:noProof/>
          <w:lang w:val="en-NZ" w:eastAsia="en-NZ"/>
        </w:rPr>
      </w:pPr>
      <w:r>
        <w:rPr>
          <w:noProof/>
        </w:rPr>
        <w:t>Supported Migration Scenarios</w:t>
      </w:r>
      <w:r>
        <w:rPr>
          <w:noProof/>
        </w:rPr>
        <w:tab/>
      </w:r>
      <w:r>
        <w:rPr>
          <w:noProof/>
        </w:rPr>
        <w:fldChar w:fldCharType="begin"/>
      </w:r>
      <w:r>
        <w:rPr>
          <w:noProof/>
        </w:rPr>
        <w:instrText xml:space="preserve"> PAGEREF _Toc352353726 \h </w:instrText>
      </w:r>
      <w:r>
        <w:rPr>
          <w:noProof/>
        </w:rPr>
      </w:r>
      <w:r>
        <w:rPr>
          <w:noProof/>
        </w:rPr>
        <w:fldChar w:fldCharType="separate"/>
      </w:r>
      <w:r>
        <w:rPr>
          <w:noProof/>
        </w:rPr>
        <w:t>6</w:t>
      </w:r>
      <w:r>
        <w:rPr>
          <w:noProof/>
        </w:rPr>
        <w:fldChar w:fldCharType="end"/>
      </w:r>
    </w:p>
    <w:p w14:paraId="250CBF91"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Migration FAQ</w:t>
      </w:r>
      <w:r>
        <w:rPr>
          <w:noProof/>
        </w:rPr>
        <w:tab/>
      </w:r>
      <w:r>
        <w:rPr>
          <w:noProof/>
        </w:rPr>
        <w:fldChar w:fldCharType="begin"/>
      </w:r>
      <w:r>
        <w:rPr>
          <w:noProof/>
        </w:rPr>
        <w:instrText xml:space="preserve"> PAGEREF _Toc352353727 \h </w:instrText>
      </w:r>
      <w:r>
        <w:rPr>
          <w:noProof/>
        </w:rPr>
      </w:r>
      <w:r>
        <w:rPr>
          <w:noProof/>
        </w:rPr>
        <w:fldChar w:fldCharType="separate"/>
      </w:r>
      <w:r>
        <w:rPr>
          <w:noProof/>
        </w:rPr>
        <w:t>7</w:t>
      </w:r>
      <w:r>
        <w:rPr>
          <w:noProof/>
        </w:rPr>
        <w:fldChar w:fldCharType="end"/>
      </w:r>
    </w:p>
    <w:p w14:paraId="751DF0EB"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_Toc352353728 \h </w:instrText>
      </w:r>
      <w:r>
        <w:rPr>
          <w:noProof/>
        </w:rPr>
      </w:r>
      <w:r>
        <w:rPr>
          <w:noProof/>
        </w:rPr>
        <w:fldChar w:fldCharType="separate"/>
      </w:r>
      <w:r>
        <w:rPr>
          <w:noProof/>
        </w:rPr>
        <w:t>7</w:t>
      </w:r>
      <w:r>
        <w:rPr>
          <w:noProof/>
        </w:rPr>
        <w:fldChar w:fldCharType="end"/>
      </w:r>
    </w:p>
    <w:p w14:paraId="18B06002"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_Toc352353729 \h </w:instrText>
      </w:r>
      <w:r>
        <w:rPr>
          <w:noProof/>
        </w:rPr>
      </w:r>
      <w:r>
        <w:rPr>
          <w:noProof/>
        </w:rPr>
        <w:fldChar w:fldCharType="separate"/>
      </w:r>
      <w:r>
        <w:rPr>
          <w:noProof/>
        </w:rPr>
        <w:t>7</w:t>
      </w:r>
      <w:r>
        <w:rPr>
          <w:noProof/>
        </w:rPr>
        <w:fldChar w:fldCharType="end"/>
      </w:r>
    </w:p>
    <w:p w14:paraId="415FF149"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Will NuPattern update from the Visual Studio Gallery?</w:t>
      </w:r>
      <w:r>
        <w:rPr>
          <w:noProof/>
        </w:rPr>
        <w:tab/>
      </w:r>
      <w:r>
        <w:rPr>
          <w:noProof/>
        </w:rPr>
        <w:fldChar w:fldCharType="begin"/>
      </w:r>
      <w:r>
        <w:rPr>
          <w:noProof/>
        </w:rPr>
        <w:instrText xml:space="preserve"> PAGEREF _Toc352353730 \h </w:instrText>
      </w:r>
      <w:r>
        <w:rPr>
          <w:noProof/>
        </w:rPr>
      </w:r>
      <w:r>
        <w:rPr>
          <w:noProof/>
        </w:rPr>
        <w:fldChar w:fldCharType="separate"/>
      </w:r>
      <w:r>
        <w:rPr>
          <w:noProof/>
        </w:rPr>
        <w:t>7</w:t>
      </w:r>
      <w:r>
        <w:rPr>
          <w:noProof/>
        </w:rPr>
        <w:fldChar w:fldCharType="end"/>
      </w:r>
    </w:p>
    <w:p w14:paraId="18B85F14"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Can I target my pattern toolkit to run in Visual Studio 2012?</w:t>
      </w:r>
      <w:r>
        <w:rPr>
          <w:noProof/>
        </w:rPr>
        <w:tab/>
      </w:r>
      <w:r>
        <w:rPr>
          <w:noProof/>
        </w:rPr>
        <w:fldChar w:fldCharType="begin"/>
      </w:r>
      <w:r>
        <w:rPr>
          <w:noProof/>
        </w:rPr>
        <w:instrText xml:space="preserve"> PAGEREF _Toc352353731 \h </w:instrText>
      </w:r>
      <w:r>
        <w:rPr>
          <w:noProof/>
        </w:rPr>
      </w:r>
      <w:r>
        <w:rPr>
          <w:noProof/>
        </w:rPr>
        <w:fldChar w:fldCharType="separate"/>
      </w:r>
      <w:r>
        <w:rPr>
          <w:noProof/>
        </w:rPr>
        <w:t>7</w:t>
      </w:r>
      <w:r>
        <w:rPr>
          <w:noProof/>
        </w:rPr>
        <w:fldChar w:fldCharType="end"/>
      </w:r>
    </w:p>
    <w:p w14:paraId="742448C5"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How do I build my pattern toolkit to target both VS2010 and VS2012?</w:t>
      </w:r>
      <w:r>
        <w:rPr>
          <w:noProof/>
        </w:rPr>
        <w:tab/>
      </w:r>
      <w:r>
        <w:rPr>
          <w:noProof/>
        </w:rPr>
        <w:fldChar w:fldCharType="begin"/>
      </w:r>
      <w:r>
        <w:rPr>
          <w:noProof/>
        </w:rPr>
        <w:instrText xml:space="preserve"> PAGEREF _Toc352353732 \h </w:instrText>
      </w:r>
      <w:r>
        <w:rPr>
          <w:noProof/>
        </w:rPr>
      </w:r>
      <w:r>
        <w:rPr>
          <w:noProof/>
        </w:rPr>
        <w:fldChar w:fldCharType="separate"/>
      </w:r>
      <w:r>
        <w:rPr>
          <w:noProof/>
        </w:rPr>
        <w:t>8</w:t>
      </w:r>
      <w:r>
        <w:rPr>
          <w:noProof/>
        </w:rPr>
        <w:fldChar w:fldCharType="end"/>
      </w:r>
    </w:p>
    <w:p w14:paraId="2F08AAD9"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Technically, why do we need to migrate pattern toolkits, what has changed in this version?</w:t>
      </w:r>
      <w:r>
        <w:rPr>
          <w:noProof/>
        </w:rPr>
        <w:tab/>
      </w:r>
      <w:r>
        <w:rPr>
          <w:noProof/>
        </w:rPr>
        <w:fldChar w:fldCharType="begin"/>
      </w:r>
      <w:r>
        <w:rPr>
          <w:noProof/>
        </w:rPr>
        <w:instrText xml:space="preserve"> PAGEREF _Toc352353733 \h </w:instrText>
      </w:r>
      <w:r>
        <w:rPr>
          <w:noProof/>
        </w:rPr>
      </w:r>
      <w:r>
        <w:rPr>
          <w:noProof/>
        </w:rPr>
        <w:fldChar w:fldCharType="separate"/>
      </w:r>
      <w:r>
        <w:rPr>
          <w:noProof/>
        </w:rPr>
        <w:t>8</w:t>
      </w:r>
      <w:r>
        <w:rPr>
          <w:noProof/>
        </w:rPr>
        <w:fldChar w:fldCharType="end"/>
      </w:r>
    </w:p>
    <w:p w14:paraId="7A8F1547"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_Toc352353734 \h </w:instrText>
      </w:r>
      <w:r>
        <w:rPr>
          <w:noProof/>
        </w:rPr>
      </w:r>
      <w:r>
        <w:rPr>
          <w:noProof/>
        </w:rPr>
        <w:fldChar w:fldCharType="separate"/>
      </w:r>
      <w:r>
        <w:rPr>
          <w:noProof/>
        </w:rPr>
        <w:t>10</w:t>
      </w:r>
      <w:r>
        <w:rPr>
          <w:noProof/>
        </w:rPr>
        <w:fldChar w:fldCharType="end"/>
      </w:r>
    </w:p>
    <w:p w14:paraId="5E304BD0"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_Toc352353735 \h </w:instrText>
      </w:r>
      <w:r>
        <w:rPr>
          <w:noProof/>
        </w:rPr>
      </w:r>
      <w:r>
        <w:rPr>
          <w:noProof/>
        </w:rPr>
        <w:fldChar w:fldCharType="separate"/>
      </w:r>
      <w:r>
        <w:rPr>
          <w:noProof/>
        </w:rPr>
        <w:t>10</w:t>
      </w:r>
      <w:r>
        <w:rPr>
          <w:noProof/>
        </w:rPr>
        <w:fldChar w:fldCharType="end"/>
      </w:r>
    </w:p>
    <w:p w14:paraId="7DD950B0"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Migration Notes</w:t>
      </w:r>
      <w:r>
        <w:rPr>
          <w:noProof/>
        </w:rPr>
        <w:tab/>
      </w:r>
      <w:r>
        <w:rPr>
          <w:noProof/>
        </w:rPr>
        <w:fldChar w:fldCharType="begin"/>
      </w:r>
      <w:r>
        <w:rPr>
          <w:noProof/>
        </w:rPr>
        <w:instrText xml:space="preserve"> PAGEREF _Toc352353736 \h </w:instrText>
      </w:r>
      <w:r>
        <w:rPr>
          <w:noProof/>
        </w:rPr>
      </w:r>
      <w:r>
        <w:rPr>
          <w:noProof/>
        </w:rPr>
        <w:fldChar w:fldCharType="separate"/>
      </w:r>
      <w:r>
        <w:rPr>
          <w:noProof/>
        </w:rPr>
        <w:t>12</w:t>
      </w:r>
      <w:r>
        <w:rPr>
          <w:noProof/>
        </w:rPr>
        <w:fldChar w:fldCharType="end"/>
      </w:r>
    </w:p>
    <w:p w14:paraId="14F95FE2"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Solutions:</w:t>
      </w:r>
      <w:r>
        <w:rPr>
          <w:noProof/>
        </w:rPr>
        <w:tab/>
      </w:r>
      <w:r>
        <w:rPr>
          <w:noProof/>
        </w:rPr>
        <w:fldChar w:fldCharType="begin"/>
      </w:r>
      <w:r>
        <w:rPr>
          <w:noProof/>
        </w:rPr>
        <w:instrText xml:space="preserve"> PAGEREF _Toc352353737 \h </w:instrText>
      </w:r>
      <w:r>
        <w:rPr>
          <w:noProof/>
        </w:rPr>
      </w:r>
      <w:r>
        <w:rPr>
          <w:noProof/>
        </w:rPr>
        <w:fldChar w:fldCharType="separate"/>
      </w:r>
      <w:r>
        <w:rPr>
          <w:noProof/>
        </w:rPr>
        <w:t>13</w:t>
      </w:r>
      <w:r>
        <w:rPr>
          <w:noProof/>
        </w:rPr>
        <w:fldChar w:fldCharType="end"/>
      </w:r>
    </w:p>
    <w:p w14:paraId="3DE022F7"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Project:</w:t>
      </w:r>
      <w:r>
        <w:rPr>
          <w:noProof/>
        </w:rPr>
        <w:tab/>
      </w:r>
      <w:r>
        <w:rPr>
          <w:noProof/>
        </w:rPr>
        <w:fldChar w:fldCharType="begin"/>
      </w:r>
      <w:r>
        <w:rPr>
          <w:noProof/>
        </w:rPr>
        <w:instrText xml:space="preserve"> PAGEREF _Toc352353738 \h </w:instrText>
      </w:r>
      <w:r>
        <w:rPr>
          <w:noProof/>
        </w:rPr>
      </w:r>
      <w:r>
        <w:rPr>
          <w:noProof/>
        </w:rPr>
        <w:fldChar w:fldCharType="separate"/>
      </w:r>
      <w:r>
        <w:rPr>
          <w:noProof/>
        </w:rPr>
        <w:t>15</w:t>
      </w:r>
      <w:r>
        <w:rPr>
          <w:noProof/>
        </w:rPr>
        <w:fldChar w:fldCharType="end"/>
      </w:r>
    </w:p>
    <w:p w14:paraId="5AAA2A9B"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Automation Project:</w:t>
      </w:r>
      <w:r>
        <w:rPr>
          <w:noProof/>
        </w:rPr>
        <w:tab/>
      </w:r>
      <w:r>
        <w:rPr>
          <w:noProof/>
        </w:rPr>
        <w:fldChar w:fldCharType="begin"/>
      </w:r>
      <w:r>
        <w:rPr>
          <w:noProof/>
        </w:rPr>
        <w:instrText xml:space="preserve"> PAGEREF _Toc352353739 \h </w:instrText>
      </w:r>
      <w:r>
        <w:rPr>
          <w:noProof/>
        </w:rPr>
      </w:r>
      <w:r>
        <w:rPr>
          <w:noProof/>
        </w:rPr>
        <w:fldChar w:fldCharType="separate"/>
      </w:r>
      <w:r>
        <w:rPr>
          <w:noProof/>
        </w:rPr>
        <w:t>21</w:t>
      </w:r>
      <w:r>
        <w:rPr>
          <w:noProof/>
        </w:rPr>
        <w:fldChar w:fldCharType="end"/>
      </w:r>
    </w:p>
    <w:p w14:paraId="4D316415"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Solution</w:t>
      </w:r>
      <w:r>
        <w:rPr>
          <w:noProof/>
        </w:rPr>
        <w:tab/>
      </w:r>
      <w:r>
        <w:rPr>
          <w:noProof/>
        </w:rPr>
        <w:fldChar w:fldCharType="begin"/>
      </w:r>
      <w:r>
        <w:rPr>
          <w:noProof/>
        </w:rPr>
        <w:instrText xml:space="preserve"> PAGEREF _Toc352353740 \h </w:instrText>
      </w:r>
      <w:r>
        <w:rPr>
          <w:noProof/>
        </w:rPr>
      </w:r>
      <w:r>
        <w:rPr>
          <w:noProof/>
        </w:rPr>
        <w:fldChar w:fldCharType="separate"/>
      </w:r>
      <w:r>
        <w:rPr>
          <w:noProof/>
        </w:rPr>
        <w:t>23</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4" w:name="_Toc352353723"/>
      <w:r w:rsidRPr="000732E8">
        <w:lastRenderedPageBreak/>
        <w:t>What’s New</w:t>
      </w:r>
      <w:r w:rsidR="00324EC0">
        <w:t xml:space="preserve"> In this Release</w:t>
      </w:r>
      <w:r w:rsidRPr="000732E8">
        <w:t>?</w:t>
      </w:r>
      <w:bookmarkEnd w:id="4"/>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5" w:name="_Who_Needs_to"/>
      <w:bookmarkEnd w:id="5"/>
      <w:r>
        <w:br w:type="page"/>
      </w:r>
    </w:p>
    <w:p w14:paraId="64567404" w14:textId="37160867" w:rsidR="0015672C" w:rsidRDefault="0015672C" w:rsidP="006B2081">
      <w:pPr>
        <w:pStyle w:val="Heading1"/>
      </w:pPr>
      <w:bookmarkStart w:id="6" w:name="_Installation_Notes"/>
      <w:bookmarkStart w:id="7" w:name="_Toc352353724"/>
      <w:bookmarkEnd w:id="6"/>
      <w:r>
        <w:lastRenderedPageBreak/>
        <w:t>Installation Notes</w:t>
      </w:r>
      <w:bookmarkEnd w:id="7"/>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8" w:name="_Who_Needs_to_1"/>
      <w:bookmarkStart w:id="9" w:name="_Toc352353725"/>
      <w:bookmarkEnd w:id="8"/>
      <w:r w:rsidRPr="006B2081">
        <w:lastRenderedPageBreak/>
        <w:t>Who Needs to Migrate?</w:t>
      </w:r>
      <w:bookmarkEnd w:id="9"/>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10" w:name="_Toc352353726"/>
      <w:r w:rsidRPr="00C97A0E">
        <w:t xml:space="preserve">Supported </w:t>
      </w:r>
      <w:r w:rsidR="007E10C3" w:rsidRPr="00C97A0E">
        <w:t>Migration Scenarios</w:t>
      </w:r>
      <w:bookmarkEnd w:id="10"/>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1" w:name="_Migration_FAQ"/>
      <w:bookmarkEnd w:id="11"/>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2" w:name="_Migration_FAQ_1"/>
      <w:bookmarkEnd w:id="12"/>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3" w:name="_Toc352353727"/>
      <w:r>
        <w:lastRenderedPageBreak/>
        <w:t>Migration FAQ</w:t>
      </w:r>
      <w:bookmarkEnd w:id="13"/>
    </w:p>
    <w:p w14:paraId="08AD1EAF" w14:textId="68DE4BE2" w:rsidR="0041435D" w:rsidRDefault="0041435D" w:rsidP="0041435D">
      <w:pPr>
        <w:pStyle w:val="Heading3"/>
      </w:pPr>
      <w:bookmarkStart w:id="14" w:name="_Toc352353728"/>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bookmarkEnd w:id="14"/>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5" w:name="_Toc352353729"/>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5"/>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6" w:name="_Toc352353730"/>
      <w:r>
        <w:t xml:space="preserve">Will </w:t>
      </w:r>
      <w:r w:rsidR="00D96A0E">
        <w:t xml:space="preserve">NuPattern </w:t>
      </w:r>
      <w:r>
        <w:t>update from the Visual Studio Gallery?</w:t>
      </w:r>
      <w:bookmarkEnd w:id="16"/>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7" w:name="_Toc352353731"/>
      <w:r>
        <w:t xml:space="preserve">Can I target my </w:t>
      </w:r>
      <w:r w:rsidR="002B433A">
        <w:t xml:space="preserve">pattern </w:t>
      </w:r>
      <w:r>
        <w:t>toolkit to run in Visual Studio 2012?</w:t>
      </w:r>
      <w:bookmarkEnd w:id="17"/>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8" w:name="_Toc352353732"/>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9" w:name="_Migration_Notes"/>
      <w:bookmarkEnd w:id="18"/>
      <w:bookmarkEnd w:id="19"/>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20" w:name="_Toc352353733"/>
      <w:r>
        <w:t xml:space="preserve">Technically, why do we need to </w:t>
      </w:r>
      <w:proofErr w:type="gramStart"/>
      <w:r>
        <w:t>migrate</w:t>
      </w:r>
      <w:proofErr w:type="gramEnd"/>
      <w:r w:rsidR="00665811">
        <w:t xml:space="preserve"> pattern</w:t>
      </w:r>
      <w:r>
        <w:t xml:space="preserve"> toolkits, what has changed in this version?</w:t>
      </w:r>
      <w:bookmarkEnd w:id="20"/>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 xml:space="preserve">to ‘The </w:t>
      </w:r>
      <w:proofErr w:type="spellStart"/>
      <w:r>
        <w:t>Outercurve</w:t>
      </w:r>
      <w:proofErr w:type="spellEnd"/>
      <w:r>
        <w:t xml:space="prese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1" w:name="_Toc352353734"/>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1"/>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2" w:name="_Toc352353735"/>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2"/>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3" w:name="_Migration_Notes:"/>
      <w:bookmarkEnd w:id="23"/>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4" w:name="_Migration_Notes_1"/>
      <w:bookmarkStart w:id="25" w:name="_Toc352353736"/>
      <w:bookmarkEnd w:id="24"/>
      <w:r w:rsidRPr="001B714E">
        <w:lastRenderedPageBreak/>
        <w:t>Migration Notes</w:t>
      </w:r>
      <w:bookmarkEnd w:id="25"/>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6" w:name="_Toc352353737"/>
      <w:r w:rsidRPr="00B46C4C">
        <w:lastRenderedPageBreak/>
        <w:t>Pattern Toolkit Solutions:</w:t>
      </w:r>
      <w:bookmarkEnd w:id="26"/>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22A4BD60" w:rsidR="00176167" w:rsidRPr="00B45E1C" w:rsidRDefault="00176167" w:rsidP="00176167">
            <w:pPr>
              <w:rPr>
                <w:color w:val="EEECE1" w:themeColor="background2"/>
              </w:rPr>
            </w:pPr>
            <w:r w:rsidRPr="00B45E1C">
              <w:rPr>
                <w:color w:val="EEECE1" w:themeColor="background2"/>
              </w:rPr>
              <w:t>(Optional) If your toolkit projects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0605F711"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r w:rsidR="00210598" w:rsidRPr="00B45E1C" w14:paraId="2E36B9F4" w14:textId="77777777" w:rsidTr="00897C88">
        <w:trPr>
          <w:trHeight w:val="404"/>
        </w:trPr>
        <w:tc>
          <w:tcPr>
            <w:tcW w:w="5000" w:type="pct"/>
            <w:gridSpan w:val="2"/>
            <w:shd w:val="clear" w:color="auto" w:fill="404040" w:themeFill="text1" w:themeFillTint="BF"/>
          </w:tcPr>
          <w:p w14:paraId="707AB320" w14:textId="1175018C" w:rsidR="00210598" w:rsidRPr="00B45E1C" w:rsidRDefault="00210598" w:rsidP="00210598">
            <w:pPr>
              <w:rPr>
                <w:color w:val="EEECE1" w:themeColor="background2"/>
              </w:rPr>
            </w:pPr>
            <w:r>
              <w:rPr>
                <w:color w:val="EEECE1" w:themeColor="background2"/>
              </w:rPr>
              <w:t xml:space="preserve">Remove </w:t>
            </w:r>
            <w:r w:rsidRPr="00B45E1C">
              <w:rPr>
                <w:color w:val="EEECE1" w:themeColor="background2"/>
              </w:rPr>
              <w:t>all occurrences of “</w:t>
            </w:r>
            <w:r>
              <w:rPr>
                <w:color w:val="EEECE1" w:themeColor="background2"/>
              </w:rPr>
              <w:t xml:space="preserve">using </w:t>
            </w:r>
            <w:proofErr w:type="spellStart"/>
            <w:r>
              <w:rPr>
                <w:color w:val="EEECE1" w:themeColor="background2"/>
              </w:rPr>
              <w:t>NuPattern.Extensibility</w:t>
            </w:r>
            <w:proofErr w:type="spellEnd"/>
            <w:r>
              <w:rPr>
                <w:color w:val="EEECE1" w:themeColor="background2"/>
              </w:rPr>
              <w:t>;</w:t>
            </w:r>
            <w:r w:rsidRPr="00B45E1C">
              <w:rPr>
                <w:color w:val="EEECE1" w:themeColor="background2"/>
              </w:rPr>
              <w:t>”</w:t>
            </w:r>
          </w:p>
        </w:tc>
      </w:tr>
      <w:tr w:rsidR="00210598" w14:paraId="6DFF604F" w14:textId="77777777" w:rsidTr="00897C88">
        <w:trPr>
          <w:trHeight w:val="668"/>
        </w:trPr>
        <w:tc>
          <w:tcPr>
            <w:tcW w:w="573" w:type="pct"/>
          </w:tcPr>
          <w:p w14:paraId="04888BB4" w14:textId="77777777" w:rsidR="00210598" w:rsidRPr="00B50103" w:rsidRDefault="00210598" w:rsidP="00897C88">
            <w:pPr>
              <w:rPr>
                <w:b/>
              </w:rPr>
            </w:pPr>
            <w:r w:rsidRPr="00B50103">
              <w:rPr>
                <w:b/>
              </w:rPr>
              <w:t>VS2010, VS2012</w:t>
            </w:r>
          </w:p>
        </w:tc>
        <w:tc>
          <w:tcPr>
            <w:tcW w:w="4427" w:type="pct"/>
          </w:tcPr>
          <w:p w14:paraId="05642580" w14:textId="10AE8019" w:rsidR="00210598" w:rsidRDefault="00210598" w:rsidP="00210598">
            <w:r>
              <w:t xml:space="preserve">Remove all occurrences of “using </w:t>
            </w:r>
            <w:proofErr w:type="spellStart"/>
            <w:r>
              <w:t>NuPattern.Extensibility</w:t>
            </w:r>
            <w:proofErr w:type="spellEnd"/>
            <w:r>
              <w:t>;” in all code files (or generated code file) in the solution.</w:t>
            </w:r>
          </w:p>
        </w:tc>
      </w:tr>
    </w:tbl>
    <w:p w14:paraId="109CE0E8" w14:textId="77777777" w:rsidR="00FB30EB" w:rsidRDefault="00B46C4C" w:rsidP="00BE2FCB">
      <w:pPr>
        <w:pStyle w:val="Heading4"/>
      </w:pPr>
      <w:r w:rsidRPr="00A46EC5">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7777777" w:rsidR="00176167" w:rsidRPr="003B4136" w:rsidRDefault="00176167" w:rsidP="00176167">
            <w:pPr>
              <w:pStyle w:val="NormalWeb"/>
              <w:spacing w:before="0" w:beforeAutospacing="0" w:after="0" w:afterAutospacing="0"/>
              <w:ind w:left="36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r w:rsidRPr="003B4136">
              <w:rPr>
                <w:rFonts w:ascii="Consolas" w:hAnsi="Consolas" w:cs="Consolas"/>
                <w:color w:val="0070C0"/>
                <w:sz w:val="20"/>
                <w:szCs w:val="22"/>
              </w:rPr>
              <w:t>:Creating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7ED2E975" w14:textId="77777777" w:rsidR="00FB30EB" w:rsidRDefault="00FB30EB" w:rsidP="008B62BE">
      <w:pPr>
        <w:rPr>
          <w:rFonts w:asciiTheme="majorHAnsi" w:eastAsiaTheme="majorEastAsia" w:hAnsiTheme="majorHAnsi" w:cstheme="majorBidi"/>
          <w:color w:val="595959" w:themeColor="text1" w:themeTint="A6"/>
          <w:sz w:val="24"/>
          <w:u w:val="single"/>
        </w:rPr>
      </w:pPr>
      <w:r>
        <w:br w:type="page"/>
      </w:r>
    </w:p>
    <w:p w14:paraId="223B827C" w14:textId="69FF364C" w:rsidR="00FB30EB" w:rsidRDefault="000D087B" w:rsidP="000D087B">
      <w:pPr>
        <w:pStyle w:val="Heading4"/>
      </w:pPr>
      <w:r>
        <w:lastRenderedPageBreak/>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ayout w:type="fixed"/>
        <w:tblLook w:val="04A0" w:firstRow="1" w:lastRow="0" w:firstColumn="1" w:lastColumn="0" w:noHBand="0" w:noVBand="1"/>
      </w:tblPr>
      <w:tblGrid>
        <w:gridCol w:w="1101"/>
        <w:gridCol w:w="8475"/>
      </w:tblGrid>
      <w:tr w:rsidR="00B45E1C" w:rsidRPr="00B45E1C" w14:paraId="1F7DB3B4" w14:textId="77777777" w:rsidTr="008B62BE">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8B62BE" w14:paraId="1A96EBE6" w14:textId="77777777" w:rsidTr="008B62BE">
        <w:tc>
          <w:tcPr>
            <w:tcW w:w="1101" w:type="dxa"/>
          </w:tcPr>
          <w:p w14:paraId="05230E56" w14:textId="1B59204D" w:rsidR="00176167" w:rsidRPr="00B50103" w:rsidRDefault="00176167" w:rsidP="00B50103">
            <w:pPr>
              <w:rPr>
                <w:b/>
              </w:rPr>
            </w:pPr>
            <w:r w:rsidRPr="00B50103">
              <w:rPr>
                <w:b/>
              </w:rPr>
              <w:t>VS2010, VS2012</w:t>
            </w:r>
          </w:p>
        </w:tc>
        <w:tc>
          <w:tcPr>
            <w:tcW w:w="8475"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8B62BE">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8B62BE" w14:paraId="17399EA8" w14:textId="77777777" w:rsidTr="008B62BE">
        <w:tc>
          <w:tcPr>
            <w:tcW w:w="1101" w:type="dxa"/>
          </w:tcPr>
          <w:p w14:paraId="553097AA" w14:textId="77391452" w:rsidR="00176167" w:rsidRPr="00B50103" w:rsidRDefault="00176167" w:rsidP="00B50103">
            <w:pPr>
              <w:rPr>
                <w:b/>
              </w:rPr>
            </w:pPr>
            <w:r w:rsidRPr="00B50103">
              <w:rPr>
                <w:b/>
              </w:rPr>
              <w:t>VS2010, VS2012</w:t>
            </w:r>
          </w:p>
        </w:tc>
        <w:tc>
          <w:tcPr>
            <w:tcW w:w="8475"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r w:rsidR="008B62BE" w:rsidRPr="00B45E1C" w14:paraId="5835958D" w14:textId="77777777" w:rsidTr="008B62BE">
        <w:tc>
          <w:tcPr>
            <w:tcW w:w="9576" w:type="dxa"/>
            <w:gridSpan w:val="2"/>
            <w:shd w:val="clear" w:color="auto" w:fill="404040" w:themeFill="text1" w:themeFillTint="BF"/>
          </w:tcPr>
          <w:p w14:paraId="57C268A6" w14:textId="4CB87E92" w:rsidR="008B62BE" w:rsidRPr="00B45E1C" w:rsidRDefault="008B62BE" w:rsidP="008B62BE">
            <w:pPr>
              <w:rPr>
                <w:color w:val="EEECE1" w:themeColor="background2"/>
              </w:rPr>
            </w:pPr>
            <w:r>
              <w:rPr>
                <w:color w:val="EEECE1" w:themeColor="background2"/>
              </w:rPr>
              <w:t>Replace</w:t>
            </w:r>
            <w:r w:rsidRPr="00B45E1C">
              <w:rPr>
                <w:color w:val="EEECE1" w:themeColor="background2"/>
              </w:rPr>
              <w:t xml:space="preserve"> any &lt;</w:t>
            </w:r>
            <w:r>
              <w:rPr>
                <w:color w:val="EEECE1" w:themeColor="background2"/>
              </w:rPr>
              <w:t>reference</w:t>
            </w:r>
            <w:r w:rsidRPr="00B45E1C">
              <w:rPr>
                <w:color w:val="EEECE1" w:themeColor="background2"/>
              </w:rPr>
              <w:t xml:space="preserve">&gt; elements where </w:t>
            </w:r>
            <w:r w:rsidRPr="008B62BE">
              <w:rPr>
                <w:color w:val="EEECE1" w:themeColor="background2"/>
              </w:rPr>
              <w:t>kind="NuPattern.Extensibility.References.SolutionArtifactLinkReference"</w:t>
            </w:r>
            <w:r w:rsidRPr="00B45E1C">
              <w:rPr>
                <w:color w:val="EEECE1" w:themeColor="background2"/>
              </w:rPr>
              <w:t xml:space="preserve"> to the following:</w:t>
            </w:r>
          </w:p>
        </w:tc>
      </w:tr>
      <w:tr w:rsidR="008B62BE" w14:paraId="720ACF45" w14:textId="77777777" w:rsidTr="008B62BE">
        <w:tc>
          <w:tcPr>
            <w:tcW w:w="1101" w:type="dxa"/>
          </w:tcPr>
          <w:p w14:paraId="1AB72CA0" w14:textId="77777777" w:rsidR="008B62BE" w:rsidRPr="00B50103" w:rsidRDefault="008B62BE" w:rsidP="00E67245">
            <w:pPr>
              <w:rPr>
                <w:b/>
              </w:rPr>
            </w:pPr>
            <w:r w:rsidRPr="00B50103">
              <w:rPr>
                <w:b/>
              </w:rPr>
              <w:t>VS2010, VS2012</w:t>
            </w:r>
          </w:p>
        </w:tc>
        <w:tc>
          <w:tcPr>
            <w:tcW w:w="8475" w:type="dxa"/>
          </w:tcPr>
          <w:p w14:paraId="0037A6E8" w14:textId="7D89D66C" w:rsidR="008B62BE" w:rsidRDefault="008B62BE" w:rsidP="008B62BE">
            <w:r w:rsidRPr="000D087B">
              <w:rPr>
                <w:rFonts w:ascii="Consolas" w:hAnsi="Consolas" w:cs="Consolas"/>
                <w:color w:val="0000FF"/>
              </w:rPr>
              <w:t>&lt;</w:t>
            </w:r>
            <w:r>
              <w:rPr>
                <w:rFonts w:ascii="Consolas" w:hAnsi="Consolas" w:cs="Consolas"/>
                <w:color w:val="A31515"/>
              </w:rPr>
              <w:t>reference</w:t>
            </w:r>
            <w:r w:rsidRPr="000D087B">
              <w:rPr>
                <w:rFonts w:ascii="Consolas" w:hAnsi="Consolas" w:cs="Consolas"/>
                <w:color w:val="0000FF"/>
              </w:rPr>
              <w:t> </w:t>
            </w:r>
            <w:r>
              <w:rPr>
                <w:rFonts w:ascii="Consolas" w:hAnsi="Consolas" w:cs="Consolas"/>
                <w:color w:val="FF0000"/>
              </w:rPr>
              <w:t>kind</w:t>
            </w:r>
            <w:r w:rsidRPr="000D087B">
              <w:rPr>
                <w:rFonts w:ascii="Consolas" w:hAnsi="Consolas" w:cs="Consolas"/>
                <w:color w:val="0000FF"/>
              </w:rPr>
              <w:t>=</w:t>
            </w:r>
            <w:r w:rsidRPr="000D087B">
              <w:rPr>
                <w:rFonts w:ascii="Consolas" w:hAnsi="Consolas" w:cs="Consolas"/>
                <w:color w:val="000000"/>
              </w:rPr>
              <w:t>"</w:t>
            </w:r>
            <w:r w:rsidRPr="008B62BE">
              <w:rPr>
                <w:rFonts w:ascii="Consolas" w:hAnsi="Consolas" w:cs="Consolas"/>
                <w:color w:val="0000FF"/>
              </w:rPr>
              <w:t>NuPattern.</w:t>
            </w:r>
            <w:r w:rsidRPr="008B62BE">
              <w:rPr>
                <w:rFonts w:ascii="Consolas" w:hAnsi="Consolas" w:cs="Consolas"/>
                <w:color w:val="0000FF"/>
                <w:highlight w:val="yellow"/>
              </w:rPr>
              <w:t>Runtime</w:t>
            </w:r>
            <w:r w:rsidRPr="008B62BE">
              <w:rPr>
                <w:rFonts w:ascii="Consolas" w:hAnsi="Consolas" w:cs="Consolas"/>
                <w:color w:val="0000FF"/>
              </w:rPr>
              <w:t>.References.SolutionArtifactLinkReference</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8B62BE" w:rsidRPr="00B45E1C" w14:paraId="6864ACC9" w14:textId="77777777" w:rsidTr="00E67245">
        <w:tc>
          <w:tcPr>
            <w:tcW w:w="9576" w:type="dxa"/>
            <w:gridSpan w:val="2"/>
            <w:shd w:val="clear" w:color="auto" w:fill="404040" w:themeFill="text1" w:themeFillTint="BF"/>
          </w:tcPr>
          <w:p w14:paraId="2FF51649" w14:textId="3522AF98" w:rsidR="008B62BE" w:rsidRPr="00B45E1C" w:rsidRDefault="008B62BE" w:rsidP="008B62BE">
            <w:pPr>
              <w:rPr>
                <w:color w:val="EEECE1" w:themeColor="background2"/>
              </w:rPr>
            </w:pPr>
            <w:r>
              <w:rPr>
                <w:color w:val="EEECE1" w:themeColor="background2"/>
              </w:rPr>
              <w:t>Replace</w:t>
            </w:r>
            <w:r w:rsidRPr="00B45E1C">
              <w:rPr>
                <w:color w:val="EEECE1" w:themeColor="background2"/>
              </w:rPr>
              <w:t xml:space="preserve"> any &lt;</w:t>
            </w:r>
            <w:r>
              <w:rPr>
                <w:color w:val="EEECE1" w:themeColor="background2"/>
              </w:rPr>
              <w:t>reference</w:t>
            </w:r>
            <w:r w:rsidRPr="00B45E1C">
              <w:rPr>
                <w:color w:val="EEECE1" w:themeColor="background2"/>
              </w:rPr>
              <w:t xml:space="preserve">&gt; elements where </w:t>
            </w:r>
            <w:r w:rsidRPr="008B62BE">
              <w:rPr>
                <w:color w:val="EEECE1" w:themeColor="background2"/>
              </w:rPr>
              <w:t>kind="</w:t>
            </w:r>
            <w:proofErr w:type="spellStart"/>
            <w:r w:rsidRPr="008B62BE">
              <w:rPr>
                <w:color w:val="EEECE1" w:themeColor="background2"/>
              </w:rPr>
              <w:t>NuPattern.Extensibility.References.</w:t>
            </w:r>
            <w:r>
              <w:rPr>
                <w:color w:val="EEECE1" w:themeColor="background2"/>
              </w:rPr>
              <w:t>Guidance</w:t>
            </w:r>
            <w:r w:rsidRPr="008B62BE">
              <w:rPr>
                <w:color w:val="EEECE1" w:themeColor="background2"/>
              </w:rPr>
              <w:t>Reference</w:t>
            </w:r>
            <w:proofErr w:type="spellEnd"/>
            <w:r w:rsidRPr="008B62BE">
              <w:rPr>
                <w:color w:val="EEECE1" w:themeColor="background2"/>
              </w:rPr>
              <w:t>"</w:t>
            </w:r>
            <w:r w:rsidRPr="00B45E1C">
              <w:rPr>
                <w:color w:val="EEECE1" w:themeColor="background2"/>
              </w:rPr>
              <w:t xml:space="preserve"> to the following:</w:t>
            </w:r>
          </w:p>
        </w:tc>
      </w:tr>
      <w:tr w:rsidR="008B62BE" w14:paraId="7204C90F" w14:textId="77777777" w:rsidTr="00E67245">
        <w:tc>
          <w:tcPr>
            <w:tcW w:w="1101" w:type="dxa"/>
          </w:tcPr>
          <w:p w14:paraId="79457E2F" w14:textId="77777777" w:rsidR="008B62BE" w:rsidRPr="00B50103" w:rsidRDefault="008B62BE" w:rsidP="00E67245">
            <w:pPr>
              <w:rPr>
                <w:b/>
              </w:rPr>
            </w:pPr>
            <w:r w:rsidRPr="00B50103">
              <w:rPr>
                <w:b/>
              </w:rPr>
              <w:t>VS2010, VS2012</w:t>
            </w:r>
          </w:p>
        </w:tc>
        <w:tc>
          <w:tcPr>
            <w:tcW w:w="8475" w:type="dxa"/>
          </w:tcPr>
          <w:p w14:paraId="7A06CD74" w14:textId="21D13D9A" w:rsidR="008B62BE" w:rsidRDefault="008B62BE" w:rsidP="008B62BE">
            <w:r w:rsidRPr="000D087B">
              <w:rPr>
                <w:rFonts w:ascii="Consolas" w:hAnsi="Consolas" w:cs="Consolas"/>
                <w:color w:val="0000FF"/>
              </w:rPr>
              <w:t>&lt;</w:t>
            </w:r>
            <w:r>
              <w:rPr>
                <w:rFonts w:ascii="Consolas" w:hAnsi="Consolas" w:cs="Consolas"/>
                <w:color w:val="A31515"/>
              </w:rPr>
              <w:t>reference</w:t>
            </w:r>
            <w:r w:rsidRPr="000D087B">
              <w:rPr>
                <w:rFonts w:ascii="Consolas" w:hAnsi="Consolas" w:cs="Consolas"/>
                <w:color w:val="0000FF"/>
              </w:rPr>
              <w:t> </w:t>
            </w:r>
            <w:r>
              <w:rPr>
                <w:rFonts w:ascii="Consolas" w:hAnsi="Consolas" w:cs="Consolas"/>
                <w:color w:val="FF0000"/>
              </w:rPr>
              <w:t>kind</w:t>
            </w:r>
            <w:r w:rsidRPr="000D087B">
              <w:rPr>
                <w:rFonts w:ascii="Consolas" w:hAnsi="Consolas" w:cs="Consolas"/>
                <w:color w:val="0000FF"/>
              </w:rPr>
              <w:t>=</w:t>
            </w:r>
            <w:r w:rsidRPr="000D087B">
              <w:rPr>
                <w:rFonts w:ascii="Consolas" w:hAnsi="Consolas" w:cs="Consolas"/>
                <w:color w:val="000000"/>
              </w:rPr>
              <w:t>"</w:t>
            </w:r>
            <w:proofErr w:type="spellStart"/>
            <w:r w:rsidRPr="008B62BE">
              <w:rPr>
                <w:rFonts w:ascii="Consolas" w:hAnsi="Consolas" w:cs="Consolas"/>
                <w:color w:val="0000FF"/>
              </w:rPr>
              <w:t>NuPattern.</w:t>
            </w:r>
            <w:r w:rsidRPr="008B62BE">
              <w:rPr>
                <w:rFonts w:ascii="Consolas" w:hAnsi="Consolas" w:cs="Consolas"/>
                <w:color w:val="0000FF"/>
                <w:highlight w:val="yellow"/>
              </w:rPr>
              <w:t>Runtime</w:t>
            </w:r>
            <w:r w:rsidRPr="008B62BE">
              <w:rPr>
                <w:rFonts w:ascii="Consolas" w:hAnsi="Consolas" w:cs="Consolas"/>
                <w:color w:val="0000FF"/>
              </w:rPr>
              <w:t>.References.</w:t>
            </w:r>
            <w:r>
              <w:rPr>
                <w:rFonts w:ascii="Consolas" w:hAnsi="Consolas" w:cs="Consolas"/>
                <w:color w:val="0000FF"/>
              </w:rPr>
              <w:t>Guidance</w:t>
            </w:r>
            <w:r w:rsidRPr="008B62BE">
              <w:rPr>
                <w:rFonts w:ascii="Consolas" w:hAnsi="Consolas" w:cs="Consolas"/>
                <w:color w:val="0000FF"/>
              </w:rPr>
              <w:t>Reference</w:t>
            </w:r>
            <w:proofErr w:type="spellEnd"/>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bl>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bookmarkStart w:id="27" w:name="_Toc352353738"/>
      <w:r w:rsidRPr="00B46C4C">
        <w:lastRenderedPageBreak/>
        <w:t>Pattern Toolkit Project:</w:t>
      </w:r>
      <w:bookmarkEnd w:id="27"/>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B45E1C" w:rsidRPr="00B45E1C" w14:paraId="117C201B" w14:textId="77777777" w:rsidTr="00B45E1C">
        <w:tc>
          <w:tcPr>
            <w:tcW w:w="9576" w:type="dxa"/>
            <w:gridSpan w:val="2"/>
            <w:shd w:val="clear" w:color="auto" w:fill="404040" w:themeFill="text1" w:themeFillTint="BF"/>
          </w:tcPr>
          <w:p w14:paraId="7845312A" w14:textId="1BB7B489" w:rsidR="00176167" w:rsidRPr="00B45E1C" w:rsidRDefault="00176167"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76167" w14:paraId="24C8C213" w14:textId="77777777" w:rsidTr="00B50103">
        <w:tc>
          <w:tcPr>
            <w:tcW w:w="1098" w:type="dxa"/>
          </w:tcPr>
          <w:p w14:paraId="10A6447B" w14:textId="5A042031" w:rsidR="00176167" w:rsidRPr="00B50103" w:rsidRDefault="00176167" w:rsidP="00B50103">
            <w:pPr>
              <w:rPr>
                <w:b/>
              </w:rPr>
            </w:pPr>
            <w:r>
              <w:rPr>
                <w:b/>
              </w:rPr>
              <w:t>VS2012</w:t>
            </w:r>
          </w:p>
        </w:tc>
        <w:tc>
          <w:tcPr>
            <w:tcW w:w="8478" w:type="dxa"/>
          </w:tcPr>
          <w:p w14:paraId="522E6C78" w14:textId="77777777" w:rsidR="00176167" w:rsidRPr="00FD1463" w:rsidRDefault="00176167"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76167" w:rsidRDefault="00176167" w:rsidP="00B50103">
            <w:pPr>
              <w:autoSpaceDE w:val="0"/>
              <w:autoSpaceDN w:val="0"/>
              <w:adjustRightInd w:val="0"/>
              <w:spacing w:before="0"/>
            </w:pPr>
          </w:p>
        </w:tc>
      </w:tr>
      <w:tr w:rsidR="00B45E1C" w:rsidRPr="00B45E1C" w14:paraId="76229869" w14:textId="77777777" w:rsidTr="00B45E1C">
        <w:tc>
          <w:tcPr>
            <w:tcW w:w="9576" w:type="dxa"/>
            <w:gridSpan w:val="2"/>
            <w:shd w:val="clear" w:color="auto" w:fill="404040" w:themeFill="text1" w:themeFillTint="BF"/>
          </w:tcPr>
          <w:p w14:paraId="73BEB494" w14:textId="59B83FDF" w:rsidR="00176167" w:rsidRPr="00B45E1C" w:rsidRDefault="00176167"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76167" w14:paraId="4B9DED1E" w14:textId="77777777" w:rsidTr="00B50103">
        <w:tc>
          <w:tcPr>
            <w:tcW w:w="1098" w:type="dxa"/>
          </w:tcPr>
          <w:p w14:paraId="621702DC" w14:textId="44FA2B6D" w:rsidR="00176167" w:rsidRPr="00B50103" w:rsidRDefault="00176167" w:rsidP="00B50103">
            <w:pPr>
              <w:rPr>
                <w:b/>
              </w:rPr>
            </w:pPr>
            <w:r>
              <w:rPr>
                <w:b/>
              </w:rPr>
              <w:t>VS2010</w:t>
            </w:r>
            <w:r w:rsidR="00AB0C58">
              <w:rPr>
                <w:b/>
              </w:rPr>
              <w:t>, VS2012</w:t>
            </w:r>
          </w:p>
        </w:tc>
        <w:tc>
          <w:tcPr>
            <w:tcW w:w="8478" w:type="dxa"/>
          </w:tcPr>
          <w:p w14:paraId="335876DB" w14:textId="28FCE640"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PatternToolkitBuilder</w:t>
            </w:r>
            <w:proofErr w:type="spellEnd"/>
            <w:r>
              <w:rPr>
                <w:rFonts w:ascii="Consolas" w:hAnsi="Consolas" w:cs="Consolas"/>
                <w:color w:val="0000FF"/>
                <w:sz w:val="19"/>
                <w:szCs w:val="19"/>
                <w:highlight w:val="white"/>
                <w:lang w:val="en-NZ"/>
              </w:rPr>
              <w:t>)\</w:t>
            </w:r>
            <w:proofErr w:type="spellStart"/>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PatternToolkitManager.vsix</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0919FC8C"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roofErr w:type="spellStart"/>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Pr>
                <w:rFonts w:ascii="Consolas" w:hAnsi="Consolas" w:cs="Consolas"/>
                <w:color w:val="000000"/>
                <w:sz w:val="19"/>
                <w:szCs w:val="19"/>
                <w:highlight w:val="white"/>
                <w:lang w:val="en-NZ"/>
              </w:rPr>
              <w:t>.vsix</w:t>
            </w:r>
            <w:proofErr w:type="spellEnd"/>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76167" w:rsidRDefault="00176167"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4C60C0A6" w:rsidR="00176167" w:rsidRPr="00B50103" w:rsidRDefault="00176167" w:rsidP="00B50103">
            <w:pPr>
              <w:rPr>
                <w:b/>
              </w:rPr>
            </w:pPr>
            <w:r>
              <w:rPr>
                <w:b/>
              </w:rPr>
              <w:t>VS2010</w:t>
            </w:r>
            <w:r w:rsidR="00AB0C58">
              <w:rPr>
                <w:b/>
              </w:rPr>
              <w:t>, VS2012</w:t>
            </w:r>
          </w:p>
        </w:tc>
        <w:tc>
          <w:tcPr>
            <w:tcW w:w="8478" w:type="dxa"/>
          </w:tcPr>
          <w:p w14:paraId="7297E008" w14:textId="28B46025"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996FC4" w:rsidRPr="00B45E1C" w14:paraId="62498245" w14:textId="77777777" w:rsidTr="00427996">
        <w:tc>
          <w:tcPr>
            <w:tcW w:w="9576" w:type="dxa"/>
            <w:gridSpan w:val="2"/>
            <w:shd w:val="clear" w:color="auto" w:fill="404040" w:themeFill="text1" w:themeFillTint="BF"/>
          </w:tcPr>
          <w:p w14:paraId="628D502C" w14:textId="211ECB09" w:rsidR="00996FC4" w:rsidRPr="00B45E1C" w:rsidRDefault="00534F09" w:rsidP="00996FC4">
            <w:pPr>
              <w:autoSpaceDE w:val="0"/>
              <w:autoSpaceDN w:val="0"/>
              <w:adjustRightInd w:val="0"/>
              <w:spacing w:before="0"/>
              <w:rPr>
                <w:color w:val="EEECE1" w:themeColor="background2"/>
              </w:rPr>
            </w:pPr>
            <w:r>
              <w:rPr>
                <w:color w:val="EEECE1" w:themeColor="background2"/>
              </w:rPr>
              <w:t>Replace</w:t>
            </w:r>
            <w:r w:rsidR="00996FC4">
              <w:rPr>
                <w:color w:val="EEECE1" w:themeColor="background2"/>
              </w:rPr>
              <w:t xml:space="preserve"> the assembly reference to </w:t>
            </w:r>
            <w:r w:rsidR="00996FC4" w:rsidRPr="00B45E1C">
              <w:rPr>
                <w:color w:val="EEECE1" w:themeColor="background2"/>
              </w:rPr>
              <w:t>“</w:t>
            </w:r>
            <w:proofErr w:type="spellStart"/>
            <w:r w:rsidR="00996FC4">
              <w:rPr>
                <w:color w:val="EEECE1" w:themeColor="background2"/>
              </w:rPr>
              <w:t>NuPattern.Runtime.Interfaces</w:t>
            </w:r>
            <w:proofErr w:type="spellEnd"/>
            <w:r w:rsidR="00996FC4" w:rsidRPr="00B45E1C">
              <w:rPr>
                <w:color w:val="EEECE1" w:themeColor="background2"/>
              </w:rPr>
              <w:t>”:</w:t>
            </w:r>
          </w:p>
        </w:tc>
      </w:tr>
      <w:tr w:rsidR="00534F09" w14:paraId="27BC7DF1" w14:textId="77777777" w:rsidTr="00427996">
        <w:tc>
          <w:tcPr>
            <w:tcW w:w="1098" w:type="dxa"/>
          </w:tcPr>
          <w:p w14:paraId="39178C8D" w14:textId="77777777" w:rsidR="00534F09" w:rsidRPr="00B50103" w:rsidRDefault="00534F09" w:rsidP="00427996">
            <w:pPr>
              <w:rPr>
                <w:b/>
              </w:rPr>
            </w:pPr>
            <w:r>
              <w:rPr>
                <w:b/>
              </w:rPr>
              <w:t>VS2010, VS2012</w:t>
            </w:r>
          </w:p>
        </w:tc>
        <w:tc>
          <w:tcPr>
            <w:tcW w:w="8478" w:type="dxa"/>
          </w:tcPr>
          <w:p w14:paraId="72CB44EE"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7B20626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777BDE2" w14:textId="246C2B0A" w:rsidR="00534F09" w:rsidRPr="00996FC4" w:rsidRDefault="00534F09" w:rsidP="0099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737E70" w14:textId="77777777" w:rsidTr="00D165F6">
        <w:tc>
          <w:tcPr>
            <w:tcW w:w="9576" w:type="dxa"/>
            <w:gridSpan w:val="2"/>
            <w:shd w:val="clear" w:color="auto" w:fill="404040" w:themeFill="text1" w:themeFillTint="BF"/>
          </w:tcPr>
          <w:p w14:paraId="4ECD0632" w14:textId="77777777" w:rsidR="00AD648E" w:rsidRPr="00B45E1C" w:rsidRDefault="00AD648E" w:rsidP="00D165F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AD648E" w:rsidRPr="00996FC4" w14:paraId="46103A40" w14:textId="77777777" w:rsidTr="00D165F6">
        <w:tc>
          <w:tcPr>
            <w:tcW w:w="1098" w:type="dxa"/>
          </w:tcPr>
          <w:p w14:paraId="2BC65319" w14:textId="77777777" w:rsidR="00AD648E" w:rsidRPr="00B50103" w:rsidRDefault="00AD648E" w:rsidP="00D165F6">
            <w:pPr>
              <w:rPr>
                <w:b/>
              </w:rPr>
            </w:pPr>
            <w:r>
              <w:rPr>
                <w:b/>
              </w:rPr>
              <w:t>VS2010, VS2012</w:t>
            </w:r>
          </w:p>
        </w:tc>
        <w:tc>
          <w:tcPr>
            <w:tcW w:w="8478" w:type="dxa"/>
          </w:tcPr>
          <w:p w14:paraId="726EB9B3" w14:textId="77777777" w:rsidR="00AD648E" w:rsidRPr="00996FC4" w:rsidRDefault="00AD648E" w:rsidP="00D1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1CD6FD25" w14:textId="77777777" w:rsidR="00AD648E" w:rsidRPr="00996FC4" w:rsidRDefault="00AD648E" w:rsidP="00D1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7EBA2451" w14:textId="77777777" w:rsidR="00AD648E" w:rsidRPr="00996FC4" w:rsidRDefault="00AD648E" w:rsidP="00D1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534F09" w:rsidRPr="00B45E1C" w14:paraId="384B0921" w14:textId="77777777" w:rsidTr="00427996">
        <w:tc>
          <w:tcPr>
            <w:tcW w:w="9576" w:type="dxa"/>
            <w:gridSpan w:val="2"/>
            <w:shd w:val="clear" w:color="auto" w:fill="404040" w:themeFill="text1" w:themeFillTint="BF"/>
          </w:tcPr>
          <w:p w14:paraId="7CB7F550" w14:textId="64BBF0D4" w:rsidR="00534F09" w:rsidRPr="00B45E1C" w:rsidRDefault="00534F09" w:rsidP="00996FC4">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534F09" w14:paraId="25A72F65" w14:textId="77777777" w:rsidTr="00427996">
        <w:tc>
          <w:tcPr>
            <w:tcW w:w="1098" w:type="dxa"/>
          </w:tcPr>
          <w:p w14:paraId="31AA15A0" w14:textId="77777777" w:rsidR="00534F09" w:rsidRPr="00B50103" w:rsidRDefault="00534F09" w:rsidP="00427996">
            <w:pPr>
              <w:rPr>
                <w:b/>
              </w:rPr>
            </w:pPr>
            <w:r>
              <w:rPr>
                <w:b/>
              </w:rPr>
              <w:t>VS2010, VS2012</w:t>
            </w:r>
          </w:p>
        </w:tc>
        <w:tc>
          <w:tcPr>
            <w:tcW w:w="8478" w:type="dxa"/>
          </w:tcPr>
          <w:p w14:paraId="650C5E69" w14:textId="7A983F78"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268EC055" w14:textId="4CE3A36C"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D753CB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422DCF" w14:textId="77777777" w:rsidTr="00825BD4">
        <w:tc>
          <w:tcPr>
            <w:tcW w:w="9576" w:type="dxa"/>
            <w:gridSpan w:val="2"/>
            <w:shd w:val="clear" w:color="auto" w:fill="404040" w:themeFill="text1" w:themeFillTint="BF"/>
          </w:tcPr>
          <w:p w14:paraId="5A69DCA3" w14:textId="6AC1A94E" w:rsidR="00AD648E" w:rsidRPr="00B45E1C" w:rsidRDefault="00AD648E" w:rsidP="00AD648E">
            <w:pPr>
              <w:autoSpaceDE w:val="0"/>
              <w:autoSpaceDN w:val="0"/>
              <w:adjustRightInd w:val="0"/>
              <w:spacing w:before="0"/>
              <w:rPr>
                <w:color w:val="EEECE1" w:themeColor="background2"/>
              </w:rPr>
            </w:pPr>
            <w:r>
              <w:rPr>
                <w:color w:val="EEECE1" w:themeColor="background2"/>
              </w:rPr>
              <w:t xml:space="preserve">(Optional) 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AD648E" w14:paraId="0FB13585" w14:textId="77777777" w:rsidTr="00825BD4">
        <w:tc>
          <w:tcPr>
            <w:tcW w:w="1098" w:type="dxa"/>
          </w:tcPr>
          <w:p w14:paraId="47E43ACF" w14:textId="77777777" w:rsidR="00AD648E" w:rsidRPr="00B50103" w:rsidRDefault="00AD648E" w:rsidP="00825BD4">
            <w:pPr>
              <w:rPr>
                <w:b/>
              </w:rPr>
            </w:pPr>
            <w:r>
              <w:rPr>
                <w:b/>
              </w:rPr>
              <w:t>VS2010, VS2012</w:t>
            </w:r>
          </w:p>
        </w:tc>
        <w:tc>
          <w:tcPr>
            <w:tcW w:w="8478" w:type="dxa"/>
          </w:tcPr>
          <w:p w14:paraId="19B10486" w14:textId="7F120C0D" w:rsidR="00AD648E" w:rsidRPr="00996FC4" w:rsidRDefault="00AD648E" w:rsidP="0082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Common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7073CAE" w14:textId="357D35CE" w:rsidR="00AD648E" w:rsidRPr="00996FC4" w:rsidRDefault="00AD648E" w:rsidP="0082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Common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2BAFBB4D" w14:textId="77777777" w:rsidR="00AD648E" w:rsidRPr="00996FC4" w:rsidRDefault="00AD648E" w:rsidP="0082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bl>
    <w:p w14:paraId="78052B0F" w14:textId="77777777" w:rsidR="00A111A8" w:rsidRDefault="00A111A8" w:rsidP="00A111A8">
      <w:pPr>
        <w:pStyle w:val="Heading4"/>
      </w:pPr>
      <w:r w:rsidRPr="00D6092D">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rsidRPr="007F21D5" w14:paraId="795CF6A1" w14:textId="77777777" w:rsidTr="007F21D5">
        <w:tc>
          <w:tcPr>
            <w:tcW w:w="9576" w:type="dxa"/>
            <w:gridSpan w:val="2"/>
            <w:shd w:val="clear" w:color="auto" w:fill="404040" w:themeFill="text1" w:themeFillTint="BF"/>
          </w:tcPr>
          <w:p w14:paraId="4FBBF96F" w14:textId="36BEDA6A" w:rsidR="00890266" w:rsidRPr="007F21D5" w:rsidRDefault="00890266" w:rsidP="00B45E1C">
            <w:pPr>
              <w:rPr>
                <w:color w:val="EEECE1" w:themeColor="background2"/>
              </w:rPr>
            </w:pPr>
            <w:r w:rsidRPr="007F21D5">
              <w:rPr>
                <w:color w:val="EEECE1" w:themeColor="background2"/>
              </w:rPr>
              <w:t>Update the ‘Include’ directive to include ‘</w:t>
            </w:r>
            <w:proofErr w:type="spellStart"/>
            <w:r w:rsidRPr="007F21D5">
              <w:rPr>
                <w:color w:val="EEECE1" w:themeColor="background2"/>
              </w:rPr>
              <w:t>source.extension.gen.ttinclude</w:t>
            </w:r>
            <w:proofErr w:type="spellEnd"/>
            <w:r w:rsidRPr="007F21D5">
              <w:rPr>
                <w:color w:val="EEECE1" w:themeColor="background2"/>
              </w:rPr>
              <w:t>’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lastRenderedPageBreak/>
              <w:t>VS2012</w:t>
            </w:r>
          </w:p>
        </w:tc>
        <w:tc>
          <w:tcPr>
            <w:tcW w:w="8478" w:type="dxa"/>
          </w:tcPr>
          <w:p w14:paraId="16A3CBC3" w14:textId="473F3BAE" w:rsidR="00890266" w:rsidRDefault="00890266" w:rsidP="00890266">
            <w:r>
              <w:rPr>
                <w:rFonts w:ascii="Consolas" w:hAnsi="Consolas" w:cs="Consolas"/>
                <w:color w:val="000000"/>
                <w:sz w:val="19"/>
                <w:szCs w:val="19"/>
                <w:highlight w:val="white"/>
              </w:rPr>
              <w:lastRenderedPageBreak/>
              <w:t>&lt;#@ Include File="</w:t>
            </w:r>
            <w:proofErr w:type="spellStart"/>
            <w:r>
              <w:rPr>
                <w:rFonts w:ascii="Consolas" w:hAnsi="Consolas" w:cs="Consolas"/>
                <w:color w:val="000000"/>
                <w:sz w:val="19"/>
                <w:szCs w:val="19"/>
                <w:highlight w:val="white"/>
              </w:rPr>
              <w:t>source.extension.gen.ttinclude</w:t>
            </w:r>
            <w:proofErr w:type="spellEnd"/>
            <w:r>
              <w:rPr>
                <w:rFonts w:ascii="Consolas" w:hAnsi="Consolas" w:cs="Consolas"/>
                <w:color w:val="000000"/>
                <w:sz w:val="19"/>
                <w:szCs w:val="19"/>
                <w:highlight w:val="white"/>
              </w:rPr>
              <w:t>"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lastRenderedPageBreak/>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bl>
    <w:p w14:paraId="46B74E57" w14:textId="77777777" w:rsidR="000677E6" w:rsidRDefault="000677E6">
      <w:r>
        <w:br w:type="page"/>
      </w:r>
    </w:p>
    <w:tbl>
      <w:tblPr>
        <w:tblStyle w:val="TableGrid"/>
        <w:tblW w:w="0" w:type="auto"/>
        <w:tblLayout w:type="fixed"/>
        <w:tblLook w:val="04A0" w:firstRow="1" w:lastRow="0" w:firstColumn="1" w:lastColumn="0" w:noHBand="0" w:noVBand="1"/>
      </w:tblPr>
      <w:tblGrid>
        <w:gridCol w:w="1098"/>
        <w:gridCol w:w="8478"/>
      </w:tblGrid>
      <w:tr w:rsidR="00FB30EB" w:rsidRPr="00FB30EB" w14:paraId="6AC1F426" w14:textId="77777777" w:rsidTr="00FB30EB">
        <w:tc>
          <w:tcPr>
            <w:tcW w:w="9576" w:type="dxa"/>
            <w:gridSpan w:val="2"/>
            <w:shd w:val="clear" w:color="auto" w:fill="404040" w:themeFill="text1" w:themeFillTint="BF"/>
          </w:tcPr>
          <w:p w14:paraId="590688FB" w14:textId="2C2947E1" w:rsidR="00B45E1C" w:rsidRPr="00FB30EB" w:rsidRDefault="00B45E1C" w:rsidP="00B45E1C">
            <w:pPr>
              <w:rPr>
                <w:color w:val="EEECE1" w:themeColor="background2"/>
              </w:rPr>
            </w:pPr>
            <w:r w:rsidRPr="00FB30EB">
              <w:rPr>
                <w:color w:val="EEECE1" w:themeColor="background2"/>
              </w:rPr>
              <w:lastRenderedPageBreak/>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r w:rsidR="007F21D5" w:rsidRPr="000677E6" w14:paraId="65B5198C" w14:textId="77777777" w:rsidTr="00427996">
        <w:tc>
          <w:tcPr>
            <w:tcW w:w="9576" w:type="dxa"/>
            <w:gridSpan w:val="2"/>
            <w:shd w:val="clear" w:color="auto" w:fill="404040" w:themeFill="text1" w:themeFillTint="BF"/>
          </w:tcPr>
          <w:p w14:paraId="3A1F816E" w14:textId="77777777" w:rsidR="007F21D5" w:rsidRPr="000677E6" w:rsidRDefault="007F21D5" w:rsidP="00427996">
            <w:pPr>
              <w:rPr>
                <w:color w:val="EEECE1" w:themeColor="background2"/>
              </w:rPr>
            </w:pPr>
            <w:r w:rsidRPr="000677E6">
              <w:rPr>
                <w:color w:val="EEECE1" w:themeColor="background2"/>
              </w:rPr>
              <w:t xml:space="preserve">Update </w:t>
            </w:r>
            <w:r>
              <w:rPr>
                <w:color w:val="EEECE1" w:themeColor="background2"/>
              </w:rPr>
              <w:t>&lt;</w:t>
            </w:r>
            <w:proofErr w:type="spellStart"/>
            <w:r>
              <w:rPr>
                <w:color w:val="EEECE1" w:themeColor="background2"/>
              </w:rPr>
              <w:t>MefComponent</w:t>
            </w:r>
            <w:proofErr w:type="spellEnd"/>
            <w:r>
              <w:rPr>
                <w:color w:val="EEECE1" w:themeColor="background2"/>
              </w:rPr>
              <w:t>&gt; elements</w:t>
            </w:r>
          </w:p>
        </w:tc>
      </w:tr>
      <w:tr w:rsidR="007F21D5" w:rsidRPr="000677E6" w14:paraId="26F8AE90" w14:textId="77777777" w:rsidTr="00427996">
        <w:tc>
          <w:tcPr>
            <w:tcW w:w="1098" w:type="dxa"/>
          </w:tcPr>
          <w:p w14:paraId="6FA1FFBA" w14:textId="77777777" w:rsidR="007F21D5" w:rsidRDefault="007F21D5" w:rsidP="00427996">
            <w:pPr>
              <w:rPr>
                <w:b/>
              </w:rPr>
            </w:pPr>
            <w:r>
              <w:rPr>
                <w:b/>
              </w:rPr>
              <w:t>VS2010,</w:t>
            </w:r>
          </w:p>
          <w:p w14:paraId="34DC63AE" w14:textId="77777777" w:rsidR="007F21D5" w:rsidRDefault="007F21D5" w:rsidP="00427996">
            <w:pPr>
              <w:rPr>
                <w:b/>
              </w:rPr>
            </w:pPr>
            <w:r>
              <w:rPr>
                <w:b/>
              </w:rPr>
              <w:t>VS2012</w:t>
            </w:r>
          </w:p>
        </w:tc>
        <w:tc>
          <w:tcPr>
            <w:tcW w:w="8478" w:type="dxa"/>
          </w:tcPr>
          <w:p w14:paraId="05E8CD47" w14:textId="77777777" w:rsidR="007F21D5" w:rsidRPr="00F177DD" w:rsidRDefault="007F21D5" w:rsidP="00427996">
            <w:pPr>
              <w:rPr>
                <w:highlight w:val="white"/>
              </w:rPr>
            </w:pPr>
            <w:r w:rsidRPr="00F177DD">
              <w:rPr>
                <w:highlight w:val="white"/>
              </w:rPr>
              <w:t>From:</w:t>
            </w:r>
          </w:p>
          <w:p w14:paraId="4F17BFB5"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5D227551"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Automation|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0DFB9A37" w14:textId="77777777" w:rsidR="007F21D5" w:rsidRPr="00F177DD" w:rsidRDefault="007F21D5" w:rsidP="00427996">
            <w:r w:rsidRPr="00F177DD">
              <w:t>To:</w:t>
            </w:r>
          </w:p>
          <w:p w14:paraId="0857F824"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F177DD">
              <w:rPr>
                <w:rFonts w:ascii="Consolas" w:hAnsi="Consolas" w:cs="Consolas"/>
                <w:color w:val="000000"/>
                <w:sz w:val="19"/>
                <w:szCs w:val="19"/>
                <w:highlight w:val="yellow"/>
              </w:rPr>
              <w:t>%</w:t>
            </w:r>
            <w:proofErr w:type="spellStart"/>
            <w:r w:rsidRPr="00F177DD">
              <w:rPr>
                <w:rFonts w:ascii="Consolas" w:hAnsi="Consolas" w:cs="Consolas"/>
                <w:color w:val="000000"/>
                <w:sz w:val="19"/>
                <w:szCs w:val="19"/>
                <w:highlight w:val="yellow"/>
              </w:rPr>
              <w:t>CurrentProject</w:t>
            </w:r>
            <w:proofErr w:type="spellEnd"/>
            <w:r w:rsidRPr="00F177DD">
              <w:rPr>
                <w:rFonts w:ascii="Consolas" w:hAnsi="Consolas" w:cs="Consolas"/>
                <w:color w:val="000000"/>
                <w:sz w:val="19"/>
                <w:szCs w:val="19"/>
                <w:highlight w:val="yellow"/>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31D72D7C" w14:textId="77777777" w:rsidR="007F21D5" w:rsidRPr="000677E6" w:rsidRDefault="007F21D5"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0677E6">
              <w:rPr>
                <w:rFonts w:ascii="Consolas" w:eastAsia="Times New Roman" w:hAnsi="Consolas" w:cs="Consolas"/>
                <w:color w:val="0000FF"/>
                <w:sz w:val="20"/>
                <w:szCs w:val="20"/>
                <w:highlight w:val="yellow"/>
              </w:rPr>
              <w:t>&lt;#=</w:t>
            </w:r>
            <w:proofErr w:type="spellStart"/>
            <w:r w:rsidRPr="000677E6">
              <w:rPr>
                <w:rFonts w:ascii="Consolas" w:eastAsia="Times New Roman" w:hAnsi="Consolas" w:cs="Consolas"/>
                <w:color w:val="0000FF"/>
                <w:sz w:val="20"/>
                <w:szCs w:val="20"/>
                <w:highlight w:val="yellow"/>
              </w:rPr>
              <w:t>libraryProjectName</w:t>
            </w:r>
            <w:proofErr w:type="spellEnd"/>
            <w:r w:rsidRPr="000677E6">
              <w:rPr>
                <w:rFonts w:ascii="Consolas" w:eastAsia="Times New Roman" w:hAnsi="Consolas" w:cs="Consolas"/>
                <w:color w:val="0000FF"/>
                <w:sz w:val="20"/>
                <w:szCs w:val="20"/>
                <w:highlight w:val="yellow"/>
              </w:rPr>
              <w:t xml:space="preserve"> #&gt;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tc>
      </w:tr>
      <w:tr w:rsidR="00F56563" w:rsidRPr="000677E6" w14:paraId="59826792" w14:textId="77777777" w:rsidTr="004A140E">
        <w:tc>
          <w:tcPr>
            <w:tcW w:w="9576" w:type="dxa"/>
            <w:gridSpan w:val="2"/>
            <w:shd w:val="clear" w:color="auto" w:fill="404040" w:themeFill="text1" w:themeFillTint="BF"/>
          </w:tcPr>
          <w:p w14:paraId="14353D6E" w14:textId="72E06F5C" w:rsidR="00F56563" w:rsidRPr="004A140E" w:rsidRDefault="00F56563" w:rsidP="00427996">
            <w:pPr>
              <w:rPr>
                <w:color w:val="EEECE1" w:themeColor="background2"/>
              </w:rPr>
            </w:pPr>
            <w:r w:rsidRPr="004A140E">
              <w:rPr>
                <w:color w:val="EEECE1" w:themeColor="background2"/>
              </w:rPr>
              <w:t>Update the &lt;</w:t>
            </w:r>
            <w:proofErr w:type="spellStart"/>
            <w:r w:rsidRPr="004A140E">
              <w:rPr>
                <w:color w:val="EEECE1" w:themeColor="background2"/>
              </w:rPr>
              <w:t>CustomExtension</w:t>
            </w:r>
            <w:proofErr w:type="spellEnd"/>
            <w:r w:rsidRPr="004A140E">
              <w:rPr>
                <w:color w:val="EEECE1" w:themeColor="background2"/>
              </w:rPr>
              <w:t xml:space="preserve"> Type=”</w:t>
            </w:r>
            <w:proofErr w:type="spellStart"/>
            <w:r w:rsidRPr="004A140E">
              <w:rPr>
                <w:color w:val="EEECE1" w:themeColor="background2"/>
              </w:rPr>
              <w:t>PatternModel</w:t>
            </w:r>
            <w:proofErr w:type="spellEnd"/>
            <w:r w:rsidRPr="004A140E">
              <w:rPr>
                <w:color w:val="EEECE1" w:themeColor="background2"/>
              </w:rPr>
              <w:t>” …&gt; element</w:t>
            </w:r>
          </w:p>
        </w:tc>
      </w:tr>
      <w:tr w:rsidR="00F56563" w:rsidRPr="000677E6" w14:paraId="0F1149B0" w14:textId="77777777" w:rsidTr="00427996">
        <w:tc>
          <w:tcPr>
            <w:tcW w:w="1098" w:type="dxa"/>
          </w:tcPr>
          <w:p w14:paraId="25449A97" w14:textId="53EB486E" w:rsidR="00F56563" w:rsidRDefault="00F56563" w:rsidP="00427996">
            <w:pPr>
              <w:rPr>
                <w:b/>
              </w:rPr>
            </w:pPr>
            <w:r>
              <w:rPr>
                <w:b/>
              </w:rPr>
              <w:t>VS2010,</w:t>
            </w:r>
          </w:p>
          <w:p w14:paraId="2957BED3" w14:textId="044678EF" w:rsidR="00F56563" w:rsidRDefault="00F56563" w:rsidP="00427996">
            <w:pPr>
              <w:rPr>
                <w:b/>
              </w:rPr>
            </w:pPr>
            <w:r>
              <w:rPr>
                <w:b/>
              </w:rPr>
              <w:t>VS2012</w:t>
            </w:r>
          </w:p>
        </w:tc>
        <w:tc>
          <w:tcPr>
            <w:tcW w:w="8478" w:type="dxa"/>
          </w:tcPr>
          <w:p w14:paraId="2640628C" w14:textId="37C9AA3D" w:rsidR="00F56563" w:rsidRPr="00F56563" w:rsidRDefault="00F56563" w:rsidP="00F5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56563">
              <w:rPr>
                <w:rFonts w:ascii="Consolas" w:eastAsia="Times New Roman" w:hAnsi="Consolas" w:cs="Consolas"/>
                <w:color w:val="0000FF"/>
                <w:sz w:val="20"/>
                <w:szCs w:val="20"/>
                <w:lang w:val="en-NZ" w:eastAsia="en-NZ"/>
              </w:rPr>
              <w:t>&lt;</w:t>
            </w:r>
            <w:proofErr w:type="spellStart"/>
            <w:r w:rsidRPr="00F56563">
              <w:rPr>
                <w:rFonts w:ascii="Consolas" w:eastAsia="Times New Roman" w:hAnsi="Consolas" w:cs="Consolas"/>
                <w:color w:val="A31515"/>
                <w:sz w:val="20"/>
                <w:szCs w:val="20"/>
                <w:lang w:val="en-NZ" w:eastAsia="en-NZ"/>
              </w:rPr>
              <w:t>CustomExtension</w:t>
            </w:r>
            <w:proofErr w:type="spellEnd"/>
            <w:r w:rsidRPr="00F56563">
              <w:rPr>
                <w:rFonts w:ascii="Consolas" w:eastAsia="Times New Roman" w:hAnsi="Consolas" w:cs="Consolas"/>
                <w:color w:val="0000FF"/>
                <w:sz w:val="20"/>
                <w:szCs w:val="20"/>
                <w:lang w:val="en-NZ" w:eastAsia="en-NZ"/>
              </w:rPr>
              <w:t> </w:t>
            </w:r>
            <w:r w:rsidRPr="00F56563">
              <w:rPr>
                <w:rFonts w:ascii="Consolas" w:eastAsia="Times New Roman" w:hAnsi="Consolas" w:cs="Consolas"/>
                <w:color w:val="FF0000"/>
                <w:sz w:val="20"/>
                <w:szCs w:val="20"/>
                <w:lang w:val="en-NZ" w:eastAsia="en-NZ"/>
              </w:rPr>
              <w:t>Type</w:t>
            </w:r>
            <w:r w:rsidRPr="00F56563">
              <w:rPr>
                <w:rFonts w:ascii="Consolas" w:eastAsia="Times New Roman" w:hAnsi="Consolas" w:cs="Consolas"/>
                <w:color w:val="0000FF"/>
                <w:sz w:val="20"/>
                <w:szCs w:val="20"/>
                <w:lang w:val="en-NZ" w:eastAsia="en-NZ"/>
              </w:rPr>
              <w:t>=</w:t>
            </w:r>
            <w:r w:rsidRPr="00F56563">
              <w:rPr>
                <w:rFonts w:ascii="Consolas" w:eastAsia="Times New Roman" w:hAnsi="Consolas" w:cs="Consolas"/>
                <w:color w:val="000000"/>
                <w:sz w:val="20"/>
                <w:szCs w:val="20"/>
                <w:lang w:val="en-NZ" w:eastAsia="en-NZ"/>
              </w:rPr>
              <w:t>"</w:t>
            </w:r>
            <w:proofErr w:type="spellStart"/>
            <w:r w:rsidRPr="00F56563">
              <w:rPr>
                <w:rFonts w:ascii="Consolas" w:eastAsia="Times New Roman" w:hAnsi="Consolas" w:cs="Consolas"/>
                <w:color w:val="0000FF"/>
                <w:sz w:val="20"/>
                <w:szCs w:val="20"/>
                <w:highlight w:val="yellow"/>
                <w:lang w:val="en-NZ" w:eastAsia="en-NZ"/>
              </w:rPr>
              <w:t>NuPattern.Toolkit.</w:t>
            </w:r>
            <w:r w:rsidRPr="00F56563">
              <w:rPr>
                <w:rFonts w:ascii="Consolas" w:eastAsia="Times New Roman" w:hAnsi="Consolas" w:cs="Consolas"/>
                <w:color w:val="0000FF"/>
                <w:sz w:val="20"/>
                <w:szCs w:val="20"/>
                <w:lang w:val="en-NZ" w:eastAsia="en-NZ"/>
              </w:rPr>
              <w:t>PatternModel</w:t>
            </w:r>
            <w:proofErr w:type="spellEnd"/>
            <w:r w:rsidRPr="00F56563">
              <w:rPr>
                <w:rFonts w:ascii="Consolas" w:eastAsia="Times New Roman" w:hAnsi="Consolas" w:cs="Consolas"/>
                <w:color w:val="000000"/>
                <w:sz w:val="20"/>
                <w:szCs w:val="20"/>
                <w:lang w:val="en-NZ" w:eastAsia="en-NZ"/>
              </w:rPr>
              <w:t>"</w:t>
            </w:r>
          </w:p>
        </w:tc>
      </w:tr>
    </w:tbl>
    <w:p w14:paraId="73860488" w14:textId="187E44D6"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p>
    <w:p w14:paraId="3AE16353" w14:textId="49DB0CC7" w:rsidR="007162F9"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283E46D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r w:rsidR="00F86C93" w:rsidRPr="00FB30EB" w14:paraId="67EE8D6F" w14:textId="77777777" w:rsidTr="001B020A">
        <w:tc>
          <w:tcPr>
            <w:tcW w:w="9576" w:type="dxa"/>
            <w:gridSpan w:val="2"/>
            <w:shd w:val="clear" w:color="auto" w:fill="404040" w:themeFill="text1" w:themeFillTint="BF"/>
          </w:tcPr>
          <w:p w14:paraId="1BE9805F" w14:textId="5E170E97" w:rsidR="00F86C93" w:rsidRPr="00FB30EB" w:rsidRDefault="00F86C93" w:rsidP="00F86C93">
            <w:pPr>
              <w:rPr>
                <w:color w:val="EEECE1" w:themeColor="background2"/>
              </w:rPr>
            </w:pPr>
            <w:r w:rsidRPr="00FB30EB">
              <w:rPr>
                <w:color w:val="EEECE1" w:themeColor="background2"/>
              </w:rPr>
              <w:t xml:space="preserve">Change the </w:t>
            </w:r>
            <w:r>
              <w:rPr>
                <w:color w:val="EEECE1" w:themeColor="background2"/>
              </w:rPr>
              <w:t xml:space="preserve">&lt;Assembly&gt; </w:t>
            </w:r>
            <w:proofErr w:type="gramStart"/>
            <w:r>
              <w:rPr>
                <w:color w:val="EEECE1" w:themeColor="background2"/>
              </w:rPr>
              <w:t>value</w:t>
            </w:r>
            <w:r w:rsidRPr="00FB30EB">
              <w:rPr>
                <w:color w:val="EEECE1" w:themeColor="background2"/>
              </w:rPr>
              <w:t>,</w:t>
            </w:r>
            <w:proofErr w:type="gramEnd"/>
            <w:r w:rsidRPr="00FB30EB">
              <w:rPr>
                <w:color w:val="EEECE1" w:themeColor="background2"/>
              </w:rPr>
              <w:t xml:space="preserve"> and </w:t>
            </w:r>
            <w:r>
              <w:rPr>
                <w:color w:val="EEECE1" w:themeColor="background2"/>
              </w:rPr>
              <w:t>&lt;</w:t>
            </w:r>
            <w:proofErr w:type="spellStart"/>
            <w:r>
              <w:rPr>
                <w:color w:val="EEECE1" w:themeColor="background2"/>
              </w:rPr>
              <w:t>FullClassName</w:t>
            </w:r>
            <w:proofErr w:type="spellEnd"/>
            <w:r>
              <w:rPr>
                <w:color w:val="EEECE1" w:themeColor="background2"/>
              </w:rPr>
              <w:t xml:space="preserve">&gt; value for 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Pr>
                <w:color w:val="EEECE1" w:themeColor="background2"/>
              </w:rPr>
              <w:t>NuPattern</w:t>
            </w:r>
            <w:r w:rsidRPr="00FB30EB">
              <w:rPr>
                <w:color w:val="EEECE1" w:themeColor="background2"/>
              </w:rPr>
              <w:t>.</w:t>
            </w:r>
            <w:r>
              <w:rPr>
                <w:color w:val="EEECE1" w:themeColor="background2"/>
              </w:rPr>
              <w:t>Runtime</w:t>
            </w:r>
            <w:proofErr w:type="spellEnd"/>
            <w:r w:rsidRPr="00FB30EB">
              <w:rPr>
                <w:color w:val="EEECE1" w:themeColor="background2"/>
              </w:rPr>
              <w:t>’. e.g.</w:t>
            </w:r>
          </w:p>
        </w:tc>
      </w:tr>
      <w:tr w:rsidR="00F86C93" w14:paraId="51BEADB8" w14:textId="77777777" w:rsidTr="00DE106E">
        <w:tc>
          <w:tcPr>
            <w:tcW w:w="1098" w:type="dxa"/>
          </w:tcPr>
          <w:p w14:paraId="2E6DF345" w14:textId="77777777" w:rsidR="00F86C93" w:rsidRPr="00DE106E" w:rsidRDefault="00F86C93" w:rsidP="00DE106E">
            <w:pPr>
              <w:rPr>
                <w:b/>
              </w:rPr>
            </w:pPr>
          </w:p>
        </w:tc>
        <w:tc>
          <w:tcPr>
            <w:tcW w:w="8478" w:type="dxa"/>
          </w:tcPr>
          <w:p w14:paraId="2CD94FFC" w14:textId="13FB3E4D" w:rsidR="00F86C93" w:rsidRPr="00F86C93" w:rsidRDefault="00F86C9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p w14:paraId="27DE4E37" w14:textId="4D2205D0" w:rsidR="00F86C93" w:rsidRPr="00F86C93" w:rsidRDefault="00F86C9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NuPattern.VisualStudio</w:t>
            </w:r>
            <w:r w:rsidRPr="00F86C93">
              <w:rPr>
                <w:rFonts w:ascii="Consolas" w:eastAsia="Times New Roman" w:hAnsi="Consolas" w:cs="Consolas"/>
                <w:color w:val="000000"/>
                <w:sz w:val="20"/>
                <w:szCs w:val="20"/>
                <w:lang w:val="en-NZ" w:eastAsia="en-NZ"/>
              </w:rPr>
              <w:t>, Version</w:t>
            </w:r>
            <w:r w:rsidR="00D66BB3">
              <w:rPr>
                <w:rFonts w:ascii="Consolas" w:eastAsia="Times New Roman" w:hAnsi="Consolas" w:cs="Consolas"/>
                <w:color w:val="000000"/>
                <w:sz w:val="20"/>
                <w:szCs w:val="20"/>
                <w:lang w:val="en-NZ" w:eastAsia="en-NZ"/>
              </w:rPr>
              <w:t>=1.3.20.0</w:t>
            </w:r>
            <w:r w:rsidRPr="00F86C93">
              <w:rPr>
                <w:rFonts w:ascii="Consolas" w:eastAsia="Times New Roman" w:hAnsi="Consolas" w:cs="Consolas"/>
                <w:color w:val="000000"/>
                <w:sz w:val="20"/>
                <w:szCs w:val="20"/>
                <w:lang w:val="en-NZ" w:eastAsia="en-NZ"/>
              </w:rPr>
              <w:t>, Culture=neutral, PublicKeyToken=ecdd31353928a4a5</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p>
          <w:p w14:paraId="166B5B64" w14:textId="7975AA1E" w:rsidR="00F86C93" w:rsidRPr="00F86C93" w:rsidRDefault="00F86C9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NuPattern.VisualStudio.TemplateWizards</w:t>
            </w:r>
            <w:r w:rsidRPr="00F86C93">
              <w:rPr>
                <w:rFonts w:ascii="Consolas" w:eastAsia="Times New Roman" w:hAnsi="Consolas" w:cs="Consolas"/>
                <w:color w:val="000000"/>
                <w:sz w:val="20"/>
                <w:szCs w:val="20"/>
                <w:lang w:val="en-NZ" w:eastAsia="en-NZ"/>
              </w:rPr>
              <w:t>.GuidGeneratorTemplateWizard</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p>
          <w:p w14:paraId="4B1A79C7" w14:textId="7B2E289E" w:rsidR="00F86C93" w:rsidRPr="007E7565" w:rsidRDefault="00F86C93"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tc>
      </w:tr>
      <w:tr w:rsidR="00D66BB3" w:rsidRPr="00FB30EB" w14:paraId="549A6307" w14:textId="77777777" w:rsidTr="00960B67">
        <w:tc>
          <w:tcPr>
            <w:tcW w:w="9576" w:type="dxa"/>
            <w:gridSpan w:val="2"/>
            <w:shd w:val="clear" w:color="auto" w:fill="404040" w:themeFill="text1" w:themeFillTint="BF"/>
          </w:tcPr>
          <w:p w14:paraId="79267D1B" w14:textId="74EC20C1" w:rsidR="00D66BB3" w:rsidRPr="00FB30EB" w:rsidRDefault="00D66BB3" w:rsidP="00D66BB3">
            <w:pPr>
              <w:rPr>
                <w:color w:val="EEECE1" w:themeColor="background2"/>
              </w:rPr>
            </w:pPr>
            <w:r w:rsidRPr="00FB30EB">
              <w:rPr>
                <w:color w:val="EEECE1" w:themeColor="background2"/>
              </w:rPr>
              <w:t xml:space="preserve">Change the </w:t>
            </w:r>
            <w:r>
              <w:rPr>
                <w:color w:val="EEECE1" w:themeColor="background2"/>
              </w:rPr>
              <w:t xml:space="preserve">&lt;Assembly&gt; </w:t>
            </w:r>
            <w:proofErr w:type="gramStart"/>
            <w:r>
              <w:rPr>
                <w:color w:val="EEECE1" w:themeColor="background2"/>
              </w:rPr>
              <w:t>value</w:t>
            </w:r>
            <w:r w:rsidRPr="00FB30EB">
              <w:rPr>
                <w:color w:val="EEECE1" w:themeColor="background2"/>
              </w:rPr>
              <w:t>,</w:t>
            </w:r>
            <w:proofErr w:type="gramEnd"/>
            <w:r w:rsidRPr="00FB30EB">
              <w:rPr>
                <w:color w:val="EEECE1" w:themeColor="background2"/>
              </w:rPr>
              <w:t xml:space="preserve"> and </w:t>
            </w:r>
            <w:r>
              <w:rPr>
                <w:color w:val="EEECE1" w:themeColor="background2"/>
              </w:rPr>
              <w:t>&lt;</w:t>
            </w:r>
            <w:proofErr w:type="spellStart"/>
            <w:r>
              <w:rPr>
                <w:color w:val="EEECE1" w:themeColor="background2"/>
              </w:rPr>
              <w:t>FullClassName</w:t>
            </w:r>
            <w:proofErr w:type="spellEnd"/>
            <w:r>
              <w:rPr>
                <w:color w:val="EEECE1" w:themeColor="background2"/>
              </w:rPr>
              <w:t xml:space="preserve">&gt; value for 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Pr>
                <w:color w:val="EEECE1" w:themeColor="background2"/>
              </w:rPr>
              <w:t>NuPattern</w:t>
            </w:r>
            <w:r w:rsidRPr="00FB30EB">
              <w:rPr>
                <w:color w:val="EEECE1" w:themeColor="background2"/>
              </w:rPr>
              <w:t>.</w:t>
            </w:r>
            <w:r>
              <w:rPr>
                <w:color w:val="EEECE1" w:themeColor="background2"/>
              </w:rPr>
              <w:t>Library</w:t>
            </w:r>
            <w:proofErr w:type="spellEnd"/>
            <w:r w:rsidRPr="00FB30EB">
              <w:rPr>
                <w:color w:val="EEECE1" w:themeColor="background2"/>
              </w:rPr>
              <w:t>’. e.g.</w:t>
            </w:r>
          </w:p>
        </w:tc>
      </w:tr>
      <w:tr w:rsidR="00D66BB3" w14:paraId="017C0361" w14:textId="77777777" w:rsidTr="00960B67">
        <w:tc>
          <w:tcPr>
            <w:tcW w:w="1098" w:type="dxa"/>
          </w:tcPr>
          <w:p w14:paraId="41D5E4E0" w14:textId="77777777" w:rsidR="00D66BB3" w:rsidRPr="00DE106E" w:rsidRDefault="00D66BB3" w:rsidP="00960B67">
            <w:pPr>
              <w:rPr>
                <w:b/>
              </w:rPr>
            </w:pPr>
          </w:p>
        </w:tc>
        <w:tc>
          <w:tcPr>
            <w:tcW w:w="8478" w:type="dxa"/>
          </w:tcPr>
          <w:p w14:paraId="45BA3D57" w14:textId="77777777" w:rsidR="00D66BB3" w:rsidRPr="00F86C93"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p w14:paraId="14D015E3" w14:textId="5301551F" w:rsidR="00D66BB3" w:rsidRPr="00F86C93"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w:t>
            </w:r>
            <w:r>
              <w:rPr>
                <w:rFonts w:ascii="Consolas" w:eastAsia="Times New Roman" w:hAnsi="Consolas" w:cs="Consolas"/>
                <w:color w:val="000000"/>
                <w:sz w:val="20"/>
                <w:szCs w:val="20"/>
                <w:lang w:val="en-NZ" w:eastAsia="en-NZ"/>
              </w:rPr>
              <w:t>Library</w:t>
            </w:r>
            <w:r w:rsidRPr="00F86C93">
              <w:rPr>
                <w:rFonts w:ascii="Consolas" w:eastAsia="Times New Roman" w:hAnsi="Consolas" w:cs="Consolas"/>
                <w:color w:val="000000"/>
                <w:sz w:val="20"/>
                <w:szCs w:val="20"/>
                <w:lang w:val="en-NZ" w:eastAsia="en-NZ"/>
              </w:rPr>
              <w:t>, Version=</w:t>
            </w:r>
            <w:r>
              <w:rPr>
                <w:rFonts w:ascii="Consolas" w:eastAsia="Times New Roman" w:hAnsi="Consolas" w:cs="Consolas"/>
                <w:color w:val="000000"/>
                <w:sz w:val="20"/>
                <w:szCs w:val="20"/>
                <w:lang w:val="en-NZ" w:eastAsia="en-NZ"/>
              </w:rPr>
              <w:t>=1.3.20.0</w:t>
            </w:r>
            <w:r w:rsidRPr="00F86C93">
              <w:rPr>
                <w:rFonts w:ascii="Consolas" w:eastAsia="Times New Roman" w:hAnsi="Consolas" w:cs="Consolas"/>
                <w:color w:val="000000"/>
                <w:sz w:val="20"/>
                <w:szCs w:val="20"/>
                <w:lang w:val="en-NZ" w:eastAsia="en-NZ"/>
              </w:rPr>
              <w:t>, Culture=neutral, PublicKeyToken=ecdd31353928a4a5</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p>
          <w:p w14:paraId="0DE472CB" w14:textId="01D536F7" w:rsidR="00D66BB3" w:rsidRPr="00F86C93"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w:t>
            </w:r>
            <w:r>
              <w:rPr>
                <w:rFonts w:ascii="Consolas" w:eastAsia="Times New Roman" w:hAnsi="Consolas" w:cs="Consolas"/>
                <w:color w:val="000000"/>
                <w:sz w:val="20"/>
                <w:szCs w:val="20"/>
                <w:highlight w:val="yellow"/>
                <w:lang w:val="en-NZ" w:eastAsia="en-NZ"/>
              </w:rPr>
              <w:t>Library</w:t>
            </w:r>
            <w:r w:rsidRPr="00F86C93">
              <w:rPr>
                <w:rFonts w:ascii="Consolas" w:eastAsia="Times New Roman" w:hAnsi="Consolas" w:cs="Consolas"/>
                <w:color w:val="000000"/>
                <w:sz w:val="20"/>
                <w:szCs w:val="20"/>
                <w:highlight w:val="yellow"/>
                <w:lang w:val="en-NZ" w:eastAsia="en-NZ"/>
              </w:rPr>
              <w:t>.TemplateWizards</w:t>
            </w:r>
            <w:r w:rsidRPr="00F86C93">
              <w:rPr>
                <w:rFonts w:ascii="Consolas" w:eastAsia="Times New Roman" w:hAnsi="Consolas" w:cs="Consolas"/>
                <w:color w:val="000000"/>
                <w:sz w:val="20"/>
                <w:szCs w:val="20"/>
                <w:lang w:val="en-NZ" w:eastAsia="en-NZ"/>
              </w:rPr>
              <w:t>.</w:t>
            </w:r>
            <w:r>
              <w:rPr>
                <w:rFonts w:ascii="Consolas" w:eastAsia="Times New Roman" w:hAnsi="Consolas" w:cs="Consolas"/>
                <w:color w:val="000000"/>
                <w:sz w:val="20"/>
                <w:szCs w:val="20"/>
                <w:lang w:val="en-NZ" w:eastAsia="en-NZ"/>
              </w:rPr>
              <w:t>ElementReplacements</w:t>
            </w:r>
            <w:r w:rsidRPr="00F86C93">
              <w:rPr>
                <w:rFonts w:ascii="Consolas" w:eastAsia="Times New Roman" w:hAnsi="Consolas" w:cs="Consolas"/>
                <w:color w:val="000000"/>
                <w:sz w:val="20"/>
                <w:szCs w:val="20"/>
                <w:lang w:val="en-NZ" w:eastAsia="en-NZ"/>
              </w:rPr>
              <w:t>Wizard</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p>
          <w:p w14:paraId="10149A9C" w14:textId="77777777" w:rsidR="00D66BB3" w:rsidRPr="007E7565"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tc>
      </w:tr>
      <w:tr w:rsidR="00D66BB3" w14:paraId="6D8096CF" w14:textId="77777777" w:rsidTr="00DE106E">
        <w:tc>
          <w:tcPr>
            <w:tcW w:w="1098" w:type="dxa"/>
          </w:tcPr>
          <w:p w14:paraId="1F762E3B" w14:textId="77777777" w:rsidR="00D66BB3" w:rsidRPr="00DE106E" w:rsidRDefault="00D66BB3" w:rsidP="00DE106E">
            <w:pPr>
              <w:rPr>
                <w:b/>
              </w:rPr>
            </w:pPr>
          </w:p>
        </w:tc>
        <w:tc>
          <w:tcPr>
            <w:tcW w:w="8478" w:type="dxa"/>
          </w:tcPr>
          <w:p w14:paraId="13D856A4" w14:textId="77777777" w:rsidR="00D66BB3" w:rsidRPr="00F86C93" w:rsidRDefault="00D66BB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FF"/>
                <w:sz w:val="20"/>
                <w:szCs w:val="20"/>
                <w:lang w:val="en-NZ" w:eastAsia="en-NZ"/>
              </w:rPr>
            </w:pPr>
          </w:p>
        </w:tc>
      </w:tr>
    </w:tbl>
    <w:p w14:paraId="5478A994" w14:textId="3FE068F1" w:rsidR="00DE0BE6" w:rsidRDefault="00DE0BE6" w:rsidP="00DE0BE6">
      <w:pPr>
        <w:pStyle w:val="Heading4"/>
      </w:pPr>
      <w:r w:rsidRPr="00D6092D">
        <w:lastRenderedPageBreak/>
        <w:t>All</w:t>
      </w:r>
      <w:r>
        <w:t xml:space="preserve"> </w:t>
      </w:r>
      <w:r>
        <w:t xml:space="preserve">Text </w:t>
      </w:r>
      <w:r>
        <w:t>Template Files (*</w:t>
      </w:r>
      <w:r w:rsidRPr="00D6092D">
        <w:t>.</w:t>
      </w:r>
      <w:r>
        <w:t>t4</w:t>
      </w:r>
      <w:r>
        <w:t>)</w:t>
      </w:r>
      <w:r w:rsidRPr="00D6092D">
        <w:t>:</w:t>
      </w:r>
    </w:p>
    <w:tbl>
      <w:tblPr>
        <w:tblStyle w:val="TableGrid"/>
        <w:tblW w:w="0" w:type="auto"/>
        <w:tblLayout w:type="fixed"/>
        <w:tblLook w:val="04A0" w:firstRow="1" w:lastRow="0" w:firstColumn="1" w:lastColumn="0" w:noHBand="0" w:noVBand="1"/>
      </w:tblPr>
      <w:tblGrid>
        <w:gridCol w:w="1098"/>
        <w:gridCol w:w="8478"/>
      </w:tblGrid>
      <w:tr w:rsidR="00DE0BE6" w:rsidRPr="00FB30EB" w14:paraId="27A01109" w14:textId="77777777" w:rsidTr="00122FE9">
        <w:tc>
          <w:tcPr>
            <w:tcW w:w="9576" w:type="dxa"/>
            <w:gridSpan w:val="2"/>
            <w:shd w:val="clear" w:color="auto" w:fill="404040" w:themeFill="text1" w:themeFillTint="BF"/>
          </w:tcPr>
          <w:p w14:paraId="340E675C" w14:textId="41F2E3A3" w:rsidR="00DE0BE6" w:rsidRPr="00FB30EB" w:rsidRDefault="00DE0BE6" w:rsidP="00DE0BE6">
            <w:pPr>
              <w:rPr>
                <w:color w:val="EEECE1" w:themeColor="background2"/>
              </w:rPr>
            </w:pPr>
            <w:r>
              <w:rPr>
                <w:color w:val="EEECE1" w:themeColor="background2"/>
              </w:rPr>
              <w:t>Add the &lt;#@ Assembly Name=“NuPattern.Common.dll” #&gt; directive to the top of the text template</w:t>
            </w:r>
          </w:p>
        </w:tc>
      </w:tr>
      <w:tr w:rsidR="00DE0BE6" w14:paraId="2F012DB1" w14:textId="77777777" w:rsidTr="00122FE9">
        <w:tc>
          <w:tcPr>
            <w:tcW w:w="1098" w:type="dxa"/>
          </w:tcPr>
          <w:p w14:paraId="42BA4D3A" w14:textId="77777777" w:rsidR="00DE0BE6" w:rsidRPr="00DE106E" w:rsidRDefault="00DE0BE6" w:rsidP="00122FE9">
            <w:pPr>
              <w:rPr>
                <w:b/>
              </w:rPr>
            </w:pPr>
            <w:r w:rsidRPr="00DE106E">
              <w:rPr>
                <w:b/>
              </w:rPr>
              <w:t>VS2010, VS2012</w:t>
            </w:r>
          </w:p>
        </w:tc>
        <w:tc>
          <w:tcPr>
            <w:tcW w:w="8478" w:type="dxa"/>
          </w:tcPr>
          <w:p w14:paraId="425416F3" w14:textId="20BBCC90" w:rsidR="00DE0BE6" w:rsidRPr="00DE0BE6" w:rsidRDefault="00DE0BE6" w:rsidP="00122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DE0BE6">
              <w:rPr>
                <w:rFonts w:ascii="Consolas" w:eastAsia="Times New Roman" w:hAnsi="Consolas" w:cs="Consolas"/>
                <w:color w:val="000000"/>
                <w:sz w:val="20"/>
                <w:szCs w:val="20"/>
                <w:lang w:val="en-NZ" w:eastAsia="en-NZ"/>
              </w:rPr>
              <w:t>&lt;#@ Assemb</w:t>
            </w:r>
            <w:r>
              <w:rPr>
                <w:rFonts w:ascii="Consolas" w:eastAsia="Times New Roman" w:hAnsi="Consolas" w:cs="Consolas"/>
                <w:color w:val="000000"/>
                <w:sz w:val="20"/>
                <w:szCs w:val="20"/>
                <w:lang w:val="en-NZ" w:eastAsia="en-NZ"/>
              </w:rPr>
              <w:t>ly Name="</w:t>
            </w:r>
            <w:r w:rsidRPr="00DE0BE6">
              <w:rPr>
                <w:rFonts w:ascii="Consolas" w:eastAsia="Times New Roman" w:hAnsi="Consolas" w:cs="Consolas"/>
                <w:color w:val="000000"/>
                <w:sz w:val="20"/>
                <w:szCs w:val="20"/>
                <w:highlight w:val="yellow"/>
                <w:lang w:val="en-NZ" w:eastAsia="en-NZ"/>
              </w:rPr>
              <w:t>NuPattern.Common.dll</w:t>
            </w:r>
            <w:r>
              <w:rPr>
                <w:rFonts w:ascii="Consolas" w:eastAsia="Times New Roman" w:hAnsi="Consolas" w:cs="Consolas"/>
                <w:color w:val="000000"/>
                <w:sz w:val="20"/>
                <w:szCs w:val="20"/>
                <w:lang w:val="en-NZ" w:eastAsia="en-NZ"/>
              </w:rPr>
              <w:t>" </w:t>
            </w:r>
            <w:r w:rsidRPr="00DE0BE6">
              <w:rPr>
                <w:rFonts w:ascii="Consolas" w:eastAsia="Times New Roman" w:hAnsi="Consolas" w:cs="Consolas"/>
                <w:color w:val="000000"/>
                <w:sz w:val="20"/>
                <w:szCs w:val="20"/>
                <w:lang w:val="en-NZ" w:eastAsia="en-NZ"/>
              </w:rPr>
              <w:t>#&gt;</w:t>
            </w:r>
          </w:p>
        </w:tc>
      </w:tr>
      <w:tr w:rsidR="00DE0BE6" w:rsidRPr="00FB30EB" w14:paraId="3F05590E" w14:textId="77777777" w:rsidTr="00122FE9">
        <w:tc>
          <w:tcPr>
            <w:tcW w:w="9576" w:type="dxa"/>
            <w:gridSpan w:val="2"/>
            <w:shd w:val="clear" w:color="auto" w:fill="404040" w:themeFill="text1" w:themeFillTint="BF"/>
          </w:tcPr>
          <w:p w14:paraId="3033670E" w14:textId="1AF5690D" w:rsidR="00DE0BE6" w:rsidRPr="00FB30EB" w:rsidRDefault="00DE0BE6" w:rsidP="00DE0BE6">
            <w:pPr>
              <w:rPr>
                <w:color w:val="EEECE1" w:themeColor="background2"/>
              </w:rPr>
            </w:pPr>
            <w:r>
              <w:rPr>
                <w:color w:val="EEECE1" w:themeColor="background2"/>
              </w:rPr>
              <w:t xml:space="preserve">Add the &lt;#@ </w:t>
            </w:r>
            <w:r>
              <w:rPr>
                <w:color w:val="EEECE1" w:themeColor="background2"/>
              </w:rPr>
              <w:t>Import</w:t>
            </w:r>
            <w:r>
              <w:rPr>
                <w:color w:val="EEECE1" w:themeColor="background2"/>
              </w:rPr>
              <w:t xml:space="preserve"> </w:t>
            </w:r>
            <w:r>
              <w:rPr>
                <w:color w:val="EEECE1" w:themeColor="background2"/>
              </w:rPr>
              <w:t>Namespace</w:t>
            </w:r>
            <w:r>
              <w:rPr>
                <w:color w:val="EEECE1" w:themeColor="background2"/>
              </w:rPr>
              <w:t>=“</w:t>
            </w:r>
            <w:proofErr w:type="spellStart"/>
            <w:r>
              <w:rPr>
                <w:color w:val="EEECE1" w:themeColor="background2"/>
              </w:rPr>
              <w:t>NuPattern.</w:t>
            </w:r>
            <w:r>
              <w:rPr>
                <w:color w:val="EEECE1" w:themeColor="background2"/>
              </w:rPr>
              <w:t>Runtime.ToolkitInterface</w:t>
            </w:r>
            <w:proofErr w:type="spellEnd"/>
            <w:r>
              <w:rPr>
                <w:color w:val="EEECE1" w:themeColor="background2"/>
              </w:rPr>
              <w:t>” #&gt; directive to the top of the text template</w:t>
            </w:r>
          </w:p>
        </w:tc>
      </w:tr>
      <w:tr w:rsidR="00DE0BE6" w14:paraId="729FDC0C" w14:textId="77777777" w:rsidTr="00122FE9">
        <w:tc>
          <w:tcPr>
            <w:tcW w:w="1098" w:type="dxa"/>
          </w:tcPr>
          <w:p w14:paraId="4B36472D" w14:textId="77777777" w:rsidR="00DE0BE6" w:rsidRPr="00DE106E" w:rsidRDefault="00DE0BE6" w:rsidP="00122FE9">
            <w:pPr>
              <w:rPr>
                <w:b/>
              </w:rPr>
            </w:pPr>
            <w:r w:rsidRPr="00DE106E">
              <w:rPr>
                <w:b/>
              </w:rPr>
              <w:t>VS2010, VS2012</w:t>
            </w:r>
          </w:p>
        </w:tc>
        <w:tc>
          <w:tcPr>
            <w:tcW w:w="8478" w:type="dxa"/>
          </w:tcPr>
          <w:p w14:paraId="7C55620F" w14:textId="199CB39A" w:rsidR="00DE0BE6" w:rsidRPr="00DE0BE6" w:rsidRDefault="00DE0BE6" w:rsidP="00122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DE0BE6">
              <w:rPr>
                <w:rFonts w:ascii="Consolas" w:eastAsia="Times New Roman" w:hAnsi="Consolas" w:cs="Consolas"/>
                <w:color w:val="000000"/>
                <w:sz w:val="20"/>
                <w:szCs w:val="20"/>
                <w:lang w:val="en-NZ" w:eastAsia="en-NZ"/>
              </w:rPr>
              <w:t>&lt;#@ Import Namespace="</w:t>
            </w:r>
            <w:proofErr w:type="spellStart"/>
            <w:r w:rsidRPr="00DE0BE6">
              <w:rPr>
                <w:rFonts w:ascii="Consolas" w:eastAsia="Times New Roman" w:hAnsi="Consolas" w:cs="Consolas"/>
                <w:color w:val="000000"/>
                <w:sz w:val="20"/>
                <w:szCs w:val="20"/>
                <w:highlight w:val="yellow"/>
                <w:lang w:val="en-NZ" w:eastAsia="en-NZ"/>
              </w:rPr>
              <w:t>NuPattern.Runtime.ToolkitInterface</w:t>
            </w:r>
            <w:proofErr w:type="spellEnd"/>
            <w:r>
              <w:rPr>
                <w:rFonts w:ascii="Consolas" w:eastAsia="Times New Roman" w:hAnsi="Consolas" w:cs="Consolas"/>
                <w:color w:val="000000"/>
                <w:sz w:val="20"/>
                <w:szCs w:val="20"/>
                <w:lang w:val="en-NZ" w:eastAsia="en-NZ"/>
              </w:rPr>
              <w:t>" </w:t>
            </w:r>
            <w:r w:rsidRPr="00DE0BE6">
              <w:rPr>
                <w:rFonts w:ascii="Consolas" w:eastAsia="Times New Roman" w:hAnsi="Consolas" w:cs="Consolas"/>
                <w:color w:val="000000"/>
                <w:sz w:val="20"/>
                <w:szCs w:val="20"/>
                <w:lang w:val="en-NZ" w:eastAsia="en-NZ"/>
              </w:rPr>
              <w:t>#&gt;</w:t>
            </w:r>
          </w:p>
        </w:tc>
      </w:tr>
    </w:tbl>
    <w:p w14:paraId="482CA3D6" w14:textId="7D763949" w:rsidR="008646B7" w:rsidRDefault="008646B7" w:rsidP="008646B7">
      <w:pPr>
        <w:pStyle w:val="Heading4"/>
      </w:pPr>
      <w:r w:rsidRPr="00D6092D">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6C136E2A" w:rsidR="00FB30EB" w:rsidRPr="00FB30EB" w:rsidRDefault="00FB30EB" w:rsidP="00FB30EB">
            <w:pPr>
              <w:rPr>
                <w:color w:val="EEECE1" w:themeColor="background2"/>
              </w:rPr>
            </w:pPr>
            <w:r w:rsidRPr="00FB30EB">
              <w:rPr>
                <w:color w:val="EEECE1" w:themeColor="background2"/>
              </w:rPr>
              <w:t xml:space="preserve">In Wizard </w:t>
            </w:r>
            <w:r w:rsidR="00D66BB3">
              <w:rPr>
                <w:color w:val="EEECE1" w:themeColor="background2"/>
              </w:rPr>
              <w:t xml:space="preserve">XAML </w:t>
            </w:r>
            <w:r w:rsidRPr="00FB30EB">
              <w:rPr>
                <w:color w:val="EEECE1" w:themeColor="background2"/>
              </w:rPr>
              <w:t xml:space="preserve">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proofErr w:type="spellStart"/>
            <w:r w:rsidRPr="008646B7">
              <w:rPr>
                <w:rFonts w:ascii="Consolas" w:hAnsi="Consolas" w:cs="Consolas"/>
                <w:color w:val="0000FF"/>
                <w:sz w:val="19"/>
                <w:szCs w:val="19"/>
                <w:highlight w:val="yellow"/>
              </w:rPr>
              <w:t>nupattern</w:t>
            </w:r>
            <w:proofErr w:type="spellEnd"/>
            <w:r w:rsidRPr="008646B7">
              <w:rPr>
                <w:rFonts w:ascii="Consolas" w:hAnsi="Consolas" w:cs="Consolas"/>
                <w:color w:val="0000FF"/>
                <w:sz w:val="19"/>
                <w:szCs w:val="19"/>
                <w:highlight w:val="yellow"/>
              </w:rPr>
              <w:t>/2012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422DA4AE" w:rsidR="00FB30EB" w:rsidRPr="00FB30EB" w:rsidRDefault="00FB30EB" w:rsidP="00D66BB3">
            <w:pPr>
              <w:rPr>
                <w:color w:val="EEECE1" w:themeColor="background2"/>
              </w:rPr>
            </w:pPr>
            <w:r w:rsidRPr="00FB30EB">
              <w:rPr>
                <w:color w:val="EEECE1" w:themeColor="background2"/>
              </w:rPr>
              <w:t>In Wizard XAML pages (</w:t>
            </w:r>
            <w:r w:rsidR="00D66BB3">
              <w:rPr>
                <w:color w:val="EEECE1" w:themeColor="background2"/>
              </w:rPr>
              <w:t xml:space="preserve">not </w:t>
            </w:r>
            <w:proofErr w:type="spellStart"/>
            <w:r w:rsidR="00D66BB3">
              <w:rPr>
                <w:color w:val="EEECE1" w:themeColor="background2"/>
              </w:rPr>
              <w:t>WizardPage</w:t>
            </w:r>
            <w:proofErr w:type="spellEnd"/>
            <w:r w:rsidR="00D66BB3">
              <w:rPr>
                <w:color w:val="EEECE1" w:themeColor="background2"/>
              </w:rPr>
              <w:t xml:space="preserve"> XAML files</w:t>
            </w:r>
            <w:r w:rsidRPr="00FB30EB">
              <w:rPr>
                <w:color w:val="EEECE1" w:themeColor="background2"/>
              </w:rPr>
              <w:t>),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196BFECB"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1CC09832" w14:textId="13CB09A6" w:rsidR="007162F9" w:rsidRDefault="007162F9" w:rsidP="007162F9">
      <w:pPr>
        <w:pStyle w:val="Heading4"/>
      </w:pPr>
      <w:r>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2B0B6966" w14:textId="77777777" w:rsidR="007E7565" w:rsidRDefault="007E7565" w:rsidP="000822E9">
      <w:pPr>
        <w:rPr>
          <w:rFonts w:asciiTheme="majorHAnsi" w:eastAsiaTheme="majorEastAsia" w:hAnsiTheme="majorHAnsi" w:cstheme="majorBidi"/>
          <w:color w:val="943634" w:themeColor="accent2" w:themeShade="BF"/>
          <w:sz w:val="24"/>
          <w:u w:val="single"/>
        </w:rPr>
      </w:pPr>
      <w:r>
        <w:br w:type="page"/>
      </w:r>
    </w:p>
    <w:p w14:paraId="553ACF6D" w14:textId="18B32126" w:rsidR="007162F9" w:rsidRPr="00B46C4C" w:rsidRDefault="007162F9" w:rsidP="007162F9">
      <w:pPr>
        <w:pStyle w:val="Heading3"/>
      </w:pPr>
      <w:bookmarkStart w:id="28" w:name="_Toc352353739"/>
      <w:r w:rsidRPr="00B46C4C">
        <w:lastRenderedPageBreak/>
        <w:t xml:space="preserve">Pattern Toolkit </w:t>
      </w:r>
      <w:r>
        <w:t xml:space="preserve">Automation </w:t>
      </w:r>
      <w:r w:rsidRPr="00B46C4C">
        <w:t>Project:</w:t>
      </w:r>
      <w:bookmarkEnd w:id="28"/>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614853B1" w:rsidR="00FB30EB" w:rsidRDefault="00FB30EB" w:rsidP="00FB30EB">
            <w:pPr>
              <w:rPr>
                <w:b/>
              </w:rPr>
            </w:pPr>
            <w:r>
              <w:rPr>
                <w:b/>
              </w:rPr>
              <w:t>VS2010</w:t>
            </w:r>
            <w:r w:rsidR="00AB0C58">
              <w:rPr>
                <w:b/>
              </w:rPr>
              <w:t>, VS2012</w:t>
            </w:r>
          </w:p>
        </w:tc>
        <w:tc>
          <w:tcPr>
            <w:tcW w:w="8478" w:type="dxa"/>
          </w:tcPr>
          <w:p w14:paraId="5BD11878" w14:textId="11C892B0" w:rsidR="001B12BD" w:rsidRPr="001B12BD" w:rsidRDefault="00FB30EB" w:rsidP="00FB30EB">
            <w:pPr>
              <w:pStyle w:val="ListBullet"/>
              <w:numPr>
                <w:ilvl w:val="0"/>
                <w:numId w:val="0"/>
              </w:num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312D2B05" w14:textId="77777777" w:rsidR="007E7565" w:rsidRDefault="007E7565">
      <w:r>
        <w:br w:type="page"/>
      </w:r>
    </w:p>
    <w:tbl>
      <w:tblPr>
        <w:tblStyle w:val="TableGrid"/>
        <w:tblW w:w="0" w:type="auto"/>
        <w:tblLayout w:type="fixed"/>
        <w:tblLook w:val="04A0" w:firstRow="1" w:lastRow="0" w:firstColumn="1" w:lastColumn="0" w:noHBand="0" w:noVBand="1"/>
      </w:tblPr>
      <w:tblGrid>
        <w:gridCol w:w="1098"/>
        <w:gridCol w:w="8478"/>
      </w:tblGrid>
      <w:tr w:rsidR="001B12BD" w:rsidRPr="00B45E1C" w14:paraId="0F051D78" w14:textId="77777777" w:rsidTr="00427996">
        <w:tc>
          <w:tcPr>
            <w:tcW w:w="9576" w:type="dxa"/>
            <w:gridSpan w:val="2"/>
            <w:shd w:val="clear" w:color="auto" w:fill="404040" w:themeFill="text1" w:themeFillTint="BF"/>
          </w:tcPr>
          <w:p w14:paraId="7F522FEA" w14:textId="6FD7498A" w:rsidR="001B12BD" w:rsidRPr="00B45E1C" w:rsidRDefault="001B12BD" w:rsidP="00427996">
            <w:pPr>
              <w:autoSpaceDE w:val="0"/>
              <w:autoSpaceDN w:val="0"/>
              <w:adjustRightInd w:val="0"/>
              <w:spacing w:before="0"/>
              <w:rPr>
                <w:color w:val="EEECE1" w:themeColor="background2"/>
              </w:rPr>
            </w:pPr>
            <w:r>
              <w:rPr>
                <w:color w:val="EEECE1" w:themeColor="background2"/>
              </w:rPr>
              <w:lastRenderedPageBreak/>
              <w:t xml:space="preserve">Replace the assembly reference to </w:t>
            </w:r>
            <w:r w:rsidRPr="00B45E1C">
              <w:rPr>
                <w:color w:val="EEECE1" w:themeColor="background2"/>
              </w:rPr>
              <w:t>“</w:t>
            </w:r>
            <w:proofErr w:type="spellStart"/>
            <w:r>
              <w:rPr>
                <w:color w:val="EEECE1" w:themeColor="background2"/>
              </w:rPr>
              <w:t>NuPattern.Runtime.Interfaces</w:t>
            </w:r>
            <w:proofErr w:type="spellEnd"/>
            <w:r w:rsidRPr="00B45E1C">
              <w:rPr>
                <w:color w:val="EEECE1" w:themeColor="background2"/>
              </w:rPr>
              <w:t>”:</w:t>
            </w:r>
          </w:p>
        </w:tc>
      </w:tr>
      <w:tr w:rsidR="001B12BD" w:rsidRPr="00996FC4" w14:paraId="711774C9" w14:textId="77777777" w:rsidTr="00427996">
        <w:tc>
          <w:tcPr>
            <w:tcW w:w="1098" w:type="dxa"/>
          </w:tcPr>
          <w:p w14:paraId="52484901" w14:textId="77777777" w:rsidR="001B12BD" w:rsidRPr="00B50103" w:rsidRDefault="001B12BD" w:rsidP="00427996">
            <w:pPr>
              <w:rPr>
                <w:b/>
              </w:rPr>
            </w:pPr>
            <w:r>
              <w:rPr>
                <w:b/>
              </w:rPr>
              <w:t>VS2010, VS2012</w:t>
            </w:r>
          </w:p>
        </w:tc>
        <w:tc>
          <w:tcPr>
            <w:tcW w:w="8478" w:type="dxa"/>
          </w:tcPr>
          <w:p w14:paraId="3A257EF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4B85584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59931C7"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1B12BD" w:rsidRPr="00B45E1C" w14:paraId="041AC4EA" w14:textId="77777777" w:rsidTr="00427996">
        <w:tc>
          <w:tcPr>
            <w:tcW w:w="9576" w:type="dxa"/>
            <w:gridSpan w:val="2"/>
            <w:shd w:val="clear" w:color="auto" w:fill="404040" w:themeFill="text1" w:themeFillTint="BF"/>
          </w:tcPr>
          <w:p w14:paraId="2BE82687" w14:textId="77777777" w:rsidR="001B12BD" w:rsidRPr="00B45E1C" w:rsidRDefault="001B12BD" w:rsidP="00427996">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1B12BD" w:rsidRPr="00996FC4" w14:paraId="60B16DA7" w14:textId="77777777" w:rsidTr="00427996">
        <w:tc>
          <w:tcPr>
            <w:tcW w:w="1098" w:type="dxa"/>
          </w:tcPr>
          <w:p w14:paraId="1200FD82" w14:textId="77777777" w:rsidR="001B12BD" w:rsidRPr="00B50103" w:rsidRDefault="001B12BD" w:rsidP="00427996">
            <w:pPr>
              <w:rPr>
                <w:b/>
              </w:rPr>
            </w:pPr>
            <w:r>
              <w:rPr>
                <w:b/>
              </w:rPr>
              <w:t>VS2010, VS2012</w:t>
            </w:r>
          </w:p>
        </w:tc>
        <w:tc>
          <w:tcPr>
            <w:tcW w:w="8478" w:type="dxa"/>
          </w:tcPr>
          <w:p w14:paraId="4B0A160E"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5CFCE8E8"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6D7FF39B"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B879C7" w:rsidRPr="00B45E1C" w14:paraId="5A8B7849" w14:textId="77777777" w:rsidTr="00427996">
        <w:tc>
          <w:tcPr>
            <w:tcW w:w="9576" w:type="dxa"/>
            <w:gridSpan w:val="2"/>
            <w:shd w:val="clear" w:color="auto" w:fill="404040" w:themeFill="text1" w:themeFillTint="BF"/>
          </w:tcPr>
          <w:p w14:paraId="70F0A233" w14:textId="4DC9AC7C" w:rsidR="00B879C7" w:rsidRPr="00B45E1C" w:rsidRDefault="00B879C7" w:rsidP="00B879C7">
            <w:pPr>
              <w:autoSpaceDE w:val="0"/>
              <w:autoSpaceDN w:val="0"/>
              <w:adjustRightInd w:val="0"/>
              <w:spacing w:before="0"/>
              <w:rPr>
                <w:color w:val="EEECE1" w:themeColor="background2"/>
              </w:rPr>
            </w:pPr>
            <w:r>
              <w:rPr>
                <w:color w:val="EEECE1" w:themeColor="background2"/>
              </w:rPr>
              <w:t xml:space="preserve">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B879C7" w:rsidRPr="00996FC4" w14:paraId="73F1F98A" w14:textId="77777777" w:rsidTr="00427996">
        <w:tc>
          <w:tcPr>
            <w:tcW w:w="1098" w:type="dxa"/>
          </w:tcPr>
          <w:p w14:paraId="339268CE" w14:textId="77777777" w:rsidR="00B879C7" w:rsidRPr="00B50103" w:rsidRDefault="00B879C7" w:rsidP="00427996">
            <w:pPr>
              <w:rPr>
                <w:b/>
              </w:rPr>
            </w:pPr>
            <w:r>
              <w:rPr>
                <w:b/>
              </w:rPr>
              <w:t>VS2010, VS2012</w:t>
            </w:r>
          </w:p>
        </w:tc>
        <w:tc>
          <w:tcPr>
            <w:tcW w:w="8478" w:type="dxa"/>
          </w:tcPr>
          <w:p w14:paraId="3F4FED0A" w14:textId="54F9DF1E"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 </w:t>
            </w:r>
            <w:r w:rsidRPr="00B879C7">
              <w:rPr>
                <w:rFonts w:ascii="Consolas" w:eastAsia="Times New Roman" w:hAnsi="Consolas" w:cs="Consolas"/>
                <w:color w:val="FF0000"/>
                <w:sz w:val="20"/>
                <w:szCs w:val="20"/>
                <w:lang w:val="en-NZ" w:eastAsia="en-NZ"/>
              </w:rPr>
              <w:t>Include</w:t>
            </w:r>
            <w:r w:rsidRPr="00B879C7">
              <w:rPr>
                <w:rFonts w:ascii="Consolas" w:eastAsia="Times New Roman" w:hAnsi="Consolas" w:cs="Consolas"/>
                <w:color w:val="0000FF"/>
                <w:sz w:val="20"/>
                <w:szCs w:val="20"/>
                <w:lang w:val="en-NZ" w:eastAsia="en-NZ"/>
              </w:rPr>
              <w:t>=</w:t>
            </w:r>
            <w:r w:rsidRPr="00B879C7">
              <w:rPr>
                <w:rFonts w:ascii="Consolas" w:eastAsia="Times New Roman" w:hAnsi="Consolas" w:cs="Consolas"/>
                <w:color w:val="000000"/>
                <w:sz w:val="20"/>
                <w:szCs w:val="20"/>
                <w:lang w:val="en-NZ" w:eastAsia="en-NZ"/>
              </w:rPr>
              <w:t>"</w:t>
            </w:r>
            <w:proofErr w:type="spellStart"/>
            <w:r w:rsidRPr="00B879C7">
              <w:rPr>
                <w:rFonts w:ascii="Consolas" w:eastAsia="Times New Roman" w:hAnsi="Consolas" w:cs="Consolas"/>
                <w:color w:val="0000FF"/>
                <w:sz w:val="20"/>
                <w:szCs w:val="20"/>
                <w:highlight w:val="yellow"/>
                <w:lang w:val="en-NZ" w:eastAsia="en-NZ"/>
              </w:rPr>
              <w:t>NuPattern.Common</w:t>
            </w:r>
            <w:proofErr w:type="spellEnd"/>
            <w:r w:rsidRPr="00B879C7">
              <w:rPr>
                <w:rFonts w:ascii="Consolas" w:eastAsia="Times New Roman" w:hAnsi="Consolas" w:cs="Consolas"/>
                <w:color w:val="000000"/>
                <w:sz w:val="20"/>
                <w:szCs w:val="20"/>
                <w:lang w:val="en-NZ" w:eastAsia="en-NZ"/>
              </w:rPr>
              <w:t>"</w:t>
            </w:r>
            <w:r w:rsidRPr="00B879C7">
              <w:rPr>
                <w:rFonts w:ascii="Consolas" w:eastAsia="Times New Roman" w:hAnsi="Consolas" w:cs="Consolas"/>
                <w:color w:val="0000FF"/>
                <w:sz w:val="20"/>
                <w:szCs w:val="20"/>
                <w:lang w:val="en-NZ" w:eastAsia="en-NZ"/>
              </w:rPr>
              <w:t>&gt;</w:t>
            </w:r>
          </w:p>
          <w:p w14:paraId="78456099" w14:textId="51A5B806"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$(PatternToolkitRuntime)\NuPattern.Common.dll</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p>
          <w:p w14:paraId="1897CC83" w14:textId="6F7C7337"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false</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p>
          <w:p w14:paraId="128D8C0B" w14:textId="35ABF5CA"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&gt;</w:t>
            </w:r>
          </w:p>
          <w:p w14:paraId="3257F8D6" w14:textId="271DDA64" w:rsidR="00B879C7" w:rsidRPr="00996FC4" w:rsidRDefault="00B879C7"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p>
        </w:tc>
      </w:tr>
      <w:tr w:rsidR="008A2D8E" w:rsidRPr="00B45E1C" w14:paraId="6A1DCE1B" w14:textId="77777777" w:rsidTr="00427996">
        <w:tc>
          <w:tcPr>
            <w:tcW w:w="9576" w:type="dxa"/>
            <w:gridSpan w:val="2"/>
            <w:shd w:val="clear" w:color="auto" w:fill="404040" w:themeFill="text1" w:themeFillTint="BF"/>
          </w:tcPr>
          <w:p w14:paraId="212D8396" w14:textId="320D2B17" w:rsidR="008A2D8E" w:rsidRPr="00B45E1C" w:rsidRDefault="008A2D8E" w:rsidP="0042799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8A2D8E" w:rsidRPr="00996FC4" w14:paraId="50E310ED" w14:textId="77777777" w:rsidTr="00427996">
        <w:tc>
          <w:tcPr>
            <w:tcW w:w="1098" w:type="dxa"/>
          </w:tcPr>
          <w:p w14:paraId="1478DFFE" w14:textId="77777777" w:rsidR="008A2D8E" w:rsidRPr="00B50103" w:rsidRDefault="008A2D8E" w:rsidP="00427996">
            <w:pPr>
              <w:rPr>
                <w:b/>
              </w:rPr>
            </w:pPr>
            <w:r>
              <w:rPr>
                <w:b/>
              </w:rPr>
              <w:t>VS2010, VS2012</w:t>
            </w:r>
          </w:p>
        </w:tc>
        <w:tc>
          <w:tcPr>
            <w:tcW w:w="8478" w:type="dxa"/>
          </w:tcPr>
          <w:p w14:paraId="7C35C240"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56A0D2F"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0888856"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bl>
    <w:p w14:paraId="7BDA6F88" w14:textId="77777777" w:rsidR="007E7565" w:rsidRDefault="007E7565" w:rsidP="008B62BE"/>
    <w:p w14:paraId="3BE57007" w14:textId="77777777" w:rsidR="007E7565" w:rsidRDefault="007E7565">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2F9BEEA4" w14:textId="05F5A5C7" w:rsidR="00FB30EB" w:rsidRDefault="0007654C" w:rsidP="0007654C">
      <w:pPr>
        <w:pStyle w:val="Heading3"/>
      </w:pPr>
      <w:bookmarkStart w:id="29" w:name="_Toc352353740"/>
      <w:r w:rsidRPr="0007654C">
        <w:lastRenderedPageBreak/>
        <w:t>Pattern Toolkit Solution</w:t>
      </w:r>
      <w:bookmarkEnd w:id="29"/>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41349241" w14:textId="3A4F0BD0" w:rsidR="00793742" w:rsidRDefault="00793742" w:rsidP="009277EC">
      <w:pPr>
        <w:pStyle w:val="ListParagraph"/>
        <w:numPr>
          <w:ilvl w:val="2"/>
          <w:numId w:val="28"/>
        </w:numPr>
      </w:pPr>
      <w:r>
        <w:t xml:space="preserve">Open and save all </w:t>
      </w:r>
      <w:r w:rsidR="00F8416F">
        <w:t>&lt;</w:t>
      </w:r>
      <w:proofErr w:type="spellStart"/>
      <w:r w:rsidR="00F8416F">
        <w:t>ToolkitProject</w:t>
      </w:r>
      <w:proofErr w:type="spellEnd"/>
      <w:r w:rsidR="00F8416F">
        <w:t>&gt;\</w:t>
      </w:r>
      <w:proofErr w:type="spellStart"/>
      <w:r>
        <w:t>PatternModel.patterndefinition</w:t>
      </w:r>
      <w:proofErr w:type="spellEnd"/>
      <w:r>
        <w:t xml:space="preserve"> files. (</w:t>
      </w:r>
      <w:r w:rsidR="00F8416F">
        <w:t>This</w:t>
      </w:r>
      <w:r>
        <w:t xml:space="preserve"> will automatically upgrade this file and </w:t>
      </w:r>
      <w:proofErr w:type="spellStart"/>
      <w:r>
        <w:t>its</w:t>
      </w:r>
      <w:proofErr w:type="spellEnd"/>
      <w:r>
        <w:t xml:space="preserve"> *.diagram files</w:t>
      </w:r>
      <w:r w:rsidR="00F8416F">
        <w:t>, and save a backup file</w:t>
      </w:r>
      <w:r>
        <w:t>).</w:t>
      </w:r>
    </w:p>
    <w:p w14:paraId="66513559" w14:textId="6938FA1A" w:rsidR="009277EC" w:rsidRDefault="009277EC" w:rsidP="009277EC">
      <w:pPr>
        <w:pStyle w:val="ListParagraph"/>
        <w:numPr>
          <w:ilvl w:val="2"/>
          <w:numId w:val="28"/>
        </w:numPr>
      </w:pPr>
      <w:r>
        <w:t>Delete the following generated files:</w:t>
      </w:r>
    </w:p>
    <w:p w14:paraId="7C791BAE" w14:textId="03B9A6CB" w:rsidR="00CB2FB4" w:rsidRDefault="00CB2FB4" w:rsidP="00F8416F">
      <w:pPr>
        <w:pStyle w:val="ListParagraph"/>
        <w:numPr>
          <w:ilvl w:val="3"/>
          <w:numId w:val="28"/>
        </w:numPr>
      </w:pPr>
      <w:r>
        <w:t>&lt;</w:t>
      </w:r>
      <w:proofErr w:type="spellStart"/>
      <w:r>
        <w:t>ToolkitProject</w:t>
      </w:r>
      <w:proofErr w:type="spellEnd"/>
      <w:r>
        <w:t xml:space="preserve">&gt;\source.include.t4. </w:t>
      </w:r>
      <w:r w:rsidR="00F3673B">
        <w:t>(</w:t>
      </w:r>
      <w:r>
        <w:t>Note: This file is nested under &lt;</w:t>
      </w:r>
      <w:proofErr w:type="spellStart"/>
      <w:r>
        <w:t>ToolkitProject</w:t>
      </w:r>
      <w:proofErr w:type="spellEnd"/>
      <w:r>
        <w:t>&gt;\source.extension.tt</w:t>
      </w:r>
      <w:r w:rsidR="00F3673B">
        <w:t>)</w:t>
      </w:r>
    </w:p>
    <w:p w14:paraId="3C6C24E9" w14:textId="29721430" w:rsidR="009277EC" w:rsidRDefault="009277EC" w:rsidP="009277EC">
      <w:pPr>
        <w:pStyle w:val="ListParagraph"/>
        <w:numPr>
          <w:ilvl w:val="3"/>
          <w:numId w:val="28"/>
        </w:numPr>
      </w:pPr>
      <w:r>
        <w:t>&lt;</w:t>
      </w:r>
      <w:proofErr w:type="spellStart"/>
      <w:r>
        <w:t>ToolkitProject</w:t>
      </w:r>
      <w:proofErr w:type="spellEnd"/>
      <w:r>
        <w:t>&gt;\</w:t>
      </w:r>
      <w:proofErr w:type="spellStart"/>
      <w:r>
        <w:t>GeneratedCode</w:t>
      </w:r>
      <w:proofErr w:type="spellEnd"/>
      <w:r>
        <w:t>\Guidance\</w:t>
      </w:r>
      <w:proofErr w:type="spellStart"/>
      <w:r>
        <w:t>GuidanceWorkflow.cs</w:t>
      </w:r>
      <w:proofErr w:type="spellEnd"/>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t>Right-click on the ‘</w:t>
      </w:r>
      <w:r w:rsidR="00CD0FB4">
        <w:t>&lt;</w:t>
      </w:r>
      <w:proofErr w:type="spellStart"/>
      <w:r w:rsidR="00CD0FB4">
        <w:t>ToolkitName</w:t>
      </w:r>
      <w:proofErr w:type="spellEnd"/>
      <w:r w:rsidR="00CD0FB4">
        <w:t>&gt;</w:t>
      </w:r>
      <w:r>
        <w:t>/Assets/Guidance’ element, and select ‘Build Guidance’</w:t>
      </w:r>
    </w:p>
    <w:p w14:paraId="50D96AD0" w14:textId="4A29D3C4" w:rsidR="009277EC" w:rsidRDefault="009277EC" w:rsidP="009277EC">
      <w:pPr>
        <w:pStyle w:val="ListParagraph"/>
        <w:numPr>
          <w:ilvl w:val="2"/>
          <w:numId w:val="28"/>
        </w:numPr>
      </w:pPr>
      <w:r>
        <w:t>In Solution Builder, if the ‘</w:t>
      </w:r>
      <w:proofErr w:type="spellStart"/>
      <w:r>
        <w:t>TransformOnBuild</w:t>
      </w:r>
      <w:proofErr w:type="spellEnd"/>
      <w:r>
        <w:t>’ property of the ‘</w:t>
      </w:r>
      <w:r w:rsidR="00CD0FB4">
        <w:t>&lt;</w:t>
      </w:r>
      <w:proofErr w:type="spellStart"/>
      <w:r>
        <w:t>Toolkit</w:t>
      </w:r>
      <w:r w:rsidR="00CD0FB4">
        <w:t>Name</w:t>
      </w:r>
      <w:proofErr w:type="spellEnd"/>
      <w:r w:rsidR="00CD0FB4">
        <w:t>&gt;</w:t>
      </w:r>
      <w:r>
        <w:t>’ element and ‘</w:t>
      </w:r>
      <w:r w:rsidR="00CD0FB4">
        <w:t>&lt;</w:t>
      </w:r>
      <w:proofErr w:type="spellStart"/>
      <w:r w:rsidR="00CD0FB4">
        <w:t>ToolkitName</w:t>
      </w:r>
      <w:proofErr w:type="spellEnd"/>
      <w:r w:rsidR="00CD0FB4">
        <w:t>&gt;/Automation/Library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 element and ‘Transform Templates’</w:t>
      </w:r>
    </w:p>
    <w:p w14:paraId="15B778A3" w14:textId="17D17BEB"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w:t>
      </w:r>
      <w:proofErr w:type="spellStart"/>
      <w:r w:rsidR="0007654C">
        <w:t>tt</w:t>
      </w:r>
      <w:proofErr w:type="spellEnd"/>
      <w:r w:rsidR="0007654C">
        <w:t xml:space="preserve"> files</w:t>
      </w:r>
      <w:r w:rsidR="00B002D4">
        <w:t xml:space="preserve"> other than ‘source.extension.tt’</w:t>
      </w:r>
      <w:r w:rsidR="0007654C">
        <w:t>)</w:t>
      </w:r>
      <w:r>
        <w:t>, then transform those manually.</w:t>
      </w:r>
    </w:p>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A8EE596C"/>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677E6"/>
    <w:rsid w:val="000732E8"/>
    <w:rsid w:val="0007654C"/>
    <w:rsid w:val="000822E9"/>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76167"/>
    <w:rsid w:val="00183092"/>
    <w:rsid w:val="001A23D3"/>
    <w:rsid w:val="001B12BD"/>
    <w:rsid w:val="001B714E"/>
    <w:rsid w:val="001C4AD7"/>
    <w:rsid w:val="001E55B6"/>
    <w:rsid w:val="00210598"/>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0878"/>
    <w:rsid w:val="003E5B6D"/>
    <w:rsid w:val="003F525B"/>
    <w:rsid w:val="004024B7"/>
    <w:rsid w:val="0041435D"/>
    <w:rsid w:val="0042282C"/>
    <w:rsid w:val="00426A59"/>
    <w:rsid w:val="00427996"/>
    <w:rsid w:val="004324F6"/>
    <w:rsid w:val="004326B4"/>
    <w:rsid w:val="00442E88"/>
    <w:rsid w:val="00450CA0"/>
    <w:rsid w:val="004568C1"/>
    <w:rsid w:val="004650C8"/>
    <w:rsid w:val="004652B0"/>
    <w:rsid w:val="0049165B"/>
    <w:rsid w:val="004A0B6C"/>
    <w:rsid w:val="004A140E"/>
    <w:rsid w:val="004B481B"/>
    <w:rsid w:val="004E2DB7"/>
    <w:rsid w:val="004E7C0D"/>
    <w:rsid w:val="004F54EB"/>
    <w:rsid w:val="0050252F"/>
    <w:rsid w:val="00510588"/>
    <w:rsid w:val="00520C66"/>
    <w:rsid w:val="0053457F"/>
    <w:rsid w:val="00534F09"/>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84E22"/>
    <w:rsid w:val="00696760"/>
    <w:rsid w:val="006A0C6D"/>
    <w:rsid w:val="006B2081"/>
    <w:rsid w:val="006C5770"/>
    <w:rsid w:val="006F253D"/>
    <w:rsid w:val="006F76D3"/>
    <w:rsid w:val="007162F9"/>
    <w:rsid w:val="00735CE0"/>
    <w:rsid w:val="00740AD5"/>
    <w:rsid w:val="007419E6"/>
    <w:rsid w:val="007578C9"/>
    <w:rsid w:val="00760D75"/>
    <w:rsid w:val="0076375D"/>
    <w:rsid w:val="00793742"/>
    <w:rsid w:val="007A0995"/>
    <w:rsid w:val="007A51C1"/>
    <w:rsid w:val="007B5A4D"/>
    <w:rsid w:val="007B6CC9"/>
    <w:rsid w:val="007D59AE"/>
    <w:rsid w:val="007E09F1"/>
    <w:rsid w:val="007E10C3"/>
    <w:rsid w:val="007E7565"/>
    <w:rsid w:val="007F18D7"/>
    <w:rsid w:val="007F21D5"/>
    <w:rsid w:val="007F48B5"/>
    <w:rsid w:val="0080410F"/>
    <w:rsid w:val="00813B9D"/>
    <w:rsid w:val="00822362"/>
    <w:rsid w:val="0085402F"/>
    <w:rsid w:val="008646B7"/>
    <w:rsid w:val="00877FB6"/>
    <w:rsid w:val="008813F4"/>
    <w:rsid w:val="00885914"/>
    <w:rsid w:val="00890266"/>
    <w:rsid w:val="00890286"/>
    <w:rsid w:val="00893197"/>
    <w:rsid w:val="008A2D8E"/>
    <w:rsid w:val="008B0FAB"/>
    <w:rsid w:val="008B2663"/>
    <w:rsid w:val="008B62BE"/>
    <w:rsid w:val="008F631B"/>
    <w:rsid w:val="008F7515"/>
    <w:rsid w:val="00902DD4"/>
    <w:rsid w:val="00902ED4"/>
    <w:rsid w:val="00903062"/>
    <w:rsid w:val="00910274"/>
    <w:rsid w:val="009156E4"/>
    <w:rsid w:val="00923543"/>
    <w:rsid w:val="009277EC"/>
    <w:rsid w:val="009352A6"/>
    <w:rsid w:val="00960C92"/>
    <w:rsid w:val="009653F4"/>
    <w:rsid w:val="00974D81"/>
    <w:rsid w:val="009756DF"/>
    <w:rsid w:val="00982132"/>
    <w:rsid w:val="00996FC4"/>
    <w:rsid w:val="009A29F9"/>
    <w:rsid w:val="009B0620"/>
    <w:rsid w:val="009C3C3C"/>
    <w:rsid w:val="009D6F06"/>
    <w:rsid w:val="00A067DE"/>
    <w:rsid w:val="00A07E5A"/>
    <w:rsid w:val="00A111A8"/>
    <w:rsid w:val="00A13901"/>
    <w:rsid w:val="00A1553A"/>
    <w:rsid w:val="00A168D5"/>
    <w:rsid w:val="00A20120"/>
    <w:rsid w:val="00A252E2"/>
    <w:rsid w:val="00A46EC5"/>
    <w:rsid w:val="00A8055C"/>
    <w:rsid w:val="00AA68F3"/>
    <w:rsid w:val="00AA6F24"/>
    <w:rsid w:val="00AB0C58"/>
    <w:rsid w:val="00AC0767"/>
    <w:rsid w:val="00AC4F42"/>
    <w:rsid w:val="00AC5C57"/>
    <w:rsid w:val="00AD0F45"/>
    <w:rsid w:val="00AD648E"/>
    <w:rsid w:val="00AD655E"/>
    <w:rsid w:val="00AE36A4"/>
    <w:rsid w:val="00B002D4"/>
    <w:rsid w:val="00B14786"/>
    <w:rsid w:val="00B22FD8"/>
    <w:rsid w:val="00B3670C"/>
    <w:rsid w:val="00B443A9"/>
    <w:rsid w:val="00B45E1C"/>
    <w:rsid w:val="00B46C4C"/>
    <w:rsid w:val="00B50103"/>
    <w:rsid w:val="00B62A94"/>
    <w:rsid w:val="00B63299"/>
    <w:rsid w:val="00B6386F"/>
    <w:rsid w:val="00B64750"/>
    <w:rsid w:val="00B8785F"/>
    <w:rsid w:val="00B879C7"/>
    <w:rsid w:val="00B939E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B2FB4"/>
    <w:rsid w:val="00CC3331"/>
    <w:rsid w:val="00CD0A67"/>
    <w:rsid w:val="00CD0FB4"/>
    <w:rsid w:val="00CD1901"/>
    <w:rsid w:val="00D13ABB"/>
    <w:rsid w:val="00D2659A"/>
    <w:rsid w:val="00D6092D"/>
    <w:rsid w:val="00D66BB3"/>
    <w:rsid w:val="00D727E1"/>
    <w:rsid w:val="00D764BC"/>
    <w:rsid w:val="00D9532F"/>
    <w:rsid w:val="00D96287"/>
    <w:rsid w:val="00D96A0E"/>
    <w:rsid w:val="00DA0B66"/>
    <w:rsid w:val="00DE0BE6"/>
    <w:rsid w:val="00DE106E"/>
    <w:rsid w:val="00E0170D"/>
    <w:rsid w:val="00E06399"/>
    <w:rsid w:val="00E134FC"/>
    <w:rsid w:val="00E27DFB"/>
    <w:rsid w:val="00E36915"/>
    <w:rsid w:val="00E6173E"/>
    <w:rsid w:val="00EB2274"/>
    <w:rsid w:val="00EC0CF1"/>
    <w:rsid w:val="00EC74AB"/>
    <w:rsid w:val="00ED171E"/>
    <w:rsid w:val="00F266FC"/>
    <w:rsid w:val="00F3673B"/>
    <w:rsid w:val="00F5290F"/>
    <w:rsid w:val="00F56563"/>
    <w:rsid w:val="00F8416F"/>
    <w:rsid w:val="00F86C93"/>
    <w:rsid w:val="00F9495B"/>
    <w:rsid w:val="00FB30EB"/>
    <w:rsid w:val="00FB3B07"/>
    <w:rsid w:val="00FC4AE0"/>
    <w:rsid w:val="00FD035A"/>
    <w:rsid w:val="00FD0D50"/>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59742597">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57353290">
      <w:bodyDiv w:val="1"/>
      <w:marLeft w:val="0"/>
      <w:marRight w:val="0"/>
      <w:marTop w:val="0"/>
      <w:marBottom w:val="0"/>
      <w:divBdr>
        <w:top w:val="none" w:sz="0" w:space="0" w:color="auto"/>
        <w:left w:val="none" w:sz="0" w:space="0" w:color="auto"/>
        <w:bottom w:val="none" w:sz="0" w:space="0" w:color="auto"/>
        <w:right w:val="none" w:sz="0" w:space="0" w:color="auto"/>
      </w:divBdr>
    </w:div>
    <w:div w:id="862134807">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61225328">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49804061">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602491290">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7538201-4E2A-4716-99B9-225F2DCF9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23</Pages>
  <Words>5557</Words>
  <Characters>31678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228</cp:revision>
  <dcterms:created xsi:type="dcterms:W3CDTF">2011-11-28T23:10:00Z</dcterms:created>
  <dcterms:modified xsi:type="dcterms:W3CDTF">2013-03-29T07:53:00Z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