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03 – registrar actividad de alumno.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asentará en el sistema la actividad de un alumno en un curso vigente.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un registro previo de la actividad que el profesor desea registrar al alumno.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no debe tener un estado de registro (aun no debe estar asentada como realizada).</w:t>
            </w:r>
          </w:p>
          <w:p w:rsidR="00BA2302" w:rsidRPr="00452668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al que pertenece esa actividad debe estar vigente.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se establecerá en el sistema como realizada.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no deberá aparecer en el sistema como pendiente a revisión.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eliminará de la lista de actividades por revisar del profesor.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registrar actividad.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detalles de la actividad que el profesor desea registrar.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una opción de la actividad como realizada o no realizada y selecciona registrar actividad.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registros, guarda la actividad y notifica al profesor que ya ha sido registrada exitosamente.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Default="00BA2302" w:rsidP="00BA230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no selecciono ningún estado de la actividad.</w:t>
            </w:r>
          </w:p>
          <w:p w:rsidR="00BA2302" w:rsidRDefault="00BA2302" w:rsidP="00BA2302">
            <w:pPr>
              <w:pStyle w:val="Prrafodelista"/>
              <w:numPr>
                <w:ilvl w:val="1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notifica al usuario que debe guardar </w:t>
            </w:r>
            <w:r w:rsidR="003776F1">
              <w:rPr>
                <w:rFonts w:ascii="Arial" w:hAnsi="Arial" w:cs="Arial"/>
                <w:sz w:val="24"/>
                <w:szCs w:val="24"/>
              </w:rPr>
              <w:t>algún</w:t>
            </w:r>
            <w:r>
              <w:rPr>
                <w:rFonts w:ascii="Arial" w:hAnsi="Arial" w:cs="Arial"/>
                <w:sz w:val="24"/>
                <w:szCs w:val="24"/>
              </w:rPr>
              <w:t xml:space="preserve"> estado para esa actividad.</w:t>
            </w:r>
          </w:p>
          <w:p w:rsidR="00BA2302" w:rsidRPr="00BA2302" w:rsidRDefault="00BA2302" w:rsidP="00BA2302">
            <w:pPr>
              <w:pStyle w:val="Prrafodelista"/>
              <w:numPr>
                <w:ilvl w:val="1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del programa regresa al paso</w:t>
            </w:r>
            <w:r w:rsidR="003776F1">
              <w:rPr>
                <w:rFonts w:ascii="Arial" w:hAnsi="Arial" w:cs="Arial"/>
                <w:sz w:val="24"/>
                <w:szCs w:val="24"/>
              </w:rPr>
              <w:t xml:space="preserve"> 2 del flujo normal.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A2302" w:rsidRPr="004970CE" w:rsidRDefault="00BA2302" w:rsidP="00BA230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6C01FE" w:rsidRDefault="006C01FE"/>
    <w:p w:rsidR="006C01FE" w:rsidRDefault="006C01FE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04 – Consultar actividades de alumno.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A770C4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revisa las actividades realizadas de un alumno inscrito a un curso vigente impartido por tal profesor.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C4" w:rsidRPr="00CA5456" w:rsidRDefault="00A770C4" w:rsidP="00CA54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actividades revisadas de ese curso</w:t>
            </w:r>
            <w:r w:rsidR="00CA5456">
              <w:rPr>
                <w:rFonts w:ascii="Arial" w:hAnsi="Arial" w:cs="Arial"/>
                <w:sz w:val="24"/>
                <w:szCs w:val="24"/>
              </w:rPr>
              <w:t xml:space="preserve"> a ese alumno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A770C4" w:rsidRDefault="006C01FE" w:rsidP="00A770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actividades de alumno.</w:t>
            </w:r>
          </w:p>
          <w:p w:rsidR="00CA5456" w:rsidRPr="00CA5456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actividades del curso así como el estado de esas actividades con ese alumno.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actividades registradas con ese alumno</w:t>
            </w:r>
          </w:p>
          <w:p w:rsidR="00EE6263" w:rsidRPr="00EE6263" w:rsidRDefault="00EE6263" w:rsidP="00EE6263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informa al profesor que no hay actividades registradas con ese alumno.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63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6C01FE" w:rsidRPr="00EE6263" w:rsidRDefault="00EE6263" w:rsidP="00EE626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EE6263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222165" w:rsidRDefault="00222165"/>
    <w:sectPr w:rsidR="00222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803C2"/>
    <w:multiLevelType w:val="multilevel"/>
    <w:tmpl w:val="CD5E4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02"/>
    <w:rsid w:val="00222165"/>
    <w:rsid w:val="003776F1"/>
    <w:rsid w:val="006C01FE"/>
    <w:rsid w:val="00A770C4"/>
    <w:rsid w:val="00BA2302"/>
    <w:rsid w:val="00CA5456"/>
    <w:rsid w:val="00E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B67B"/>
  <w15:chartTrackingRefBased/>
  <w15:docId w15:val="{CE054AFC-B81E-44E9-BBB5-4028197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3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4</cp:revision>
  <dcterms:created xsi:type="dcterms:W3CDTF">2018-05-09T19:09:00Z</dcterms:created>
  <dcterms:modified xsi:type="dcterms:W3CDTF">2018-05-10T01:41:00Z</dcterms:modified>
</cp:coreProperties>
</file>