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D81" w:rsidRDefault="00933432">
      <w:r>
        <w:t>En un proyecto en Cascada que consta de las fases (Análisis, Diseño, Codificación, Pruebas), la planificación es la siguiente.</w:t>
      </w:r>
    </w:p>
    <w:p w:rsidR="00933432" w:rsidRDefault="00933432"/>
    <w:p w:rsidR="00933432" w:rsidRDefault="00933432">
      <w:r>
        <w:t xml:space="preserve">Costes estimados </w:t>
      </w:r>
    </w:p>
    <w:p w:rsidR="00933432" w:rsidRDefault="00933432" w:rsidP="00933432">
      <w:pPr>
        <w:pStyle w:val="Prrafodelista"/>
        <w:numPr>
          <w:ilvl w:val="0"/>
          <w:numId w:val="1"/>
        </w:numPr>
      </w:pPr>
      <w:r>
        <w:t>Análisis: $10.000</w:t>
      </w:r>
    </w:p>
    <w:p w:rsidR="00933432" w:rsidRDefault="00933432" w:rsidP="00933432">
      <w:pPr>
        <w:pStyle w:val="Prrafodelista"/>
        <w:numPr>
          <w:ilvl w:val="0"/>
          <w:numId w:val="1"/>
        </w:numPr>
      </w:pPr>
      <w:r>
        <w:t>Diseño: $15.000</w:t>
      </w:r>
    </w:p>
    <w:p w:rsidR="00933432" w:rsidRDefault="00933432" w:rsidP="00933432">
      <w:pPr>
        <w:pStyle w:val="Prrafodelista"/>
        <w:numPr>
          <w:ilvl w:val="0"/>
          <w:numId w:val="1"/>
        </w:numPr>
      </w:pPr>
      <w:r>
        <w:t>Codificaci</w:t>
      </w:r>
      <w:r>
        <w:t>ón: $7.000</w:t>
      </w:r>
    </w:p>
    <w:p w:rsidR="00933432" w:rsidRDefault="00933432" w:rsidP="00933432">
      <w:pPr>
        <w:pStyle w:val="Prrafodelista"/>
        <w:numPr>
          <w:ilvl w:val="0"/>
          <w:numId w:val="1"/>
        </w:numPr>
      </w:pPr>
      <w:r>
        <w:t>Pruebas: $5.000</w:t>
      </w:r>
    </w:p>
    <w:p w:rsidR="00933432" w:rsidRDefault="00933432" w:rsidP="00933432">
      <w:r>
        <w:t>Duración estimada</w:t>
      </w:r>
    </w:p>
    <w:p w:rsidR="00933432" w:rsidRDefault="00933432" w:rsidP="00933432">
      <w:pPr>
        <w:pStyle w:val="Prrafodelista"/>
        <w:numPr>
          <w:ilvl w:val="0"/>
          <w:numId w:val="2"/>
        </w:numPr>
      </w:pPr>
      <w:r>
        <w:t>Análisis: 3m</w:t>
      </w:r>
    </w:p>
    <w:p w:rsidR="00933432" w:rsidRDefault="00933432" w:rsidP="00933432">
      <w:pPr>
        <w:pStyle w:val="Prrafodelista"/>
        <w:numPr>
          <w:ilvl w:val="0"/>
          <w:numId w:val="2"/>
        </w:numPr>
      </w:pPr>
      <w:r>
        <w:t>Diseño: 6m</w:t>
      </w:r>
    </w:p>
    <w:p w:rsidR="00933432" w:rsidRDefault="00933432" w:rsidP="00933432">
      <w:pPr>
        <w:pStyle w:val="Prrafodelista"/>
        <w:numPr>
          <w:ilvl w:val="0"/>
          <w:numId w:val="2"/>
        </w:numPr>
      </w:pPr>
      <w:r>
        <w:t>Codificación: 3m</w:t>
      </w:r>
    </w:p>
    <w:p w:rsidR="00933432" w:rsidRDefault="00933432" w:rsidP="00933432">
      <w:pPr>
        <w:pStyle w:val="Prrafodelista"/>
        <w:numPr>
          <w:ilvl w:val="0"/>
          <w:numId w:val="2"/>
        </w:numPr>
      </w:pPr>
      <w:r>
        <w:t>Pruebas: 2m</w:t>
      </w:r>
    </w:p>
    <w:p w:rsidR="00933432" w:rsidRDefault="00933432" w:rsidP="00933432"/>
    <w:p w:rsidR="00933432" w:rsidRDefault="00933432" w:rsidP="00933432">
      <w:r>
        <w:t>Al término del 10mo mes, efectuamos una medici</w:t>
      </w:r>
      <w:r>
        <w:t>ón y se obtiene como resultado:</w:t>
      </w:r>
    </w:p>
    <w:p w:rsidR="00933432" w:rsidRDefault="00933432" w:rsidP="00933432">
      <w:pPr>
        <w:pStyle w:val="Prrafodelista"/>
        <w:numPr>
          <w:ilvl w:val="0"/>
          <w:numId w:val="3"/>
        </w:numPr>
      </w:pPr>
      <w:r>
        <w:t>Análisis: Te</w:t>
      </w:r>
      <w:r>
        <w:t>rminada en 4m, y costó $12.000.</w:t>
      </w:r>
    </w:p>
    <w:p w:rsidR="00933432" w:rsidRDefault="00933432" w:rsidP="00933432">
      <w:pPr>
        <w:pStyle w:val="Prrafodelista"/>
        <w:numPr>
          <w:ilvl w:val="0"/>
          <w:numId w:val="3"/>
        </w:numPr>
      </w:pPr>
      <w:r>
        <w:t>Diseño: Te</w:t>
      </w:r>
      <w:r>
        <w:t>rminada en 6m, y costó $17.000.</w:t>
      </w:r>
    </w:p>
    <w:p w:rsidR="00933432" w:rsidRDefault="00933432" w:rsidP="00933432">
      <w:pPr>
        <w:pStyle w:val="Prrafodelista"/>
        <w:numPr>
          <w:ilvl w:val="0"/>
          <w:numId w:val="3"/>
        </w:numPr>
      </w:pPr>
      <w:r>
        <w:t>Codificación: No ha comenzado.</w:t>
      </w:r>
    </w:p>
    <w:p w:rsidR="00933432" w:rsidRDefault="00933432" w:rsidP="00933432">
      <w:pPr>
        <w:pStyle w:val="Prrafodelista"/>
        <w:numPr>
          <w:ilvl w:val="0"/>
          <w:numId w:val="3"/>
        </w:numPr>
      </w:pPr>
      <w:r>
        <w:t>Pruebas: No ha comenzado.</w:t>
      </w:r>
    </w:p>
    <w:p w:rsidR="00933432" w:rsidRDefault="00933432" w:rsidP="00933432">
      <w:r>
        <w:t>Se supone que se va a seguir consumiendo tiempo y dinero al mismo ritmo</w:t>
      </w:r>
      <w:r>
        <w:t>.</w:t>
      </w:r>
    </w:p>
    <w:p w:rsidR="00933432" w:rsidRDefault="00933432" w:rsidP="00933432">
      <w:r>
        <w:t>Rellenar la tabla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7"/>
        <w:gridCol w:w="1861"/>
        <w:gridCol w:w="1836"/>
      </w:tblGrid>
      <w:tr w:rsidR="00933432" w:rsidTr="00933432">
        <w:tc>
          <w:tcPr>
            <w:tcW w:w="4797" w:type="dxa"/>
          </w:tcPr>
          <w:p w:rsidR="00933432" w:rsidRDefault="00933432" w:rsidP="00933432">
            <w:r>
              <w:t>Concepto</w:t>
            </w:r>
          </w:p>
        </w:tc>
        <w:tc>
          <w:tcPr>
            <w:tcW w:w="1861" w:type="dxa"/>
          </w:tcPr>
          <w:p w:rsidR="00933432" w:rsidRDefault="00933432" w:rsidP="00933432">
            <w:r>
              <w:t>Cálculo</w:t>
            </w:r>
          </w:p>
        </w:tc>
        <w:tc>
          <w:tcPr>
            <w:tcW w:w="1836" w:type="dxa"/>
          </w:tcPr>
          <w:p w:rsidR="00933432" w:rsidRDefault="00933432" w:rsidP="00933432">
            <w:r>
              <w:t>Significado</w:t>
            </w:r>
          </w:p>
        </w:tc>
      </w:tr>
      <w:tr w:rsidR="00933432" w:rsidTr="00933432">
        <w:tc>
          <w:tcPr>
            <w:tcW w:w="4797" w:type="dxa"/>
          </w:tcPr>
          <w:p w:rsidR="00933432" w:rsidRDefault="00933432" w:rsidP="00933432">
            <w:r>
              <w:t>PV (</w:t>
            </w:r>
            <w:proofErr w:type="spellStart"/>
            <w:r>
              <w:t>Planned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1861" w:type="dxa"/>
          </w:tcPr>
          <w:p w:rsidR="00933432" w:rsidRDefault="00BC50A7" w:rsidP="00933432">
            <w:r w:rsidRPr="00BC50A7">
              <w:t>27.333,33</w:t>
            </w:r>
            <w:r>
              <w:t xml:space="preserve"> </w:t>
            </w:r>
            <w:r w:rsidR="00933432">
              <w:t>$</w:t>
            </w:r>
          </w:p>
        </w:tc>
        <w:tc>
          <w:tcPr>
            <w:tcW w:w="1836" w:type="dxa"/>
          </w:tcPr>
          <w:p w:rsidR="00933432" w:rsidRDefault="00933432" w:rsidP="00933432"/>
        </w:tc>
      </w:tr>
      <w:tr w:rsidR="00933432" w:rsidTr="00933432">
        <w:tc>
          <w:tcPr>
            <w:tcW w:w="4797" w:type="dxa"/>
          </w:tcPr>
          <w:p w:rsidR="00933432" w:rsidRDefault="00933432" w:rsidP="00933432">
            <w:r>
              <w:t>EV (</w:t>
            </w:r>
            <w:proofErr w:type="spellStart"/>
            <w:r>
              <w:t>Earned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1861" w:type="dxa"/>
          </w:tcPr>
          <w:p w:rsidR="00933432" w:rsidRDefault="00BC50A7" w:rsidP="00933432">
            <w:r>
              <w:t>25000 $</w:t>
            </w:r>
          </w:p>
        </w:tc>
        <w:tc>
          <w:tcPr>
            <w:tcW w:w="1836" w:type="dxa"/>
          </w:tcPr>
          <w:p w:rsidR="00933432" w:rsidRDefault="00933432" w:rsidP="00933432"/>
        </w:tc>
      </w:tr>
      <w:tr w:rsidR="00933432" w:rsidTr="00933432">
        <w:tc>
          <w:tcPr>
            <w:tcW w:w="4797" w:type="dxa"/>
          </w:tcPr>
          <w:p w:rsidR="00933432" w:rsidRDefault="00933432" w:rsidP="00933432">
            <w:r>
              <w:t xml:space="preserve">AC (Actual </w:t>
            </w:r>
            <w:proofErr w:type="spellStart"/>
            <w:r>
              <w:t>Cost</w:t>
            </w:r>
            <w:proofErr w:type="spellEnd"/>
            <w:r>
              <w:t>)</w:t>
            </w:r>
          </w:p>
        </w:tc>
        <w:tc>
          <w:tcPr>
            <w:tcW w:w="1861" w:type="dxa"/>
          </w:tcPr>
          <w:p w:rsidR="00933432" w:rsidRDefault="00933432" w:rsidP="00933432">
            <w:r>
              <w:t>29000</w:t>
            </w:r>
            <w:r w:rsidR="00BC50A7">
              <w:t xml:space="preserve"> </w:t>
            </w:r>
            <w:r>
              <w:t>$</w:t>
            </w:r>
          </w:p>
        </w:tc>
        <w:tc>
          <w:tcPr>
            <w:tcW w:w="1836" w:type="dxa"/>
          </w:tcPr>
          <w:p w:rsidR="00933432" w:rsidRDefault="00933432" w:rsidP="00933432"/>
        </w:tc>
      </w:tr>
      <w:tr w:rsidR="00933432" w:rsidTr="00933432">
        <w:tc>
          <w:tcPr>
            <w:tcW w:w="4797" w:type="dxa"/>
          </w:tcPr>
          <w:p w:rsidR="00933432" w:rsidRDefault="00933432" w:rsidP="00933432">
            <w:r>
              <w:t xml:space="preserve">BAC (Budget at </w:t>
            </w:r>
            <w:proofErr w:type="spellStart"/>
            <w:r>
              <w:t>completion</w:t>
            </w:r>
            <w:proofErr w:type="spellEnd"/>
            <w:r>
              <w:t>)</w:t>
            </w:r>
          </w:p>
        </w:tc>
        <w:tc>
          <w:tcPr>
            <w:tcW w:w="1861" w:type="dxa"/>
          </w:tcPr>
          <w:p w:rsidR="00933432" w:rsidRDefault="00BC50A7" w:rsidP="00933432">
            <w:r>
              <w:t>37000 $</w:t>
            </w:r>
          </w:p>
        </w:tc>
        <w:tc>
          <w:tcPr>
            <w:tcW w:w="1836" w:type="dxa"/>
          </w:tcPr>
          <w:p w:rsidR="00933432" w:rsidRDefault="00933432" w:rsidP="00933432"/>
        </w:tc>
      </w:tr>
      <w:tr w:rsidR="00933432" w:rsidTr="00933432">
        <w:tc>
          <w:tcPr>
            <w:tcW w:w="4797" w:type="dxa"/>
          </w:tcPr>
          <w:p w:rsidR="00933432" w:rsidRDefault="00933432" w:rsidP="00933432">
            <w:r>
              <w:t>EAC (</w:t>
            </w:r>
            <w:proofErr w:type="spellStart"/>
            <w:r>
              <w:t>Estimated</w:t>
            </w:r>
            <w:proofErr w:type="spellEnd"/>
            <w:r>
              <w:t xml:space="preserve"> </w:t>
            </w:r>
            <w:proofErr w:type="spellStart"/>
            <w:r>
              <w:t>budget</w:t>
            </w:r>
            <w:proofErr w:type="spellEnd"/>
            <w:r>
              <w:t xml:space="preserve"> at </w:t>
            </w:r>
            <w:proofErr w:type="spellStart"/>
            <w:r>
              <w:t>completion</w:t>
            </w:r>
            <w:proofErr w:type="spellEnd"/>
            <w:r>
              <w:t>)</w:t>
            </w:r>
          </w:p>
        </w:tc>
        <w:tc>
          <w:tcPr>
            <w:tcW w:w="1861" w:type="dxa"/>
          </w:tcPr>
          <w:p w:rsidR="00933432" w:rsidRDefault="00D817B2" w:rsidP="00933432">
            <w:r>
              <w:t>42923.43 $</w:t>
            </w:r>
          </w:p>
        </w:tc>
        <w:tc>
          <w:tcPr>
            <w:tcW w:w="1836" w:type="dxa"/>
          </w:tcPr>
          <w:p w:rsidR="00933432" w:rsidRDefault="00D817B2" w:rsidP="00933432">
            <w:r>
              <w:t>BAC/CPI</w:t>
            </w:r>
          </w:p>
        </w:tc>
      </w:tr>
      <w:tr w:rsidR="00933432" w:rsidTr="00933432">
        <w:tc>
          <w:tcPr>
            <w:tcW w:w="4797" w:type="dxa"/>
          </w:tcPr>
          <w:p w:rsidR="00933432" w:rsidRDefault="00933432" w:rsidP="00933432">
            <w:r>
              <w:t>ETC = EAC – AC (</w:t>
            </w:r>
            <w:proofErr w:type="spellStart"/>
            <w:r>
              <w:t>Estimated</w:t>
            </w:r>
            <w:proofErr w:type="spellEnd"/>
            <w:r>
              <w:t xml:space="preserve"> </w:t>
            </w:r>
            <w:proofErr w:type="spellStart"/>
            <w:r>
              <w:t>budget</w:t>
            </w:r>
            <w:proofErr w:type="spellEnd"/>
            <w:r>
              <w:t xml:space="preserve"> </w:t>
            </w:r>
            <w:r>
              <w:t>to</w:t>
            </w:r>
            <w:r>
              <w:t xml:space="preserve"> </w:t>
            </w:r>
            <w:proofErr w:type="spellStart"/>
            <w:r>
              <w:t>completion</w:t>
            </w:r>
            <w:proofErr w:type="spellEnd"/>
            <w:r>
              <w:t xml:space="preserve">) </w:t>
            </w:r>
          </w:p>
        </w:tc>
        <w:tc>
          <w:tcPr>
            <w:tcW w:w="1861" w:type="dxa"/>
          </w:tcPr>
          <w:p w:rsidR="00933432" w:rsidRDefault="00D817B2" w:rsidP="00D817B2">
            <w:r w:rsidRPr="00D817B2">
              <w:t>13923,43</w:t>
            </w:r>
            <w:r>
              <w:t xml:space="preserve"> $</w:t>
            </w:r>
          </w:p>
        </w:tc>
        <w:tc>
          <w:tcPr>
            <w:tcW w:w="1836" w:type="dxa"/>
          </w:tcPr>
          <w:p w:rsidR="00933432" w:rsidRDefault="00933432" w:rsidP="00933432"/>
        </w:tc>
      </w:tr>
      <w:tr w:rsidR="00933432" w:rsidTr="00933432">
        <w:tc>
          <w:tcPr>
            <w:tcW w:w="4797" w:type="dxa"/>
          </w:tcPr>
          <w:p w:rsidR="00933432" w:rsidRDefault="00933432" w:rsidP="00933432">
            <w:r>
              <w:t>CV = EV – AC (</w:t>
            </w:r>
            <w:proofErr w:type="spellStart"/>
            <w:r>
              <w:t>Cost</w:t>
            </w:r>
            <w:proofErr w:type="spellEnd"/>
            <w:r>
              <w:t xml:space="preserve"> </w:t>
            </w:r>
            <w:proofErr w:type="spellStart"/>
            <w:r>
              <w:t>variance</w:t>
            </w:r>
            <w:proofErr w:type="spellEnd"/>
            <w:r>
              <w:t>)</w:t>
            </w:r>
          </w:p>
        </w:tc>
        <w:tc>
          <w:tcPr>
            <w:tcW w:w="1861" w:type="dxa"/>
          </w:tcPr>
          <w:p w:rsidR="00933432" w:rsidRDefault="00D817B2" w:rsidP="00933432">
            <w:r>
              <w:t>- 4000 $</w:t>
            </w:r>
          </w:p>
        </w:tc>
        <w:tc>
          <w:tcPr>
            <w:tcW w:w="1836" w:type="dxa"/>
          </w:tcPr>
          <w:p w:rsidR="00933432" w:rsidRDefault="00933432" w:rsidP="00933432"/>
        </w:tc>
      </w:tr>
      <w:tr w:rsidR="00933432" w:rsidTr="00933432">
        <w:tc>
          <w:tcPr>
            <w:tcW w:w="4797" w:type="dxa"/>
          </w:tcPr>
          <w:p w:rsidR="00933432" w:rsidRDefault="00933432" w:rsidP="00933432">
            <w:r>
              <w:t xml:space="preserve">SV = EV </w:t>
            </w:r>
            <w:r>
              <w:t>–</w:t>
            </w:r>
            <w:r>
              <w:t xml:space="preserve"> PV</w:t>
            </w:r>
            <w:r>
              <w:t xml:space="preserve"> (Schedule </w:t>
            </w:r>
            <w:proofErr w:type="spellStart"/>
            <w:r>
              <w:t>variance</w:t>
            </w:r>
            <w:proofErr w:type="spellEnd"/>
            <w:r>
              <w:t>)</w:t>
            </w:r>
          </w:p>
        </w:tc>
        <w:tc>
          <w:tcPr>
            <w:tcW w:w="1861" w:type="dxa"/>
          </w:tcPr>
          <w:p w:rsidR="00933432" w:rsidRDefault="00D817B2" w:rsidP="00933432">
            <w:r>
              <w:t>- 2333,33 $</w:t>
            </w:r>
          </w:p>
        </w:tc>
        <w:tc>
          <w:tcPr>
            <w:tcW w:w="1836" w:type="dxa"/>
          </w:tcPr>
          <w:p w:rsidR="00933432" w:rsidRDefault="00933432" w:rsidP="00933432"/>
        </w:tc>
      </w:tr>
      <w:tr w:rsidR="00933432" w:rsidTr="00933432">
        <w:tc>
          <w:tcPr>
            <w:tcW w:w="4797" w:type="dxa"/>
          </w:tcPr>
          <w:p w:rsidR="00933432" w:rsidRDefault="00933432" w:rsidP="00933432">
            <w:r>
              <w:t>CPI = EV/AC</w:t>
            </w:r>
            <w:r>
              <w:t xml:space="preserve"> (</w:t>
            </w:r>
            <w:proofErr w:type="spellStart"/>
            <w:r>
              <w:t>Cost</w:t>
            </w:r>
            <w:proofErr w:type="spellEnd"/>
            <w:r>
              <w:t xml:space="preserve"> Performance </w:t>
            </w:r>
            <w:proofErr w:type="spellStart"/>
            <w:r>
              <w:t>Index</w:t>
            </w:r>
            <w:proofErr w:type="spellEnd"/>
            <w:r>
              <w:t>)</w:t>
            </w:r>
          </w:p>
        </w:tc>
        <w:tc>
          <w:tcPr>
            <w:tcW w:w="1861" w:type="dxa"/>
          </w:tcPr>
          <w:p w:rsidR="00933432" w:rsidRDefault="00D817B2" w:rsidP="00933432">
            <w:r>
              <w:t>0.862</w:t>
            </w:r>
          </w:p>
        </w:tc>
        <w:tc>
          <w:tcPr>
            <w:tcW w:w="1836" w:type="dxa"/>
          </w:tcPr>
          <w:p w:rsidR="00933432" w:rsidRDefault="00933432" w:rsidP="00933432"/>
        </w:tc>
      </w:tr>
      <w:tr w:rsidR="00933432" w:rsidTr="00933432">
        <w:tc>
          <w:tcPr>
            <w:tcW w:w="4797" w:type="dxa"/>
          </w:tcPr>
          <w:p w:rsidR="00933432" w:rsidRDefault="00933432" w:rsidP="00933432">
            <w:r>
              <w:t>SPI = EV/PV</w:t>
            </w:r>
            <w:r>
              <w:t xml:space="preserve"> (Schedule performance </w:t>
            </w:r>
            <w:proofErr w:type="spellStart"/>
            <w:r>
              <w:t>index</w:t>
            </w:r>
            <w:proofErr w:type="spellEnd"/>
            <w:r>
              <w:t>)</w:t>
            </w:r>
          </w:p>
        </w:tc>
        <w:tc>
          <w:tcPr>
            <w:tcW w:w="1861" w:type="dxa"/>
          </w:tcPr>
          <w:p w:rsidR="00933432" w:rsidRDefault="00D817B2" w:rsidP="00933432">
            <w:r>
              <w:t>0.915</w:t>
            </w:r>
            <w:bookmarkStart w:id="0" w:name="_GoBack"/>
            <w:bookmarkEnd w:id="0"/>
          </w:p>
        </w:tc>
        <w:tc>
          <w:tcPr>
            <w:tcW w:w="1836" w:type="dxa"/>
          </w:tcPr>
          <w:p w:rsidR="00933432" w:rsidRDefault="00933432" w:rsidP="00933432"/>
        </w:tc>
      </w:tr>
    </w:tbl>
    <w:p w:rsidR="00933432" w:rsidRDefault="00933432" w:rsidP="00933432"/>
    <w:sectPr w:rsidR="00933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75596"/>
    <w:multiLevelType w:val="hybridMultilevel"/>
    <w:tmpl w:val="678CBF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33504"/>
    <w:multiLevelType w:val="hybridMultilevel"/>
    <w:tmpl w:val="33826A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B7CD9"/>
    <w:multiLevelType w:val="hybridMultilevel"/>
    <w:tmpl w:val="DA6E5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32"/>
    <w:rsid w:val="00933432"/>
    <w:rsid w:val="00BC50A7"/>
    <w:rsid w:val="00D817B2"/>
    <w:rsid w:val="00F5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64732-C085-4CAB-B152-E6C5498F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343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3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[UCM]::FdI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1</cp:revision>
  <dcterms:created xsi:type="dcterms:W3CDTF">2022-11-11T19:00:00Z</dcterms:created>
  <dcterms:modified xsi:type="dcterms:W3CDTF">2022-11-11T19:27:00Z</dcterms:modified>
</cp:coreProperties>
</file>