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4BD6" w14:textId="524C4DF9" w:rsidR="007C5EDC" w:rsidRPr="003F0666" w:rsidRDefault="00E1469F" w:rsidP="003F0666">
      <w:pPr>
        <w:pStyle w:val="Ttulo1"/>
        <w:jc w:val="center"/>
      </w:pPr>
      <w:r w:rsidRPr="003F0666">
        <w:t>Diseño de la base de datos Cesta Verdes.</w:t>
      </w:r>
    </w:p>
    <w:p w14:paraId="5458301C" w14:textId="02EB1433" w:rsidR="00E1469F" w:rsidRDefault="00E1469F" w:rsidP="003F0666">
      <w:pPr>
        <w:pStyle w:val="Ttulo2"/>
      </w:pPr>
      <w:r>
        <w:t>Descripción de las tablas</w:t>
      </w:r>
    </w:p>
    <w:p w14:paraId="0F7294F7" w14:textId="639F23B8" w:rsidR="00E1469F" w:rsidRDefault="00E1469F" w:rsidP="003F0666">
      <w:pPr>
        <w:pStyle w:val="Prrafodelista"/>
        <w:numPr>
          <w:ilvl w:val="0"/>
          <w:numId w:val="1"/>
        </w:numPr>
        <w:spacing w:line="360" w:lineRule="auto"/>
        <w:jc w:val="both"/>
      </w:pPr>
      <w:proofErr w:type="spellStart"/>
      <w:r w:rsidRPr="003930EB">
        <w:rPr>
          <w:b/>
          <w:bCs/>
        </w:rPr>
        <w:t>Auth</w:t>
      </w:r>
      <w:proofErr w:type="spellEnd"/>
      <w:r w:rsidRPr="003930EB">
        <w:rPr>
          <w:b/>
          <w:bCs/>
        </w:rPr>
        <w:t>:</w:t>
      </w:r>
      <w:r>
        <w:t xml:space="preserve"> Hace referencia a la tabla autenticación (</w:t>
      </w:r>
      <w:proofErr w:type="spellStart"/>
      <w:r>
        <w:t>Authentication</w:t>
      </w:r>
      <w:proofErr w:type="spellEnd"/>
      <w:r>
        <w:t xml:space="preserve">), en ella se almacenarán únicamente los datos necesarios para hacer el </w:t>
      </w:r>
      <w:r w:rsidRPr="003F0666">
        <w:rPr>
          <w:u w:val="single"/>
        </w:rPr>
        <w:t>Loguin</w:t>
      </w:r>
      <w:r>
        <w:t xml:space="preserve">, vale destacar que el token no almacena en la base de datos, pues se genera un nuevo token cada vez que el usuario intenta hacer el Loguin. La tabla </w:t>
      </w:r>
      <w:proofErr w:type="spellStart"/>
      <w:r>
        <w:t>Auth</w:t>
      </w:r>
      <w:proofErr w:type="spellEnd"/>
      <w:r>
        <w:t xml:space="preserve">, tendrá una relación de uno a uno con la tabla </w:t>
      </w:r>
      <w:proofErr w:type="spellStart"/>
      <w:r>
        <w:t>User</w:t>
      </w:r>
      <w:proofErr w:type="spellEnd"/>
      <w:r>
        <w:t xml:space="preserve"> lo que sígnica que un usuario solo registrar-se una vez, o sea, no será permitido que dos o mas usuarios tengan los mismos datos de acceso (usuario o email).</w:t>
      </w:r>
    </w:p>
    <w:p w14:paraId="5D5431F7" w14:textId="77777777" w:rsidR="00E1469F" w:rsidRDefault="00E1469F" w:rsidP="003F0666">
      <w:pPr>
        <w:pStyle w:val="Prrafodelista"/>
        <w:numPr>
          <w:ilvl w:val="0"/>
          <w:numId w:val="1"/>
        </w:numPr>
        <w:spacing w:line="360" w:lineRule="auto"/>
        <w:jc w:val="both"/>
      </w:pPr>
      <w:proofErr w:type="spellStart"/>
      <w:r w:rsidRPr="003930EB">
        <w:rPr>
          <w:b/>
          <w:bCs/>
        </w:rPr>
        <w:t>User</w:t>
      </w:r>
      <w:proofErr w:type="spellEnd"/>
      <w:r w:rsidRPr="003930EB">
        <w:rPr>
          <w:b/>
          <w:bCs/>
        </w:rPr>
        <w:t>:</w:t>
      </w:r>
      <w:r>
        <w:t xml:space="preserve"> En esta tabla se almacenarán los datos básicos del usuario que se obtienen cuando el usuario se da de alta en la cesta verde. Los datos obligatorios para darse de alta son: el nombre, el nombre de usuario, el email y la contraseña. El nombre de usuario y la contraseña se utilizarán para crear las credenciales de acceso en la tabla </w:t>
      </w:r>
      <w:proofErr w:type="spellStart"/>
      <w:r>
        <w:t>Auth</w:t>
      </w:r>
      <w:proofErr w:type="spellEnd"/>
      <w:r>
        <w:t xml:space="preserve"> referente a dicho usuario. El email y el nombre de usuario deben ser únicos.</w:t>
      </w:r>
    </w:p>
    <w:p w14:paraId="63B9E068" w14:textId="659D26F5" w:rsidR="00E1469F" w:rsidRDefault="00E1469F" w:rsidP="003F0666">
      <w:pPr>
        <w:pStyle w:val="Prrafodelista"/>
        <w:numPr>
          <w:ilvl w:val="0"/>
          <w:numId w:val="1"/>
        </w:numPr>
        <w:spacing w:line="360" w:lineRule="auto"/>
        <w:jc w:val="both"/>
      </w:pPr>
      <w:r>
        <w:t xml:space="preserve"> </w:t>
      </w:r>
      <w:proofErr w:type="spellStart"/>
      <w:r w:rsidR="003930EB">
        <w:rPr>
          <w:b/>
          <w:bCs/>
        </w:rPr>
        <w:t>Profile</w:t>
      </w:r>
      <w:proofErr w:type="spellEnd"/>
      <w:r w:rsidR="003930EB">
        <w:rPr>
          <w:b/>
          <w:bCs/>
        </w:rPr>
        <w:t>:</w:t>
      </w:r>
      <w:r w:rsidR="003930EB">
        <w:t xml:space="preserve"> Una vez dado de alta a un usuario, este podrá configurar su perfil cuando lo desea, cada usuario tendrá asociado un único perfil. En esta tabla se almacenan entre otros, los datos personales del usuario. Se especifica el rol para restringir el acceso del usuario a ciertas funcionalidades, por ejemplo:  un usuario que tenga el rol de comprador no se le permite crear un negocio.</w:t>
      </w:r>
    </w:p>
    <w:p w14:paraId="58EC6476" w14:textId="1015E3C7" w:rsidR="003930EB" w:rsidRDefault="003930EB" w:rsidP="003F0666">
      <w:pPr>
        <w:pStyle w:val="Prrafodelista"/>
        <w:numPr>
          <w:ilvl w:val="0"/>
          <w:numId w:val="1"/>
        </w:numPr>
        <w:spacing w:line="360" w:lineRule="auto"/>
        <w:jc w:val="both"/>
      </w:pPr>
      <w:r>
        <w:rPr>
          <w:b/>
          <w:bCs/>
        </w:rPr>
        <w:t xml:space="preserve">Business: </w:t>
      </w:r>
      <w:r>
        <w:t xml:space="preserve">El negocio. En esta tabla se almacenan los datos del negocio </w:t>
      </w:r>
      <w:r w:rsidR="00170ACA">
        <w:t xml:space="preserve">asociado al perfil de un </w:t>
      </w:r>
      <w:r>
        <w:t>determinado usuario</w:t>
      </w:r>
      <w:r w:rsidR="00170ACA">
        <w:t>. Un negocio solo puede estar asociado al perfil de un único usuario sin embargo un perfil puede estar asociado a varios negocios.</w:t>
      </w:r>
    </w:p>
    <w:p w14:paraId="32D00277" w14:textId="1B9B5B29" w:rsidR="00170ACA" w:rsidRDefault="00170ACA" w:rsidP="003F0666">
      <w:pPr>
        <w:pStyle w:val="Prrafodelista"/>
        <w:numPr>
          <w:ilvl w:val="0"/>
          <w:numId w:val="1"/>
        </w:numPr>
        <w:spacing w:line="360" w:lineRule="auto"/>
        <w:jc w:val="both"/>
      </w:pPr>
      <w:proofErr w:type="spellStart"/>
      <w:r>
        <w:rPr>
          <w:b/>
          <w:bCs/>
        </w:rPr>
        <w:t>Product</w:t>
      </w:r>
      <w:proofErr w:type="spellEnd"/>
      <w:r>
        <w:rPr>
          <w:b/>
          <w:bCs/>
        </w:rPr>
        <w:t>:</w:t>
      </w:r>
      <w:r>
        <w:t xml:space="preserve"> Tabla de productos. Establece relación de uno a muchos con la tabla categoría y una relación de uno a muchos con la tabla </w:t>
      </w:r>
      <w:proofErr w:type="spellStart"/>
      <w:r>
        <w:t>business</w:t>
      </w:r>
      <w:proofErr w:type="spellEnd"/>
      <w:r>
        <w:t xml:space="preserve"> ya que un mismo producto solo puede pertenecer a un único negocio.</w:t>
      </w:r>
    </w:p>
    <w:p w14:paraId="32050784" w14:textId="03DB5791" w:rsidR="00170ACA" w:rsidRDefault="00170ACA" w:rsidP="003F0666">
      <w:pPr>
        <w:pStyle w:val="Prrafodelista"/>
        <w:numPr>
          <w:ilvl w:val="0"/>
          <w:numId w:val="1"/>
        </w:numPr>
        <w:spacing w:line="360" w:lineRule="auto"/>
        <w:jc w:val="both"/>
      </w:pPr>
      <w:proofErr w:type="spellStart"/>
      <w:r>
        <w:rPr>
          <w:b/>
          <w:bCs/>
        </w:rPr>
        <w:t>Category</w:t>
      </w:r>
      <w:proofErr w:type="spellEnd"/>
      <w:r>
        <w:rPr>
          <w:b/>
          <w:bCs/>
        </w:rPr>
        <w:t>:</w:t>
      </w:r>
      <w:r>
        <w:t xml:space="preserve"> Se almacenan los nom</w:t>
      </w:r>
      <w:r w:rsidR="003F0666">
        <w:t>bres de las categorías de los productos.</w:t>
      </w:r>
    </w:p>
    <w:p w14:paraId="10BB0FD3" w14:textId="0425AA78" w:rsidR="003F0666" w:rsidRDefault="003F0666" w:rsidP="003F0666">
      <w:pPr>
        <w:pStyle w:val="Prrafodelista"/>
        <w:numPr>
          <w:ilvl w:val="0"/>
          <w:numId w:val="1"/>
        </w:numPr>
        <w:spacing w:line="360" w:lineRule="auto"/>
        <w:jc w:val="both"/>
      </w:pPr>
      <w:proofErr w:type="spellStart"/>
      <w:r>
        <w:rPr>
          <w:b/>
          <w:bCs/>
        </w:rPr>
        <w:t>Invoice</w:t>
      </w:r>
      <w:proofErr w:type="spellEnd"/>
      <w:r>
        <w:rPr>
          <w:b/>
          <w:bCs/>
        </w:rPr>
        <w:t>:</w:t>
      </w:r>
      <w:r>
        <w:t xml:space="preserve"> Se almacenas las facturas de las compras que realizan los usuarios. Tiene una relación de muchos a muchos con la tabla </w:t>
      </w:r>
      <w:proofErr w:type="spellStart"/>
      <w:r>
        <w:rPr>
          <w:b/>
          <w:bCs/>
        </w:rPr>
        <w:t>Product</w:t>
      </w:r>
      <w:proofErr w:type="spellEnd"/>
      <w:r>
        <w:t>.</w:t>
      </w:r>
    </w:p>
    <w:p w14:paraId="27DA60B4" w14:textId="1FD77372" w:rsidR="003F0666" w:rsidRDefault="003F0666" w:rsidP="003F0666">
      <w:pPr>
        <w:pStyle w:val="Prrafodelista"/>
        <w:numPr>
          <w:ilvl w:val="0"/>
          <w:numId w:val="1"/>
        </w:numPr>
        <w:spacing w:line="360" w:lineRule="auto"/>
        <w:jc w:val="both"/>
      </w:pPr>
      <w:r>
        <w:rPr>
          <w:b/>
          <w:bCs/>
        </w:rPr>
        <w:t>Favorite:</w:t>
      </w:r>
      <w:r>
        <w:t xml:space="preserve"> Se almacenan los productos favoritos de los usuarios, un usuario puede tener una o varias listas de sus productos favoritos.</w:t>
      </w:r>
    </w:p>
    <w:p w14:paraId="4DC111A8" w14:textId="64520BE1" w:rsidR="003F0666" w:rsidRDefault="003F0666" w:rsidP="003F0666">
      <w:pPr>
        <w:pStyle w:val="Prrafodelista"/>
        <w:numPr>
          <w:ilvl w:val="0"/>
          <w:numId w:val="1"/>
        </w:numPr>
        <w:spacing w:line="360" w:lineRule="auto"/>
        <w:jc w:val="both"/>
      </w:pPr>
      <w:proofErr w:type="spellStart"/>
      <w:r>
        <w:rPr>
          <w:b/>
          <w:bCs/>
        </w:rPr>
        <w:t>History</w:t>
      </w:r>
      <w:proofErr w:type="spellEnd"/>
      <w:r>
        <w:rPr>
          <w:b/>
          <w:bCs/>
        </w:rPr>
        <w:t>:</w:t>
      </w:r>
      <w:r>
        <w:t xml:space="preserve"> Se almacenan historias de compras de los usuarios.</w:t>
      </w:r>
    </w:p>
    <w:p w14:paraId="2E7E0044" w14:textId="77777777" w:rsidR="00E1469F" w:rsidRPr="00E1469F" w:rsidRDefault="00E1469F" w:rsidP="00E1469F">
      <w:pPr>
        <w:pStyle w:val="Prrafodelista"/>
      </w:pPr>
    </w:p>
    <w:sectPr w:rsidR="00E1469F" w:rsidRPr="00E14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76281"/>
    <w:multiLevelType w:val="hybridMultilevel"/>
    <w:tmpl w:val="3DE281FC"/>
    <w:lvl w:ilvl="0" w:tplc="B9928C3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03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9F"/>
    <w:rsid w:val="00037008"/>
    <w:rsid w:val="00170ACA"/>
    <w:rsid w:val="002D20E4"/>
    <w:rsid w:val="003930EB"/>
    <w:rsid w:val="003F0666"/>
    <w:rsid w:val="007C5EDC"/>
    <w:rsid w:val="00E146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CB4A"/>
  <w15:chartTrackingRefBased/>
  <w15:docId w15:val="{653639B6-C9CC-48B3-9607-6069DF58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0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F0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69F"/>
    <w:pPr>
      <w:ind w:left="720"/>
      <w:contextualSpacing/>
    </w:pPr>
  </w:style>
  <w:style w:type="character" w:customStyle="1" w:styleId="Ttulo1Car">
    <w:name w:val="Título 1 Car"/>
    <w:basedOn w:val="Fuentedeprrafopredeter"/>
    <w:link w:val="Ttulo1"/>
    <w:uiPriority w:val="9"/>
    <w:rsid w:val="003F06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F06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CBFE673AC5284E8B914DA9AF93A561" ma:contentTypeVersion="11" ma:contentTypeDescription="Crear nuevo documento." ma:contentTypeScope="" ma:versionID="921abdb8a4d2396c49b8c51b27340c65">
  <xsd:schema xmlns:xsd="http://www.w3.org/2001/XMLSchema" xmlns:xs="http://www.w3.org/2001/XMLSchema" xmlns:p="http://schemas.microsoft.com/office/2006/metadata/properties" xmlns:ns3="79484d2c-bbcf-4d5d-bb99-6ed508ec1649" xmlns:ns4="3c4cbfac-692c-4be4-9283-7fd81521e2a6" targetNamespace="http://schemas.microsoft.com/office/2006/metadata/properties" ma:root="true" ma:fieldsID="1b55366d1d5151e4dd8eb4b688d66b43" ns3:_="" ns4:_="">
    <xsd:import namespace="79484d2c-bbcf-4d5d-bb99-6ed508ec1649"/>
    <xsd:import namespace="3c4cbfac-692c-4be4-9283-7fd81521e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84d2c-bbcf-4d5d-bb99-6ed508ec1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4cbfac-692c-4be4-9283-7fd81521e2a6"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9484d2c-bbcf-4d5d-bb99-6ed508ec1649" xsi:nil="true"/>
  </documentManagement>
</p:properties>
</file>

<file path=customXml/itemProps1.xml><?xml version="1.0" encoding="utf-8"?>
<ds:datastoreItem xmlns:ds="http://schemas.openxmlformats.org/officeDocument/2006/customXml" ds:itemID="{2E4C7273-4BC1-48C2-9C99-74DF16212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84d2c-bbcf-4d5d-bb99-6ed508ec1649"/>
    <ds:schemaRef ds:uri="3c4cbfac-692c-4be4-9283-7fd81521e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82672-3209-4F39-A2AA-D691CC9AB1B6}">
  <ds:schemaRefs>
    <ds:schemaRef ds:uri="http://schemas.microsoft.com/sharepoint/v3/contenttype/forms"/>
  </ds:schemaRefs>
</ds:datastoreItem>
</file>

<file path=customXml/itemProps3.xml><?xml version="1.0" encoding="utf-8"?>
<ds:datastoreItem xmlns:ds="http://schemas.openxmlformats.org/officeDocument/2006/customXml" ds:itemID="{05599FAF-772E-4692-BF15-D35089EA3C2F}">
  <ds:schemaRefs>
    <ds:schemaRef ds:uri="http://schemas.openxmlformats.org/package/2006/metadata/core-properties"/>
    <ds:schemaRef ds:uri="http://purl.org/dc/dcmitype/"/>
    <ds:schemaRef ds:uri="3c4cbfac-692c-4be4-9283-7fd81521e2a6"/>
    <ds:schemaRef ds:uri="http://purl.org/dc/elements/1.1/"/>
    <ds:schemaRef ds:uri="http://schemas.microsoft.com/office/2006/documentManagement/types"/>
    <ds:schemaRef ds:uri="http://purl.org/dc/terms/"/>
    <ds:schemaRef ds:uri="79484d2c-bbcf-4d5d-bb99-6ed508ec1649"/>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344</Words>
  <Characters>1896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Raimundo Fernando</dc:creator>
  <cp:keywords/>
  <dc:description/>
  <cp:lastModifiedBy>José Eduardo Raimundo Fernando</cp:lastModifiedBy>
  <cp:revision>1</cp:revision>
  <dcterms:created xsi:type="dcterms:W3CDTF">2023-03-11T10:02:00Z</dcterms:created>
  <dcterms:modified xsi:type="dcterms:W3CDTF">2023-03-11T11:14:00Z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0x01010025CBFE673AC5284E8B914DA9AF93A561</vt:lpwstr>
  </property>
</Properties>
</file>