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1B51C6">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1B51C6">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1B51C6">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1B51C6">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1B51C6">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1B51C6">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1B51C6">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1B51C6">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1B51C6">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1B51C6">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1B51C6">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1B51C6">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1B51C6">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1B51C6">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1B51C6">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1B51C6">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1B51C6">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1B51C6">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1B51C6">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1B51C6">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1B51C6">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1B51C6">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1B51C6">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1B51C6">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1B51C6">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1B51C6">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1B51C6">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1B51C6">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1B51C6">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1B51C6">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1B51C6">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1B51C6"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2670453"/>
      <w:commentRangeStart w:id="7"/>
      <w:r w:rsidRPr="00B54658">
        <w:t>Overview</w:t>
      </w:r>
      <w:bookmarkEnd w:id="5"/>
      <w:commentRangeEnd w:id="7"/>
      <w:r w:rsidR="002D1570" w:rsidRPr="00B54658">
        <w:rPr>
          <w:rStyle w:val="CommentReference"/>
          <w:sz w:val="36"/>
          <w:szCs w:val="24"/>
        </w:rPr>
        <w:commentReference w:id="7"/>
      </w:r>
      <w:bookmarkEnd w:id="6"/>
    </w:p>
    <w:p w14:paraId="602072D7" w14:textId="77777777" w:rsidR="00C3207C" w:rsidRDefault="00C3207C" w:rsidP="00EC1857">
      <w:bookmarkStart w:id="8"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9" w:name="_Toc481076926"/>
      <w:r>
        <w:rPr>
          <w:rFonts w:cs="Helvetica"/>
          <w:color w:val="333333"/>
        </w:rPr>
        <w:t xml:space="preserve">This Quick Start is for users who </w:t>
      </w:r>
      <w:commentRangeStart w:id="10"/>
      <w:r w:rsidRPr="00C3207C">
        <w:t>&lt;</w:t>
      </w:r>
      <w:r>
        <w:t>target audience</w:t>
      </w:r>
      <w:r w:rsidR="002D1570">
        <w:t xml:space="preserve"> and usage scenario</w:t>
      </w:r>
      <w:r>
        <w:t>&gt;</w:t>
      </w:r>
      <w:commentRangeEnd w:id="10"/>
      <w:r w:rsidR="002D1570">
        <w:rPr>
          <w:rStyle w:val="CommentReference"/>
        </w:rPr>
        <w:commentReference w:id="10"/>
      </w:r>
      <w:r w:rsidRPr="00C3207C">
        <w:t>.</w:t>
      </w:r>
    </w:p>
    <w:p w14:paraId="2A3A9C3D" w14:textId="494DDA1F" w:rsidR="00C3207C" w:rsidRDefault="00C3207C" w:rsidP="008934B8">
      <w:pPr>
        <w:pStyle w:val="Heading2"/>
      </w:pPr>
      <w:bookmarkStart w:id="11" w:name="_Toc535566609"/>
      <w:bookmarkStart w:id="12" w:name="_Toc2670454"/>
      <w:r w:rsidRPr="002C7C82">
        <w:t>&lt;</w:t>
      </w:r>
      <w:r w:rsidRPr="00C3207C">
        <w:t>software</w:t>
      </w:r>
      <w:r w:rsidRPr="002C7C82">
        <w:t xml:space="preserve">&gt; </w:t>
      </w:r>
      <w:r>
        <w:t>on AWS</w:t>
      </w:r>
      <w:bookmarkEnd w:id="9"/>
      <w:bookmarkEnd w:id="11"/>
      <w:bookmarkEnd w:id="12"/>
    </w:p>
    <w:p w14:paraId="4AB5B080" w14:textId="5308AA51" w:rsidR="00C3207C" w:rsidRPr="00C3207C" w:rsidRDefault="009914F0" w:rsidP="008934B8">
      <w:commentRangeStart w:id="13"/>
      <w:r>
        <w:t>&lt;</w:t>
      </w:r>
      <w:commentRangeStart w:id="14"/>
      <w:r>
        <w:t>Lorem ipsum dolor sit amet, consectetur adipiscing elit, sed do eiusmod tempor incididunt ut labore et dolore magna aliqua</w:t>
      </w:r>
      <w:commentRangeEnd w:id="14"/>
      <w:r w:rsidR="008432BA">
        <w:rPr>
          <w:rStyle w:val="CommentReference"/>
        </w:rPr>
        <w:commentReference w:id="14"/>
      </w:r>
      <w:r>
        <w:t>.&gt;</w:t>
      </w:r>
      <w:commentRangeEnd w:id="13"/>
      <w:r>
        <w:rPr>
          <w:rStyle w:val="CommentReference"/>
        </w:rPr>
        <w:commentReference w:id="13"/>
      </w:r>
      <w:r>
        <w:t xml:space="preserve"> </w:t>
      </w:r>
    </w:p>
    <w:p w14:paraId="57A14563" w14:textId="693EF90B" w:rsidR="006857D5" w:rsidRPr="00B54658" w:rsidRDefault="00C3207C" w:rsidP="008934B8">
      <w:pPr>
        <w:pStyle w:val="Heading2"/>
      </w:pPr>
      <w:bookmarkStart w:id="15" w:name="_Toc2670455"/>
      <w:commentRangeStart w:id="16"/>
      <w:r w:rsidRPr="00B54658">
        <w:lastRenderedPageBreak/>
        <w:t>Cost and l</w:t>
      </w:r>
      <w:r w:rsidR="006857D5" w:rsidRPr="00B54658">
        <w:t>icenses</w:t>
      </w:r>
      <w:bookmarkEnd w:id="8"/>
      <w:bookmarkEnd w:id="15"/>
      <w:commentRangeEnd w:id="16"/>
      <w:r w:rsidR="009E5AF6">
        <w:rPr>
          <w:rStyle w:val="CommentReference"/>
          <w:rFonts w:ascii="Georgia" w:hAnsi="Georgia"/>
          <w:color w:val="212120"/>
        </w:rPr>
        <w:commentReference w:id="16"/>
      </w:r>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297CD1D0"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2670456"/>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r w:rsidR="00DE1D4E">
        <w:rPr>
          <w:rStyle w:val="CommentReference"/>
        </w:rPr>
        <w:commentReference w:id="21"/>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2670457"/>
      <w:bookmarkEnd w:id="23"/>
      <w:r>
        <w:t>Planning the deployment</w:t>
      </w:r>
      <w:bookmarkEnd w:id="24"/>
    </w:p>
    <w:p w14:paraId="62FE69D1" w14:textId="59526E8F" w:rsidR="008B6A58" w:rsidRDefault="00320A09" w:rsidP="008934B8">
      <w:pPr>
        <w:pStyle w:val="Heading2"/>
        <w:spacing w:before="140"/>
      </w:pPr>
      <w:bookmarkStart w:id="25" w:name="_Toc2670458"/>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2670459"/>
      <w:r>
        <w:t>AWS account</w:t>
      </w:r>
      <w:bookmarkEnd w:id="31"/>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2670460"/>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1B51C6"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5"/>
                  <w:r>
                    <w:t>&lt;n&gt;</w:t>
                  </w:r>
                  <w:commentRangeEnd w:id="35"/>
                  <w:r>
                    <w:rPr>
                      <w:rStyle w:val="CommentReference"/>
                      <w:rFonts w:cs="Times New Roman"/>
                      <w:color w:val="212120"/>
                    </w:rPr>
                    <w:commentReference w:id="35"/>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1B51C6"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6"/>
            <w:r>
              <w:t>&lt;service&gt;</w:t>
            </w:r>
            <w:commentRangeEnd w:id="36"/>
            <w:r>
              <w:rPr>
                <w:rStyle w:val="CommentReference"/>
                <w:rFonts w:cs="Times New Roman"/>
                <w:color w:val="212120"/>
              </w:rPr>
              <w:commentReference w:id="36"/>
            </w:r>
            <w:r>
              <w:t>, which isn’t currently supported in all AWS Regions. F</w:t>
            </w:r>
            <w:r w:rsidR="0002403B">
              <w:t>or a current list of supported R</w:t>
            </w:r>
            <w:r>
              <w:t xml:space="preserve">egions, see </w:t>
            </w:r>
            <w:hyperlink r:id="rId23"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1B51C6"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1B51C6"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7" w:name="_Toc2670461"/>
      <w:r>
        <w:t xml:space="preserve">Deployment </w:t>
      </w:r>
      <w:bookmarkEnd w:id="28"/>
      <w:r w:rsidR="007858F3">
        <w:t>o</w:t>
      </w:r>
      <w:r>
        <w:t>ptions</w:t>
      </w:r>
      <w:bookmarkEnd w:id="29"/>
      <w:bookmarkEnd w:id="37"/>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8" w:name="_Deployment_Steps"/>
      <w:bookmarkStart w:id="39" w:name="_Toc2670462"/>
      <w:bookmarkEnd w:id="38"/>
      <w:r>
        <w:t>Deployment</w:t>
      </w:r>
      <w:r w:rsidR="00030447">
        <w:t xml:space="preserve"> s</w:t>
      </w:r>
      <w:r w:rsidR="001E4301">
        <w:t>teps</w:t>
      </w:r>
      <w:bookmarkEnd w:id="39"/>
    </w:p>
    <w:p w14:paraId="562C457E" w14:textId="30024CFB" w:rsidR="00F0735F" w:rsidRDefault="004B313D" w:rsidP="008934B8">
      <w:pPr>
        <w:pStyle w:val="Heading2"/>
        <w:spacing w:before="140"/>
      </w:pPr>
      <w:bookmarkStart w:id="40"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0"/>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1" w:name="_Step_2._Subscribe"/>
      <w:bookmarkStart w:id="42" w:name="_Toc470792040"/>
      <w:bookmarkStart w:id="43" w:name="_Toc2670464"/>
      <w:bookmarkEnd w:id="41"/>
      <w:r>
        <w:t xml:space="preserve">Step 2. Subscribe to the </w:t>
      </w:r>
      <w:r w:rsidRPr="00421FE9">
        <w:t>&lt;software&gt;</w:t>
      </w:r>
      <w:r w:rsidRPr="00692312">
        <w:rPr>
          <w:color w:val="C00000"/>
        </w:rPr>
        <w:t xml:space="preserve"> </w:t>
      </w:r>
      <w:r>
        <w:t>AMI</w:t>
      </w:r>
      <w:bookmarkEnd w:id="42"/>
      <w:r w:rsidR="003D23D8">
        <w:rPr>
          <w:rStyle w:val="CommentReference"/>
          <w:rFonts w:ascii="Georgia" w:hAnsi="Georgia"/>
          <w:bCs/>
          <w:color w:val="212120"/>
        </w:rPr>
        <w:commentReference w:id="44"/>
      </w:r>
      <w:bookmarkEnd w:id="43"/>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5"/>
      <w:r w:rsidRPr="004266AD">
        <w:t>&lt;software&gt;</w:t>
      </w:r>
      <w:r w:rsidR="00FF7C6E" w:rsidRPr="00FF7C6E">
        <w:t xml:space="preserve"> AMI</w:t>
      </w:r>
      <w:commentRangeEnd w:id="45"/>
      <w:r w:rsidR="003D23D8">
        <w:rPr>
          <w:rStyle w:val="CommentReference"/>
        </w:rPr>
        <w:commentReference w:id="45"/>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6" w:name="_Toc2670465"/>
      <w:r>
        <w:lastRenderedPageBreak/>
        <w:t>Step 3</w:t>
      </w:r>
      <w:r w:rsidR="00F0735F" w:rsidRPr="00DF03A2">
        <w:t>. Launch the</w:t>
      </w:r>
      <w:r w:rsidR="00F53833">
        <w:t xml:space="preserve"> Quick Start</w:t>
      </w:r>
      <w:bookmarkEnd w:id="46"/>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678CE9B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 xml:space="preserve">For full details, see the pricing pages for each AWS service </w:t>
      </w:r>
      <w:r w:rsidR="00DB3109">
        <w:t>used by</w:t>
      </w:r>
      <w:r>
        <w:t xml:space="preserve"> this Quick Start. Prices are</w:t>
      </w:r>
      <w:r w:rsidRPr="00EA6A7D">
        <w:t xml:space="preserve"> subject</w:t>
      </w:r>
      <w:r>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1B51C6"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1B51C6"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2B95D118" w:rsidR="006B054C"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7"/>
      <w:r w:rsidRPr="007E3B5F">
        <w:t xml:space="preserve">two private subnets in different Availability Zones for the </w:t>
      </w:r>
      <w:r w:rsidR="006744E9">
        <w:t>workload</w:t>
      </w:r>
      <w:r w:rsidRPr="007E3B5F">
        <w:t xml:space="preserve"> instances</w:t>
      </w:r>
      <w:commentRangeEnd w:id="47"/>
      <w:r w:rsidR="00D32ABF">
        <w:rPr>
          <w:rStyle w:val="CommentReference"/>
        </w:rPr>
        <w:commentReference w:id="47"/>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4EB4D442" w:rsidR="002731AA" w:rsidRDefault="002731AA" w:rsidP="002731AA">
      <w:pPr>
        <w:pStyle w:val="Note"/>
      </w:pPr>
      <w:commentRangeStart w:id="48"/>
      <w:r w:rsidRPr="001022EC">
        <w:rPr>
          <w:b/>
        </w:rPr>
        <w:lastRenderedPageBreak/>
        <w:t>Note</w:t>
      </w:r>
      <w:commentRangeEnd w:id="48"/>
      <w:r>
        <w:rPr>
          <w:rStyle w:val="CommentReference"/>
        </w:rPr>
        <w:commentReference w:id="48"/>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1B51C6"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1B51C6"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9" w:name="sc1"/>
      <w:bookmarkStart w:id="50" w:name="_Option_1:_Parameters"/>
      <w:bookmarkStart w:id="51" w:name="_Toc2670466"/>
      <w:bookmarkEnd w:id="49"/>
      <w:bookmarkEnd w:id="50"/>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2"/>
      </w:r>
      <w:bookmarkEnd w:id="51"/>
    </w:p>
    <w:p w14:paraId="4EBA99E7" w14:textId="77777777" w:rsidR="0044694D" w:rsidRDefault="001B51C6"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33A5B16D" w:rsidR="00692312" w:rsidRDefault="00C010F5" w:rsidP="0002403B">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9BEF65C" w:rsidR="00271533" w:rsidRPr="00271533" w:rsidRDefault="00ED17EE" w:rsidP="00294F5F">
      <w:pPr>
        <w:pStyle w:val="Note"/>
        <w:spacing w:before="140"/>
      </w:pPr>
      <w:r w:rsidRPr="00ED17EE">
        <w:rPr>
          <w:b/>
        </w:rPr>
        <w:t>Note</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BC1BF06" w:rsidR="00692312" w:rsidRPr="00DA7B6E" w:rsidRDefault="00C010F5"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2670467"/>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1B51C6"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1E15BDB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This is the 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55ADBA1A" w:rsidR="00294F5F" w:rsidRPr="00271533" w:rsidRDefault="00294F5F" w:rsidP="00294F5F">
      <w:pPr>
        <w:pStyle w:val="Note"/>
        <w:spacing w:before="140"/>
      </w:pPr>
      <w:r w:rsidRPr="00ED17EE">
        <w:rPr>
          <w:b/>
        </w:rPr>
        <w:t>Note</w:t>
      </w:r>
      <w:r>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2670468"/>
      <w:r>
        <w:lastRenderedPageBreak/>
        <w:t>Step 4</w:t>
      </w:r>
      <w:r w:rsidR="009A7075">
        <w:t xml:space="preserve">. </w:t>
      </w:r>
      <w:r w:rsidR="006B15E8">
        <w:t>Test the d</w:t>
      </w:r>
      <w:r w:rsidR="001E4301">
        <w:t>eployment</w:t>
      </w:r>
      <w:bookmarkEnd w:id="60"/>
    </w:p>
    <w:p w14:paraId="6BDAB669" w14:textId="54B7537C" w:rsidR="00951D31" w:rsidRPr="003F6428" w:rsidRDefault="003F6428" w:rsidP="002643EE">
      <w:pPr>
        <w:spacing w:after="400"/>
      </w:pPr>
      <w:commentRangeStart w:id="61"/>
      <w:r>
        <w:t>&lt;Lorem ipsum dolor sit amet, consectetur adipiscing elit, sed do eiusmod tempor incididunt ut labore et dolore magna aliqua.&gt;</w:t>
      </w:r>
      <w:commentRangeEnd w:id="61"/>
      <w:r>
        <w:rPr>
          <w:rStyle w:val="CommentReference"/>
        </w:rPr>
        <w:commentReference w:id="61"/>
      </w:r>
    </w:p>
    <w:p w14:paraId="2EC76B4E" w14:textId="5EDE4F91" w:rsidR="004B313D" w:rsidRDefault="003F6428" w:rsidP="008B2968">
      <w:pPr>
        <w:pStyle w:val="Heading1"/>
      </w:pPr>
      <w:bookmarkStart w:id="62"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18B16706" w:rsidR="004B313D" w:rsidRPr="003F6428" w:rsidRDefault="003F6428" w:rsidP="004B313D">
      <w:commentRangeStart w:id="63"/>
      <w:r>
        <w:t>&lt;Lorem ipsum dolor sit amet, consectetur adipiscing elit, sed do eiusmod tempor incididunt ut labore et dolore magna aliqua.&gt;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2670470"/>
      <w:r>
        <w:t>Security</w:t>
      </w:r>
      <w:bookmarkEnd w:id="64"/>
      <w:bookmarkEnd w:id="65"/>
    </w:p>
    <w:p w14:paraId="111850BE" w14:textId="7E78A7F0" w:rsidR="00DC3E03" w:rsidRPr="003F6428" w:rsidRDefault="003F6428" w:rsidP="00DC3E03">
      <w:commentRangeStart w:id="66"/>
      <w:r>
        <w:t>&lt;Lorem ipsum dolor sit amet, consectetur adipiscing elit, sed do eiusmod tempor incididunt ut labore et dolore magna aliqua.&gt;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2670471"/>
      <w:commentRangeStart w:id="68"/>
      <w:r w:rsidRPr="003F6428">
        <w:t>&lt;</w:t>
      </w:r>
      <w:r w:rsidR="006D0CD8">
        <w:t>Other useful i</w:t>
      </w:r>
      <w:r w:rsidRPr="003F6428">
        <w:t>nformation&gt;</w:t>
      </w:r>
      <w:bookmarkEnd w:id="67"/>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2670472"/>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261A13">
        <w:rPr>
          <w:b/>
          <w:rPrChange w:id="71" w:author="Author">
            <w:rPr/>
          </w:rPrChange>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2"/>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2"/>
      <w:r w:rsidR="003F6428">
        <w:rPr>
          <w:rStyle w:val="CommentReference"/>
        </w:rPr>
        <w:commentReference w:id="72"/>
      </w:r>
    </w:p>
    <w:p w14:paraId="690ABD3F" w14:textId="563411F6"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r w:rsidRPr="00BA09F6">
        <w:lastRenderedPageBreak/>
        <w:t>from a non-S3 location,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3" w:name="_Toc2670473"/>
      <w:r>
        <w:t>Send us feedback</w:t>
      </w:r>
      <w:bookmarkEnd w:id="73"/>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4" w:name="_Toc2670474"/>
      <w:r>
        <w:t>Additional r</w:t>
      </w:r>
      <w:r w:rsidR="00AE2FE8">
        <w:t>esources</w:t>
      </w:r>
      <w:bookmarkEnd w:id="74"/>
    </w:p>
    <w:p w14:paraId="5D2B7DC0" w14:textId="67C48212" w:rsidR="00C6220F" w:rsidRPr="002631EA" w:rsidRDefault="00C6220F" w:rsidP="00C6220F">
      <w:pPr>
        <w:spacing w:after="120"/>
        <w:rPr>
          <w:rStyle w:val="Run-inhead"/>
        </w:rPr>
      </w:pPr>
      <w:bookmarkStart w:id="75" w:name="_Toc470792051"/>
      <w:bookmarkStart w:id="76"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1B51C6"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7"/>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1B51C6" w:rsidP="00163BF4">
      <w:pPr>
        <w:pStyle w:val="ListBullet"/>
      </w:pPr>
      <w:hyperlink r:id="rId62" w:history="1">
        <w:r w:rsidR="00163BF4" w:rsidRPr="00C6220F">
          <w:rPr>
            <w:rStyle w:val="Hyperlink"/>
          </w:rPr>
          <w:t>Amazon EC2</w:t>
        </w:r>
      </w:hyperlink>
    </w:p>
    <w:p w14:paraId="67439DED" w14:textId="77777777" w:rsidR="003C1874" w:rsidRDefault="001B51C6" w:rsidP="003C1874">
      <w:pPr>
        <w:pStyle w:val="ListBullet"/>
      </w:pPr>
      <w:hyperlink r:id="rId63" w:history="1">
        <w:r w:rsidR="003C1874">
          <w:rPr>
            <w:rStyle w:val="Hyperlink"/>
          </w:rPr>
          <w:t>IAM</w:t>
        </w:r>
      </w:hyperlink>
    </w:p>
    <w:p w14:paraId="37353BF9" w14:textId="77777777" w:rsidR="00C6220F" w:rsidRPr="00FE0C91" w:rsidRDefault="001B51C6"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8"/>
      <w:r w:rsidRPr="002631EA">
        <w:rPr>
          <w:rStyle w:val="Run-inhead"/>
        </w:rPr>
        <w:t>&lt;software&gt; documentation</w:t>
      </w:r>
    </w:p>
    <w:p w14:paraId="06876F57" w14:textId="42A5A12D" w:rsidR="00163BF4" w:rsidRPr="00A169F7" w:rsidRDefault="00A169F7" w:rsidP="00163BF4">
      <w:pPr>
        <w:pStyle w:val="ListBullet"/>
      </w:pPr>
      <w:r>
        <w:t>&lt;link&gt;</w:t>
      </w:r>
      <w:commentRangeEnd w:id="78"/>
      <w:r>
        <w:rPr>
          <w:rStyle w:val="CommentReference"/>
        </w:rPr>
        <w:commentReference w:id="78"/>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1B51C6"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9" w:name="_Toc2670475"/>
      <w:r w:rsidRPr="002631EA">
        <w:t>D</w:t>
      </w:r>
      <w:r w:rsidR="00A169F7" w:rsidRPr="002631EA">
        <w:t>ocument r</w:t>
      </w:r>
      <w:r w:rsidRPr="002631EA">
        <w:t>evisions</w:t>
      </w:r>
      <w:bookmarkEnd w:id="75"/>
      <w:bookmarkEnd w:id="76"/>
      <w:r w:rsidR="00A169F7" w:rsidRPr="002631EA">
        <w:rPr>
          <w:rStyle w:val="CommentReference"/>
          <w:sz w:val="36"/>
          <w:szCs w:val="24"/>
        </w:rPr>
        <w:commentReference w:id="80"/>
      </w:r>
      <w:bookmarkEnd w:id="7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6259E6" w:rsidRPr="00CF2E2C" w:rsidRDefault="006259E6" w:rsidP="00304F21">
                            <w:pPr>
                              <w:spacing w:after="400"/>
                            </w:pPr>
                            <w:r w:rsidRPr="00CF2E2C">
                              <w:t>©</w:t>
                            </w:r>
                            <w:r>
                              <w:t xml:space="preserve"> 20</w:t>
                            </w:r>
                            <w:r w:rsidR="00FA54C4">
                              <w:t>20</w:t>
                            </w:r>
                            <w:r w:rsidRPr="00CF2E2C">
                              <w:t>, Amazon Web Services, Inc. or its affiliates</w:t>
                            </w:r>
                            <w:r>
                              <w:t xml:space="preserve">, and </w:t>
                            </w:r>
                            <w:r w:rsidRPr="00A169F7">
                              <w:t>&lt;partner organization&gt;</w:t>
                            </w:r>
                            <w:r w:rsidRPr="00CF2E2C">
                              <w:t>. All rights reserved.</w:t>
                            </w:r>
                          </w:p>
                          <w:p w14:paraId="1C11D0D2" w14:textId="77777777" w:rsidR="006259E6" w:rsidRPr="00CF2E2C" w:rsidRDefault="006259E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259E6" w:rsidRDefault="006259E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259E6" w:rsidRPr="00304F21" w:rsidRDefault="006259E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6259E6" w:rsidRPr="00CF2E2C" w:rsidRDefault="006259E6" w:rsidP="00304F21">
                      <w:pPr>
                        <w:spacing w:after="400"/>
                      </w:pPr>
                      <w:r w:rsidRPr="00CF2E2C">
                        <w:t>©</w:t>
                      </w:r>
                      <w:r>
                        <w:t xml:space="preserve"> 20</w:t>
                      </w:r>
                      <w:r w:rsidR="00FA54C4">
                        <w:t>20</w:t>
                      </w:r>
                      <w:r w:rsidRPr="00CF2E2C">
                        <w:t>, Amazon Web Services, Inc. or its affiliates</w:t>
                      </w:r>
                      <w:r>
                        <w:t xml:space="preserve">, and </w:t>
                      </w:r>
                      <w:r w:rsidRPr="00A169F7">
                        <w:t>&lt;partner organization&gt;</w:t>
                      </w:r>
                      <w:r w:rsidRPr="00CF2E2C">
                        <w:t>. All rights reserved.</w:t>
                      </w:r>
                    </w:p>
                    <w:p w14:paraId="1C11D0D2" w14:textId="77777777" w:rsidR="006259E6" w:rsidRPr="00CF2E2C" w:rsidRDefault="006259E6"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259E6" w:rsidRDefault="006259E6"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259E6" w:rsidRPr="00304F21" w:rsidRDefault="006259E6"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3F912E53" w:rsidR="001923D9" w:rsidRDefault="001923D9">
      <w:pPr>
        <w:spacing w:after="140" w:line="280" w:lineRule="atLeast"/>
      </w:pPr>
      <w:r>
        <w:br w:type="page"/>
      </w:r>
    </w:p>
    <w:p w14:paraId="487DAB0F" w14:textId="77777777" w:rsidR="001923D9" w:rsidRDefault="001923D9" w:rsidP="001923D9">
      <w:pPr>
        <w:pStyle w:val="Heading1"/>
      </w:pPr>
      <w:bookmarkStart w:id="81" w:name="_Toc520198282"/>
      <w:bookmarkStart w:id="82" w:name="_Toc535319520"/>
      <w:bookmarkStart w:id="83" w:name="_Toc535319669"/>
      <w:bookmarkStart w:id="84" w:name="_Toc535595587"/>
      <w:bookmarkStart w:id="85" w:name="_Toc535595929"/>
      <w:bookmarkStart w:id="86" w:name="_Toc535595971"/>
      <w:bookmarkStart w:id="87" w:name="_Toc535835007"/>
      <w:bookmarkStart w:id="88" w:name="_Toc2670476"/>
      <w:r>
        <w:lastRenderedPageBreak/>
        <w:t>Style G</w:t>
      </w:r>
      <w:r w:rsidRPr="002375D8">
        <w:t>uide</w:t>
      </w:r>
      <w:bookmarkEnd w:id="81"/>
      <w:bookmarkEnd w:id="82"/>
      <w:bookmarkEnd w:id="83"/>
      <w:bookmarkEnd w:id="84"/>
      <w:bookmarkEnd w:id="85"/>
      <w:bookmarkEnd w:id="86"/>
      <w:bookmarkEnd w:id="87"/>
      <w:bookmarkEnd w:id="88"/>
    </w:p>
    <w:p w14:paraId="1818385E" w14:textId="77777777" w:rsidR="001923D9" w:rsidRPr="004C3AB1" w:rsidRDefault="001923D9" w:rsidP="001923D9">
      <w:r>
        <w:t>Delete this section after following these guidelines.</w:t>
      </w:r>
    </w:p>
    <w:p w14:paraId="7437206C" w14:textId="77777777" w:rsidR="001923D9" w:rsidRPr="007D234B" w:rsidRDefault="001923D9" w:rsidP="001923D9">
      <w:pPr>
        <w:pStyle w:val="Heading2"/>
      </w:pPr>
      <w:bookmarkStart w:id="89" w:name="_Toc520198283"/>
      <w:bookmarkStart w:id="90" w:name="_Toc535319521"/>
      <w:bookmarkStart w:id="91" w:name="_Toc535319670"/>
      <w:bookmarkStart w:id="92" w:name="_Toc535595588"/>
      <w:bookmarkStart w:id="93" w:name="_Toc535595930"/>
      <w:bookmarkStart w:id="94" w:name="_Toc535595972"/>
      <w:bookmarkStart w:id="95" w:name="_Toc535835008"/>
      <w:bookmarkStart w:id="96" w:name="_Toc2670477"/>
      <w:r>
        <w:t>Terminology and usage</w:t>
      </w:r>
      <w:bookmarkEnd w:id="89"/>
      <w:bookmarkEnd w:id="90"/>
      <w:bookmarkEnd w:id="91"/>
      <w:bookmarkEnd w:id="92"/>
      <w:bookmarkEnd w:id="93"/>
      <w:bookmarkEnd w:id="94"/>
      <w:bookmarkEnd w:id="95"/>
      <w:bookmarkEnd w:id="96"/>
    </w:p>
    <w:p w14:paraId="01E3CADF" w14:textId="77777777" w:rsidR="001923D9" w:rsidRDefault="001923D9" w:rsidP="001923D9">
      <w:pPr>
        <w:pStyle w:val="ListBullet"/>
      </w:pPr>
      <w:r>
        <w:t xml:space="preserve">For a word list and usage guidelines for AWS content, see the </w:t>
      </w:r>
      <w:hyperlink r:id="rId68" w:history="1">
        <w:r w:rsidRPr="007D234B">
          <w:rPr>
            <w:rStyle w:val="Hyperlink"/>
          </w:rPr>
          <w:t>AWS Usage Dictionary</w:t>
        </w:r>
      </w:hyperlink>
      <w:r w:rsidRPr="00D87AD6">
        <w:t xml:space="preserve"> (</w:t>
      </w:r>
      <w:r>
        <w:t>internal AWS use only)</w:t>
      </w:r>
      <w:r w:rsidRPr="00D87AD6">
        <w:t>.</w:t>
      </w:r>
      <w:r>
        <w:t xml:space="preserve"> </w:t>
      </w:r>
    </w:p>
    <w:p w14:paraId="1AEA7567" w14:textId="77777777" w:rsidR="001923D9" w:rsidRDefault="001923D9" w:rsidP="001923D9">
      <w:pPr>
        <w:pStyle w:val="ListBullet"/>
        <w:spacing w:after="280"/>
      </w:pPr>
      <w:r>
        <w:t xml:space="preserve">For AWS service names and allowed variations, see the </w:t>
      </w:r>
      <w:hyperlink r:id="rId69"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FA6A03A" w14:textId="77777777" w:rsidR="001923D9" w:rsidRPr="007D234B" w:rsidRDefault="001923D9" w:rsidP="001923D9">
      <w:pPr>
        <w:pStyle w:val="Heading2"/>
      </w:pPr>
      <w:bookmarkStart w:id="97" w:name="_Toc520198284"/>
      <w:bookmarkStart w:id="98" w:name="_Toc535319522"/>
      <w:bookmarkStart w:id="99" w:name="_Toc535319671"/>
      <w:bookmarkStart w:id="100" w:name="_Toc535595589"/>
      <w:bookmarkStart w:id="101" w:name="_Toc535595931"/>
      <w:bookmarkStart w:id="102" w:name="_Toc535595973"/>
      <w:bookmarkStart w:id="103" w:name="_Toc535835009"/>
      <w:bookmarkStart w:id="104" w:name="_Toc2670478"/>
      <w:r w:rsidRPr="007D234B">
        <w:t>Bullet lists</w:t>
      </w:r>
      <w:bookmarkEnd w:id="97"/>
      <w:bookmarkEnd w:id="98"/>
      <w:bookmarkEnd w:id="99"/>
      <w:bookmarkEnd w:id="100"/>
      <w:bookmarkEnd w:id="101"/>
      <w:bookmarkEnd w:id="102"/>
      <w:bookmarkEnd w:id="103"/>
      <w:bookmarkEnd w:id="104"/>
    </w:p>
    <w:p w14:paraId="265D9735" w14:textId="77777777" w:rsidR="001923D9" w:rsidRDefault="001923D9" w:rsidP="001923D9">
      <w:pPr>
        <w:pStyle w:val="ListBullet"/>
      </w:pPr>
      <w:r>
        <w:t xml:space="preserve">Use the </w:t>
      </w:r>
      <w:r w:rsidRPr="005A7E14">
        <w:rPr>
          <w:b/>
        </w:rPr>
        <w:t>List Bullet</w:t>
      </w:r>
      <w:r>
        <w:t xml:space="preserve"> style instead of using the bullets control on the Word ribbon.</w:t>
      </w:r>
    </w:p>
    <w:p w14:paraId="6F7E8054" w14:textId="77777777" w:rsidR="001923D9" w:rsidRDefault="001923D9" w:rsidP="001923D9">
      <w:pPr>
        <w:pStyle w:val="ListBullet"/>
      </w:pPr>
      <w:r>
        <w:t xml:space="preserve">Use the </w:t>
      </w:r>
      <w:r w:rsidRPr="00D1388B">
        <w:rPr>
          <w:b/>
        </w:rPr>
        <w:t>List Paragraph</w:t>
      </w:r>
      <w:r>
        <w:t xml:space="preserve"> style for additional paragraphs under the bullet.</w:t>
      </w:r>
    </w:p>
    <w:p w14:paraId="630DF992" w14:textId="77777777" w:rsidR="001923D9" w:rsidRDefault="001923D9" w:rsidP="001923D9">
      <w:pPr>
        <w:pStyle w:val="ListBullet"/>
      </w:pPr>
      <w:r>
        <w:t>Use nested bullet lists sparingly.</w:t>
      </w:r>
    </w:p>
    <w:p w14:paraId="2A2C34FA" w14:textId="77777777" w:rsidR="001923D9" w:rsidRDefault="001923D9" w:rsidP="001923D9">
      <w:pPr>
        <w:pStyle w:val="ListBullet2"/>
        <w:ind w:left="720"/>
      </w:pPr>
      <w:r>
        <w:t xml:space="preserve">Use the </w:t>
      </w:r>
      <w:r w:rsidRPr="005A7E14">
        <w:rPr>
          <w:b/>
        </w:rPr>
        <w:t>List Bullet 2</w:t>
      </w:r>
      <w:r>
        <w:t xml:space="preserve"> style for second-level bulleted lists.</w:t>
      </w:r>
    </w:p>
    <w:p w14:paraId="7CF9139D" w14:textId="77777777" w:rsidR="001923D9" w:rsidRDefault="001923D9" w:rsidP="001923D9">
      <w:pPr>
        <w:pStyle w:val="ListBullet2"/>
        <w:ind w:left="720"/>
      </w:pPr>
      <w:r>
        <w:t>Keep both first-level and second-level lists short.  Three to seven items is a good rule of thumb to follow.</w:t>
      </w:r>
    </w:p>
    <w:p w14:paraId="7A726219" w14:textId="77777777" w:rsidR="001923D9" w:rsidRDefault="001923D9" w:rsidP="001923D9">
      <w:pPr>
        <w:pStyle w:val="ListBullet2"/>
        <w:spacing w:after="280"/>
        <w:ind w:left="720"/>
      </w:pPr>
      <w:r>
        <w:t>Manually change the spacing after the last item to 14 pt.</w:t>
      </w:r>
    </w:p>
    <w:p w14:paraId="112A40DC" w14:textId="77777777" w:rsidR="001923D9" w:rsidRPr="002375D8" w:rsidRDefault="001923D9" w:rsidP="001923D9">
      <w:pPr>
        <w:pStyle w:val="Heading2"/>
      </w:pPr>
      <w:bookmarkStart w:id="105" w:name="_Toc520198285"/>
      <w:bookmarkStart w:id="106" w:name="_Toc535319523"/>
      <w:bookmarkStart w:id="107" w:name="_Toc535319672"/>
      <w:bookmarkStart w:id="108" w:name="_Toc535595590"/>
      <w:bookmarkStart w:id="109" w:name="_Toc535595932"/>
      <w:bookmarkStart w:id="110" w:name="_Toc535595974"/>
      <w:bookmarkStart w:id="111" w:name="_Toc535835010"/>
      <w:bookmarkStart w:id="112" w:name="_Toc2670479"/>
      <w:r>
        <w:t>Numbered lists for p</w:t>
      </w:r>
      <w:r w:rsidRPr="002375D8">
        <w:t>rocedures</w:t>
      </w:r>
      <w:bookmarkEnd w:id="105"/>
      <w:bookmarkEnd w:id="106"/>
      <w:bookmarkEnd w:id="107"/>
      <w:bookmarkEnd w:id="108"/>
      <w:bookmarkEnd w:id="109"/>
      <w:bookmarkEnd w:id="110"/>
      <w:bookmarkEnd w:id="111"/>
      <w:bookmarkEnd w:id="112"/>
    </w:p>
    <w:p w14:paraId="1D07016E" w14:textId="77777777" w:rsidR="001923D9" w:rsidRDefault="001923D9" w:rsidP="001923D9">
      <w:pPr>
        <w:pStyle w:val="ListNumber"/>
        <w:numPr>
          <w:ilvl w:val="0"/>
          <w:numId w:val="13"/>
        </w:numPr>
      </w:pPr>
      <w:r>
        <w:t>Use a numbered list only when there’s a sequence (of steps, or priorities, etc.) involved. (Note that we’re using a numbered list in this section to illustrate formatting, but this information would require bullets, not numbers.)</w:t>
      </w:r>
    </w:p>
    <w:p w14:paraId="30CE93B5" w14:textId="77777777" w:rsidR="001923D9" w:rsidRDefault="001923D9" w:rsidP="001923D9">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000549D2" w14:textId="77777777" w:rsidR="001923D9" w:rsidRPr="00E232E0" w:rsidRDefault="001923D9" w:rsidP="001923D9">
      <w:pPr>
        <w:pStyle w:val="ListNumber"/>
        <w:numPr>
          <w:ilvl w:val="0"/>
          <w:numId w:val="13"/>
        </w:numPr>
      </w:pPr>
      <w:r>
        <w:t xml:space="preserve">Use the </w:t>
      </w:r>
      <w:r w:rsidRPr="00D1388B">
        <w:rPr>
          <w:b/>
        </w:rPr>
        <w:t>List Paragraph</w:t>
      </w:r>
      <w:r>
        <w:t xml:space="preserve"> style for additional paragraphs under the number.</w:t>
      </w:r>
    </w:p>
    <w:p w14:paraId="65EDA034" w14:textId="77777777" w:rsidR="001923D9" w:rsidRDefault="001923D9" w:rsidP="001923D9">
      <w:pPr>
        <w:pStyle w:val="ListNumber"/>
        <w:numPr>
          <w:ilvl w:val="0"/>
          <w:numId w:val="5"/>
        </w:numPr>
      </w:pPr>
      <w:r>
        <w:t>Use nested lists sparingly.</w:t>
      </w:r>
    </w:p>
    <w:p w14:paraId="6827DD75" w14:textId="77777777" w:rsidR="001923D9" w:rsidRDefault="001923D9" w:rsidP="001923D9">
      <w:pPr>
        <w:pStyle w:val="ListNumber2"/>
      </w:pPr>
      <w:r>
        <w:t xml:space="preserve">Use the </w:t>
      </w:r>
      <w:r w:rsidRPr="005A7E14">
        <w:rPr>
          <w:b/>
        </w:rPr>
        <w:t>List Number 2</w:t>
      </w:r>
      <w:r>
        <w:t xml:space="preserve"> style for second-level numbered lists.</w:t>
      </w:r>
    </w:p>
    <w:p w14:paraId="5C67AECA" w14:textId="77777777" w:rsidR="001923D9" w:rsidRDefault="001923D9" w:rsidP="001923D9">
      <w:pPr>
        <w:pStyle w:val="ListNumber2"/>
        <w:spacing w:after="280"/>
      </w:pPr>
      <w:r>
        <w:t>Manually change the spacing after the last item to 14 pt.</w:t>
      </w:r>
    </w:p>
    <w:p w14:paraId="10A95AB2" w14:textId="77777777" w:rsidR="001923D9" w:rsidRDefault="001923D9" w:rsidP="001923D9">
      <w:pPr>
        <w:spacing w:after="140" w:line="280" w:lineRule="atLeast"/>
        <w:rPr>
          <w:rFonts w:ascii="Arial" w:eastAsiaTheme="majorEastAsia" w:hAnsi="Arial" w:cstheme="majorBidi"/>
          <w:bCs/>
          <w:color w:val="FAA634"/>
          <w:sz w:val="36"/>
          <w:szCs w:val="26"/>
        </w:rPr>
      </w:pPr>
      <w:r>
        <w:br w:type="page"/>
      </w:r>
    </w:p>
    <w:p w14:paraId="4C0913F0" w14:textId="77777777" w:rsidR="001923D9" w:rsidRDefault="001923D9" w:rsidP="001923D9">
      <w:pPr>
        <w:pStyle w:val="Heading2"/>
      </w:pPr>
      <w:bookmarkStart w:id="113" w:name="_Toc520198286"/>
      <w:bookmarkStart w:id="114" w:name="_Toc535319524"/>
      <w:bookmarkStart w:id="115" w:name="_Toc535319673"/>
      <w:bookmarkStart w:id="116" w:name="_Toc535595591"/>
      <w:bookmarkStart w:id="117" w:name="_Toc535595933"/>
      <w:bookmarkStart w:id="118" w:name="_Toc535595975"/>
      <w:bookmarkStart w:id="119" w:name="_Toc535835011"/>
      <w:bookmarkStart w:id="120" w:name="_Toc2670480"/>
      <w:r>
        <w:lastRenderedPageBreak/>
        <w:t>Tips, notes, and warnings</w:t>
      </w:r>
      <w:bookmarkEnd w:id="113"/>
      <w:bookmarkEnd w:id="114"/>
      <w:bookmarkEnd w:id="115"/>
      <w:bookmarkEnd w:id="116"/>
      <w:bookmarkEnd w:id="117"/>
      <w:bookmarkEnd w:id="118"/>
      <w:bookmarkEnd w:id="119"/>
      <w:bookmarkEnd w:id="120"/>
    </w:p>
    <w:p w14:paraId="134EBDA6" w14:textId="77777777" w:rsidR="001923D9" w:rsidRDefault="001923D9" w:rsidP="001923D9">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4ECE4C84" w14:textId="77777777" w:rsidR="001923D9" w:rsidRPr="006F3639" w:rsidRDefault="001923D9" w:rsidP="001923D9">
      <w:pPr>
        <w:pStyle w:val="Note"/>
      </w:pPr>
      <w:r w:rsidRPr="00DF564E">
        <w:rPr>
          <w:b/>
        </w:rPr>
        <w:t>Note</w:t>
      </w:r>
      <w:r>
        <w:t xml:space="preserve">     You are responsible for all costs incurred by your use of the AWS services used while running this Quick Start Reference Deployment. See the pricing pages of the specific AWS services you will be using for full details.</w:t>
      </w:r>
    </w:p>
    <w:p w14:paraId="5B5A3B2B" w14:textId="77777777" w:rsidR="001923D9" w:rsidRPr="002375D8" w:rsidRDefault="001923D9" w:rsidP="001923D9">
      <w:pPr>
        <w:pStyle w:val="Heading2"/>
      </w:pPr>
      <w:bookmarkStart w:id="121" w:name="_Toc535835012"/>
      <w:bookmarkStart w:id="122" w:name="_Toc2670481"/>
      <w:r>
        <w:t>Graphics</w:t>
      </w:r>
      <w:bookmarkEnd w:id="121"/>
      <w:bookmarkEnd w:id="122"/>
    </w:p>
    <w:p w14:paraId="2F9CCAF2" w14:textId="77777777" w:rsidR="001923D9" w:rsidRDefault="001923D9" w:rsidP="001923D9">
      <w:pPr>
        <w:pStyle w:val="ListBullet"/>
      </w:pPr>
      <w:r>
        <w:t xml:space="preserve">Use the </w:t>
      </w:r>
      <w:r w:rsidRPr="005A7E14">
        <w:rPr>
          <w:b/>
        </w:rPr>
        <w:t>Picture</w:t>
      </w:r>
      <w:r>
        <w:t xml:space="preserve"> style, which centers the illustration.</w:t>
      </w:r>
    </w:p>
    <w:p w14:paraId="2D227617" w14:textId="77777777" w:rsidR="001923D9" w:rsidRDefault="001923D9" w:rsidP="001923D9">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1E191178" w14:textId="77777777" w:rsidR="001923D9" w:rsidRDefault="001923D9" w:rsidP="001923D9">
      <w:pPr>
        <w:pStyle w:val="ListBullet"/>
      </w:pPr>
      <w:r>
        <w:t xml:space="preserve">For architecture diagrams, use our </w:t>
      </w:r>
      <w:hyperlink r:id="rId70" w:history="1">
        <w:r>
          <w:rPr>
            <w:rStyle w:val="Hyperlink"/>
          </w:rPr>
          <w:t>PowerPoint template</w:t>
        </w:r>
      </w:hyperlink>
      <w:r>
        <w:t xml:space="preserve"> template and the </w:t>
      </w:r>
      <w:hyperlink r:id="rId71" w:history="1">
        <w:r w:rsidRPr="00F54DBB">
          <w:rPr>
            <w:rStyle w:val="Hyperlink"/>
          </w:rPr>
          <w:t>AWS simple icons</w:t>
        </w:r>
      </w:hyperlink>
      <w:r>
        <w:t xml:space="preserve">, </w:t>
      </w:r>
      <w:r w:rsidRPr="00E337C2">
        <w:t>and</w:t>
      </w:r>
      <w:r>
        <w:t xml:space="preserve"> send us the source file.</w:t>
      </w:r>
    </w:p>
    <w:p w14:paraId="42BFFC83" w14:textId="77777777" w:rsidR="001923D9" w:rsidRDefault="001923D9" w:rsidP="001923D9">
      <w:pPr>
        <w:pStyle w:val="ListBullet"/>
      </w:pPr>
      <w:r>
        <w:t>For screenshots:</w:t>
      </w:r>
    </w:p>
    <w:p w14:paraId="5A471836" w14:textId="77777777" w:rsidR="001923D9" w:rsidRDefault="001923D9" w:rsidP="001923D9">
      <w:pPr>
        <w:pStyle w:val="ListBullet2"/>
      </w:pPr>
      <w:r>
        <w:t>Use where the UI is confusing or complex. Avoid using screenshots for login screens or any UI that’s self-explanatory.</w:t>
      </w:r>
    </w:p>
    <w:p w14:paraId="7478BBA9" w14:textId="77777777" w:rsidR="001923D9" w:rsidRDefault="001923D9" w:rsidP="001923D9">
      <w:pPr>
        <w:pStyle w:val="ListBullet2"/>
      </w:pPr>
      <w:r w:rsidRPr="00E337C2">
        <w:t>Crop screenshots to the smallest useful size, centering on the topic of discussion but showing just enough surrounding area to establish context.</w:t>
      </w:r>
    </w:p>
    <w:p w14:paraId="56C43FC0" w14:textId="77777777" w:rsidR="001923D9" w:rsidRPr="00E337C2" w:rsidRDefault="001923D9" w:rsidP="001923D9">
      <w:pPr>
        <w:pStyle w:val="ListBullet2"/>
      </w:pPr>
      <w:r>
        <w:t>Blur all personal information.</w:t>
      </w:r>
    </w:p>
    <w:p w14:paraId="41CE7E3E" w14:textId="77777777" w:rsidR="001923D9" w:rsidRDefault="001923D9" w:rsidP="001923D9">
      <w:pPr>
        <w:pStyle w:val="ListBullet2"/>
      </w:pPr>
      <w:r>
        <w:t>Fill in values when displaying settings.</w:t>
      </w:r>
    </w:p>
    <w:p w14:paraId="29CDF408" w14:textId="77777777" w:rsidR="001923D9" w:rsidRDefault="001923D9" w:rsidP="001923D9">
      <w:pPr>
        <w:pStyle w:val="ListBullet2"/>
      </w:pPr>
      <w:r>
        <w:t>If capturing a browser screen, try making the window smaller to decrease the width of the image and to minimize the need to resize it.</w:t>
      </w:r>
    </w:p>
    <w:p w14:paraId="5D1792C6" w14:textId="77777777" w:rsidR="001923D9" w:rsidRDefault="001923D9" w:rsidP="001923D9">
      <w:pPr>
        <w:pStyle w:val="ListBullet2"/>
      </w:pPr>
      <w:r>
        <w:t>Highlight hard-to-find elements with a green arrow or rectangle with no shadows. Or send us the screenshot without highlighting and let us know where we need to add it.</w:t>
      </w:r>
    </w:p>
    <w:p w14:paraId="6C6694C9" w14:textId="77777777" w:rsidR="001923D9" w:rsidRDefault="001923D9" w:rsidP="001923D9">
      <w:pPr>
        <w:pStyle w:val="ListBullet2"/>
        <w:spacing w:after="280"/>
      </w:pPr>
      <w:r>
        <w:t>Provide an explanation in text. Don’t rely on screenshots alone to convey information.</w:t>
      </w:r>
    </w:p>
    <w:p w14:paraId="3666E193" w14:textId="77777777" w:rsidR="001923D9" w:rsidRPr="008F1104" w:rsidRDefault="001923D9" w:rsidP="001923D9">
      <w:pPr>
        <w:pStyle w:val="ListBullet"/>
        <w:spacing w:after="280"/>
      </w:pPr>
      <w:r>
        <w:t xml:space="preserve">For detailed guidelines, see </w:t>
      </w:r>
      <w:hyperlink r:id="rId72" w:history="1">
        <w:r>
          <w:rPr>
            <w:rStyle w:val="Hyperlink"/>
          </w:rPr>
          <w:t>Art</w:t>
        </w:r>
      </w:hyperlink>
      <w:r>
        <w:t xml:space="preserve"> in the </w:t>
      </w:r>
      <w:r w:rsidRPr="00E337C2">
        <w:rPr>
          <w:i/>
        </w:rPr>
        <w:t>AWS Style Guide</w:t>
      </w:r>
      <w:r>
        <w:t xml:space="preserve"> (internal AWS use only).</w:t>
      </w:r>
    </w:p>
    <w:p w14:paraId="23E8964D" w14:textId="77777777" w:rsidR="001923D9" w:rsidRPr="002375D8" w:rsidRDefault="001923D9" w:rsidP="001923D9">
      <w:pPr>
        <w:pStyle w:val="Heading2"/>
      </w:pPr>
      <w:bookmarkStart w:id="123" w:name="_Toc520198288"/>
      <w:bookmarkStart w:id="124" w:name="_Toc535319526"/>
      <w:bookmarkStart w:id="125" w:name="_Toc535319675"/>
      <w:bookmarkStart w:id="126" w:name="_Toc535595593"/>
      <w:bookmarkStart w:id="127" w:name="_Toc535595935"/>
      <w:bookmarkStart w:id="128" w:name="_Toc535595977"/>
      <w:bookmarkStart w:id="129" w:name="_Toc535835013"/>
      <w:bookmarkStart w:id="130" w:name="_Toc2670482"/>
      <w:r w:rsidRPr="002375D8">
        <w:lastRenderedPageBreak/>
        <w:t>Tables</w:t>
      </w:r>
      <w:bookmarkEnd w:id="123"/>
      <w:bookmarkEnd w:id="124"/>
      <w:bookmarkEnd w:id="125"/>
      <w:bookmarkEnd w:id="126"/>
      <w:bookmarkEnd w:id="127"/>
      <w:bookmarkEnd w:id="128"/>
      <w:bookmarkEnd w:id="129"/>
      <w:bookmarkEnd w:id="130"/>
    </w:p>
    <w:p w14:paraId="2CDACFE8" w14:textId="77777777" w:rsidR="001923D9" w:rsidRDefault="001923D9" w:rsidP="001923D9">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6166B924" w14:textId="77777777" w:rsidR="001923D9" w:rsidRDefault="001923D9" w:rsidP="001923D9">
      <w:pPr>
        <w:pStyle w:val="ListBullet"/>
      </w:pPr>
      <w:r>
        <w:t xml:space="preserve">Use the </w:t>
      </w:r>
      <w:r w:rsidRPr="005A7E14">
        <w:rPr>
          <w:b/>
        </w:rPr>
        <w:t>Table text</w:t>
      </w:r>
      <w:r>
        <w:t xml:space="preserve"> style for the contents of the table. </w:t>
      </w:r>
    </w:p>
    <w:p w14:paraId="3CD98D51" w14:textId="77777777" w:rsidR="001923D9" w:rsidRDefault="001923D9" w:rsidP="001923D9">
      <w:pPr>
        <w:pStyle w:val="ListBullet"/>
      </w:pPr>
      <w:r>
        <w:t>Add boldface for headings.</w:t>
      </w:r>
    </w:p>
    <w:p w14:paraId="010F4435" w14:textId="77777777" w:rsidR="001923D9" w:rsidRDefault="001923D9" w:rsidP="001923D9">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1923D9" w14:paraId="696A20A3" w14:textId="77777777" w:rsidTr="005E04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41B84852" w14:textId="77777777" w:rsidR="001923D9" w:rsidRDefault="001923D9" w:rsidP="005E04F9">
            <w:pPr>
              <w:pStyle w:val="Tabletext"/>
            </w:pPr>
          </w:p>
        </w:tc>
        <w:tc>
          <w:tcPr>
            <w:tcW w:w="1699" w:type="dxa"/>
          </w:tcPr>
          <w:p w14:paraId="55BB4BEE" w14:textId="77777777" w:rsidR="001923D9" w:rsidRDefault="001923D9" w:rsidP="005E04F9">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0D5CBC1C" w14:textId="77777777" w:rsidR="001923D9" w:rsidRDefault="001923D9" w:rsidP="005E04F9">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39A93F0F" w14:textId="77777777" w:rsidR="001923D9" w:rsidRDefault="001923D9" w:rsidP="005E04F9">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2CE507D4" w14:textId="77777777" w:rsidR="001923D9" w:rsidRDefault="001923D9" w:rsidP="005E04F9">
            <w:pPr>
              <w:pStyle w:val="Tabletext"/>
              <w:cnfStyle w:val="100000000000" w:firstRow="1" w:lastRow="0" w:firstColumn="0" w:lastColumn="0" w:oddVBand="0" w:evenVBand="0" w:oddHBand="0" w:evenHBand="0" w:firstRowFirstColumn="0" w:firstRowLastColumn="0" w:lastRowFirstColumn="0" w:lastRowLastColumn="0"/>
            </w:pPr>
            <w:r>
              <w:t>April</w:t>
            </w:r>
          </w:p>
        </w:tc>
      </w:tr>
      <w:tr w:rsidR="001923D9" w14:paraId="5ABAC9D0" w14:textId="77777777" w:rsidTr="005E04F9">
        <w:tc>
          <w:tcPr>
            <w:cnfStyle w:val="001000000000" w:firstRow="0" w:lastRow="0" w:firstColumn="1" w:lastColumn="0" w:oddVBand="0" w:evenVBand="0" w:oddHBand="0" w:evenHBand="0" w:firstRowFirstColumn="0" w:firstRowLastColumn="0" w:lastRowFirstColumn="0" w:lastRowLastColumn="0"/>
            <w:tcW w:w="1699" w:type="dxa"/>
          </w:tcPr>
          <w:p w14:paraId="2772F824" w14:textId="77777777" w:rsidR="001923D9" w:rsidRDefault="001923D9" w:rsidP="005E04F9">
            <w:pPr>
              <w:pStyle w:val="Tabletext"/>
            </w:pPr>
            <w:r>
              <w:t>North</w:t>
            </w:r>
          </w:p>
        </w:tc>
        <w:tc>
          <w:tcPr>
            <w:tcW w:w="1699" w:type="dxa"/>
          </w:tcPr>
          <w:p w14:paraId="00A63847"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03C99BF1"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68701D1A"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30196EC2"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48887FB9" w14:textId="77777777" w:rsidTr="005E04F9">
        <w:tc>
          <w:tcPr>
            <w:cnfStyle w:val="001000000000" w:firstRow="0" w:lastRow="0" w:firstColumn="1" w:lastColumn="0" w:oddVBand="0" w:evenVBand="0" w:oddHBand="0" w:evenHBand="0" w:firstRowFirstColumn="0" w:firstRowLastColumn="0" w:lastRowFirstColumn="0" w:lastRowLastColumn="0"/>
            <w:tcW w:w="1699" w:type="dxa"/>
          </w:tcPr>
          <w:p w14:paraId="4ADD1963" w14:textId="77777777" w:rsidR="001923D9" w:rsidRDefault="001923D9" w:rsidP="005E04F9">
            <w:pPr>
              <w:pStyle w:val="Tabletext"/>
            </w:pPr>
            <w:r>
              <w:t>South</w:t>
            </w:r>
          </w:p>
        </w:tc>
        <w:tc>
          <w:tcPr>
            <w:tcW w:w="1699" w:type="dxa"/>
          </w:tcPr>
          <w:p w14:paraId="1F23C93A"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3AEB7CE1"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7229029"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4017F97"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3658D0D9" w14:textId="77777777" w:rsidTr="005E04F9">
        <w:tc>
          <w:tcPr>
            <w:cnfStyle w:val="001000000000" w:firstRow="0" w:lastRow="0" w:firstColumn="1" w:lastColumn="0" w:oddVBand="0" w:evenVBand="0" w:oddHBand="0" w:evenHBand="0" w:firstRowFirstColumn="0" w:firstRowLastColumn="0" w:lastRowFirstColumn="0" w:lastRowLastColumn="0"/>
            <w:tcW w:w="1699" w:type="dxa"/>
          </w:tcPr>
          <w:p w14:paraId="3798BB11" w14:textId="77777777" w:rsidR="001923D9" w:rsidRDefault="001923D9" w:rsidP="005E04F9">
            <w:pPr>
              <w:pStyle w:val="Tabletext"/>
            </w:pPr>
            <w:r>
              <w:t>East</w:t>
            </w:r>
          </w:p>
        </w:tc>
        <w:tc>
          <w:tcPr>
            <w:tcW w:w="1699" w:type="dxa"/>
          </w:tcPr>
          <w:p w14:paraId="794D535D"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26840EF9"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333F276C"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8D82038" w14:textId="77777777" w:rsidR="001923D9" w:rsidRPr="004F1FF7"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7D044F57" w14:textId="77777777" w:rsidTr="005E04F9">
        <w:tc>
          <w:tcPr>
            <w:cnfStyle w:val="001000000000" w:firstRow="0" w:lastRow="0" w:firstColumn="1" w:lastColumn="0" w:oddVBand="0" w:evenVBand="0" w:oddHBand="0" w:evenHBand="0" w:firstRowFirstColumn="0" w:firstRowLastColumn="0" w:lastRowFirstColumn="0" w:lastRowLastColumn="0"/>
            <w:tcW w:w="1699" w:type="dxa"/>
          </w:tcPr>
          <w:p w14:paraId="0850D9C5" w14:textId="77777777" w:rsidR="001923D9" w:rsidRDefault="001923D9" w:rsidP="005E04F9">
            <w:pPr>
              <w:pStyle w:val="Tabletext"/>
            </w:pPr>
            <w:r>
              <w:t>West</w:t>
            </w:r>
          </w:p>
        </w:tc>
        <w:tc>
          <w:tcPr>
            <w:tcW w:w="1699" w:type="dxa"/>
          </w:tcPr>
          <w:p w14:paraId="20BF123E"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D2B866D"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69D0DC63"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CA3A52C" w14:textId="77777777" w:rsidR="001923D9" w:rsidRDefault="001923D9" w:rsidP="005E04F9">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2964ABF3" w14:textId="77777777" w:rsidR="001923D9" w:rsidRPr="002375D8" w:rsidRDefault="001923D9" w:rsidP="001923D9">
      <w:pPr>
        <w:pStyle w:val="Heading2"/>
      </w:pPr>
      <w:bookmarkStart w:id="131" w:name="_Toc520198289"/>
      <w:bookmarkStart w:id="132" w:name="_Toc535319527"/>
      <w:bookmarkStart w:id="133" w:name="_Toc535319676"/>
      <w:bookmarkStart w:id="134" w:name="_Toc535595594"/>
      <w:bookmarkStart w:id="135" w:name="_Toc535595936"/>
      <w:bookmarkStart w:id="136" w:name="_Toc535595978"/>
      <w:bookmarkStart w:id="137" w:name="_Toc535835014"/>
      <w:bookmarkStart w:id="138" w:name="_Toc2670483"/>
      <w:r w:rsidRPr="002375D8">
        <w:t>References</w:t>
      </w:r>
      <w:bookmarkEnd w:id="131"/>
      <w:bookmarkEnd w:id="132"/>
      <w:bookmarkEnd w:id="133"/>
      <w:bookmarkEnd w:id="134"/>
      <w:bookmarkEnd w:id="135"/>
      <w:bookmarkEnd w:id="136"/>
      <w:bookmarkEnd w:id="137"/>
      <w:bookmarkEnd w:id="138"/>
    </w:p>
    <w:p w14:paraId="1625601F" w14:textId="77777777" w:rsidR="001923D9" w:rsidRDefault="001923D9" w:rsidP="001923D9">
      <w:pPr>
        <w:pStyle w:val="ListBullet"/>
      </w:pPr>
      <w:r>
        <w:t xml:space="preserve">Use the </w:t>
      </w:r>
      <w:r w:rsidRPr="005A7E14">
        <w:rPr>
          <w:b/>
        </w:rPr>
        <w:t>Hyperlink</w:t>
      </w:r>
      <w:r>
        <w:t xml:space="preserve"> style. </w:t>
      </w:r>
    </w:p>
    <w:p w14:paraId="32E54CBF" w14:textId="77777777" w:rsidR="001923D9" w:rsidRDefault="001923D9" w:rsidP="001923D9">
      <w:pPr>
        <w:pStyle w:val="ListBullet"/>
      </w:pPr>
      <w:r>
        <w:t>Use the title of the paper or website as link text. Don’t use phrases like “click here” or “this website” for your links.</w:t>
      </w:r>
    </w:p>
    <w:p w14:paraId="21BDF9CE" w14:textId="77777777" w:rsidR="001923D9" w:rsidRDefault="001923D9" w:rsidP="001923D9">
      <w:pPr>
        <w:pStyle w:val="ListBullet"/>
      </w:pPr>
      <w:r>
        <w:t>In some cases, you might want to shorten the link text and weave it into the sentence, e.g., “</w:t>
      </w:r>
      <w:r>
        <w:rPr>
          <w:rFonts w:cs="Arial"/>
        </w:rPr>
        <w:t>C</w:t>
      </w:r>
      <w:r w:rsidRPr="00667C7C">
        <w:rPr>
          <w:rFonts w:cs="Arial"/>
        </w:rPr>
        <w:t xml:space="preserve">reate a </w:t>
      </w:r>
      <w:hyperlink r:id="rId73" w:history="1">
        <w:r w:rsidRPr="00667C7C">
          <w:rPr>
            <w:rStyle w:val="Hyperlink"/>
            <w:rFonts w:cs="Arial"/>
          </w:rPr>
          <w:t>key</w:t>
        </w:r>
        <w:r>
          <w:rPr>
            <w:rStyle w:val="Hyperlink"/>
            <w:rFonts w:cs="Arial"/>
          </w:rPr>
          <w:t xml:space="preserve"> </w:t>
        </w:r>
        <w:r w:rsidRPr="00667C7C">
          <w:rPr>
            <w:rStyle w:val="Hyperlink"/>
            <w:rFonts w:cs="Arial"/>
          </w:rPr>
          <w:t>pair</w:t>
        </w:r>
      </w:hyperlink>
      <w:r>
        <w:rPr>
          <w:rFonts w:cs="Arial"/>
        </w:rPr>
        <w:t xml:space="preserve"> in your preferred AWS R</w:t>
      </w:r>
      <w:r w:rsidRPr="00667C7C">
        <w:rPr>
          <w:rFonts w:cs="Arial"/>
        </w:rPr>
        <w:t>egion</w:t>
      </w:r>
      <w:r>
        <w:rPr>
          <w:rFonts w:cs="Arial"/>
        </w:rPr>
        <w:t>.”</w:t>
      </w:r>
    </w:p>
    <w:p w14:paraId="10251314" w14:textId="77777777" w:rsidR="001923D9" w:rsidRDefault="001923D9" w:rsidP="001923D9">
      <w:pPr>
        <w:pStyle w:val="ListBullet"/>
      </w:pPr>
      <w:r>
        <w:t>Don’t display the URL in text unless you’re linking to a home page or to a main section under the home page.</w:t>
      </w:r>
    </w:p>
    <w:p w14:paraId="7959A56D" w14:textId="77777777" w:rsidR="001923D9" w:rsidRDefault="001923D9" w:rsidP="001923D9">
      <w:pPr>
        <w:pStyle w:val="ListBullet"/>
        <w:spacing w:after="280"/>
      </w:pPr>
      <w:r>
        <w:t>When providing information from other sources, be sure to use your own words. Use short quotations if necessary. It’s OK to use text from the AWS documentation.</w:t>
      </w:r>
    </w:p>
    <w:p w14:paraId="7F2C4B84" w14:textId="77777777" w:rsidR="001923D9" w:rsidRPr="002375D8" w:rsidRDefault="001923D9" w:rsidP="001923D9">
      <w:pPr>
        <w:pStyle w:val="Heading2"/>
      </w:pPr>
      <w:bookmarkStart w:id="139" w:name="_Toc520198290"/>
      <w:bookmarkStart w:id="140" w:name="_Toc535319528"/>
      <w:bookmarkStart w:id="141" w:name="_Toc535319677"/>
      <w:bookmarkStart w:id="142" w:name="_Toc535595595"/>
      <w:bookmarkStart w:id="143" w:name="_Toc535595937"/>
      <w:bookmarkStart w:id="144" w:name="_Toc535595979"/>
      <w:bookmarkStart w:id="145" w:name="_Toc535835015"/>
      <w:bookmarkStart w:id="146" w:name="_Toc2670484"/>
      <w:r w:rsidRPr="002375D8">
        <w:t>Code</w:t>
      </w:r>
      <w:bookmarkEnd w:id="139"/>
      <w:bookmarkEnd w:id="140"/>
      <w:bookmarkEnd w:id="141"/>
      <w:bookmarkEnd w:id="142"/>
      <w:bookmarkEnd w:id="143"/>
      <w:bookmarkEnd w:id="144"/>
      <w:bookmarkEnd w:id="145"/>
      <w:bookmarkEnd w:id="146"/>
    </w:p>
    <w:p w14:paraId="615A1025" w14:textId="77777777" w:rsidR="001923D9" w:rsidRDefault="001923D9" w:rsidP="001923D9">
      <w:r>
        <w:t xml:space="preserve">For code that appears within a sentence, use the </w:t>
      </w:r>
      <w:r w:rsidRPr="00F617D6">
        <w:rPr>
          <w:rStyle w:val="CodeInline"/>
        </w:rPr>
        <w:t>Code Inline</w:t>
      </w:r>
      <w:r>
        <w:t xml:space="preserve"> style.</w:t>
      </w:r>
    </w:p>
    <w:p w14:paraId="572A4BC2" w14:textId="77777777" w:rsidR="001923D9" w:rsidRDefault="001923D9" w:rsidP="001923D9">
      <w:r>
        <w:t xml:space="preserve">For code blocks, use the </w:t>
      </w:r>
      <w:r w:rsidRPr="005A7E14">
        <w:rPr>
          <w:b/>
        </w:rPr>
        <w:t>Code Snippet</w:t>
      </w:r>
      <w:r>
        <w:t xml:space="preserve"> style:</w:t>
      </w:r>
    </w:p>
    <w:p w14:paraId="0CA93609" w14:textId="77777777" w:rsidR="001923D9" w:rsidRDefault="001923D9" w:rsidP="001923D9">
      <w:pPr>
        <w:pStyle w:val="CodeSnippet"/>
      </w:pPr>
      <w:r>
        <w:t>"Conditions": {</w:t>
      </w:r>
    </w:p>
    <w:p w14:paraId="528AA19A" w14:textId="77777777" w:rsidR="001923D9" w:rsidRDefault="001923D9" w:rsidP="001923D9">
      <w:pPr>
        <w:pStyle w:val="CodeSnippet"/>
      </w:pPr>
      <w:r>
        <w:t xml:space="preserve">   "GovCloudCondition": {</w:t>
      </w:r>
    </w:p>
    <w:p w14:paraId="2B6682D7" w14:textId="77777777" w:rsidR="001923D9" w:rsidRDefault="001923D9" w:rsidP="001923D9">
      <w:pPr>
        <w:pStyle w:val="CodeSnippet"/>
      </w:pPr>
      <w:r>
        <w:t xml:space="preserve">      "Fn::Equals": [</w:t>
      </w:r>
    </w:p>
    <w:p w14:paraId="16B6292E" w14:textId="77777777" w:rsidR="001923D9" w:rsidRDefault="001923D9" w:rsidP="001923D9">
      <w:pPr>
        <w:pStyle w:val="CodeSnippet"/>
      </w:pPr>
      <w:r>
        <w:t xml:space="preserve">         {</w:t>
      </w:r>
    </w:p>
    <w:p w14:paraId="65569097" w14:textId="77777777" w:rsidR="001923D9" w:rsidRDefault="001923D9" w:rsidP="001923D9">
      <w:pPr>
        <w:pStyle w:val="CodeSnippet"/>
      </w:pPr>
      <w:r>
        <w:t xml:space="preserve">            "Ref": "AWS::Region"</w:t>
      </w:r>
    </w:p>
    <w:p w14:paraId="44F5EA9D" w14:textId="77777777" w:rsidR="001923D9" w:rsidRDefault="001923D9" w:rsidP="001923D9">
      <w:pPr>
        <w:pStyle w:val="CodeSnippet"/>
      </w:pPr>
      <w:r>
        <w:lastRenderedPageBreak/>
        <w:t xml:space="preserve">         },</w:t>
      </w:r>
    </w:p>
    <w:p w14:paraId="2936693F" w14:textId="77777777" w:rsidR="001923D9" w:rsidRDefault="001923D9" w:rsidP="001923D9">
      <w:pPr>
        <w:pStyle w:val="CodeSnippet"/>
      </w:pPr>
      <w:r>
        <w:t xml:space="preserve">         "us-gov-west-1"</w:t>
      </w:r>
    </w:p>
    <w:p w14:paraId="2770520E" w14:textId="77777777" w:rsidR="001923D9" w:rsidRDefault="001923D9" w:rsidP="001923D9">
      <w:pPr>
        <w:pStyle w:val="CodeSnippet"/>
      </w:pPr>
      <w:r>
        <w:t xml:space="preserve">      ]</w:t>
      </w:r>
    </w:p>
    <w:p w14:paraId="1B08B775" w14:textId="77777777" w:rsidR="001923D9" w:rsidRDefault="001923D9" w:rsidP="001923D9">
      <w:pPr>
        <w:pStyle w:val="CodeSnippet"/>
      </w:pPr>
      <w:r>
        <w:t xml:space="preserve">   }</w:t>
      </w:r>
    </w:p>
    <w:p w14:paraId="3872CB36" w14:textId="77777777" w:rsidR="001923D9" w:rsidRDefault="001923D9" w:rsidP="001923D9">
      <w:pPr>
        <w:pStyle w:val="CodeSnippet"/>
      </w:pPr>
      <w:r>
        <w:t>},</w:t>
      </w:r>
    </w:p>
    <w:p w14:paraId="3FAB02B0" w14:textId="0D8EA7A9" w:rsidR="001923D9" w:rsidRDefault="001923D9" w:rsidP="00083E1D">
      <w:r>
        <w:t>In the HTML version of the deployment guide, we can use syntax highlighting for selected languages, including JSON, PowerShell, Bash, and Python. The PDF format doesn’t support syntax highlighting.</w:t>
      </w:r>
      <w:bookmarkStart w:id="147" w:name="_GoBack"/>
      <w:bookmarkEnd w:id="147"/>
    </w:p>
    <w:sectPr w:rsidR="001923D9" w:rsidSect="00BC4504">
      <w:headerReference w:type="default" r:id="rId74"/>
      <w:footerReference w:type="default" r:id="rId75"/>
      <w:headerReference w:type="first" r:id="rId76"/>
      <w:footerReference w:type="first" r:id="rId77"/>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77777777" w:rsidR="006259E6" w:rsidRPr="00B450B9" w:rsidRDefault="006259E6" w:rsidP="003E0704">
      <w:pPr>
        <w:pStyle w:val="CommentText"/>
      </w:pPr>
      <w:r>
        <w:rPr>
          <w:rStyle w:val="CommentReference"/>
        </w:rPr>
        <w:annotationRef/>
      </w:r>
      <w:r w:rsidRPr="00B450B9">
        <w:t>Quick links</w:t>
      </w:r>
      <w:r>
        <w:t>,</w:t>
      </w:r>
      <w:r w:rsidRPr="00B450B9">
        <w:t xml:space="preserve"> for reference:</w:t>
      </w:r>
    </w:p>
    <w:p w14:paraId="21659807" w14:textId="77777777" w:rsidR="006259E6" w:rsidRPr="00B450B9" w:rsidRDefault="001B51C6" w:rsidP="003E0704">
      <w:pPr>
        <w:pStyle w:val="ListParagraph"/>
        <w:numPr>
          <w:ilvl w:val="0"/>
          <w:numId w:val="42"/>
        </w:numPr>
        <w:spacing w:after="0" w:line="240" w:lineRule="auto"/>
        <w:rPr>
          <w:rFonts w:ascii="Calibri" w:hAnsi="Calibri"/>
          <w:sz w:val="20"/>
          <w:szCs w:val="20"/>
        </w:rPr>
      </w:pPr>
      <w:hyperlink r:id="rId1" w:history="1">
        <w:r w:rsidR="006259E6" w:rsidRPr="00B450B9">
          <w:rPr>
            <w:rStyle w:val="Hyperlink"/>
            <w:sz w:val="20"/>
            <w:szCs w:val="20"/>
          </w:rPr>
          <w:t>Providing content for the Quick Start</w:t>
        </w:r>
      </w:hyperlink>
    </w:p>
    <w:p w14:paraId="51861504" w14:textId="77777777" w:rsidR="006259E6" w:rsidRPr="00B450B9" w:rsidRDefault="006259E6"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6259E6" w:rsidRPr="00B450B9" w:rsidRDefault="006259E6"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6259E6" w:rsidRDefault="001B51C6" w:rsidP="009E5AF6">
      <w:pPr>
        <w:pStyle w:val="ListParagraph"/>
        <w:numPr>
          <w:ilvl w:val="1"/>
          <w:numId w:val="42"/>
        </w:numPr>
        <w:spacing w:after="0" w:line="240" w:lineRule="auto"/>
      </w:pPr>
      <w:hyperlink r:id="rId3" w:history="1">
        <w:r w:rsidR="006259E6" w:rsidRPr="00B450B9">
          <w:rPr>
            <w:rStyle w:val="Hyperlink"/>
            <w:sz w:val="20"/>
            <w:szCs w:val="20"/>
          </w:rPr>
          <w:t>AWS architecture icons</w:t>
        </w:r>
      </w:hyperlink>
    </w:p>
  </w:comment>
  <w:comment w:id="2" w:author="Author" w:initials="A">
    <w:p w14:paraId="25DD1BC2" w14:textId="66E9C928" w:rsidR="006259E6" w:rsidRDefault="006259E6">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6259E6" w:rsidRDefault="006259E6">
      <w:pPr>
        <w:pStyle w:val="CommentText"/>
      </w:pPr>
      <w:r>
        <w:rPr>
          <w:rStyle w:val="CommentReference"/>
        </w:rPr>
        <w:annotationRef/>
      </w:r>
      <w:r>
        <w:t>Replace with the name of the software that the Quick Start deploys.</w:t>
      </w:r>
    </w:p>
    <w:p w14:paraId="7B29715F" w14:textId="77777777" w:rsidR="006259E6" w:rsidRDefault="006259E6">
      <w:pPr>
        <w:pStyle w:val="CommentText"/>
      </w:pPr>
    </w:p>
    <w:p w14:paraId="5824F58F" w14:textId="48EE5B18" w:rsidR="006259E6" w:rsidRDefault="006259E6">
      <w:pPr>
        <w:pStyle w:val="CommentText"/>
      </w:pPr>
      <w:r>
        <w:t>Also: Search for &lt;software&gt; throughout this guide, and replace accordingly.</w:t>
      </w:r>
    </w:p>
  </w:comment>
  <w:comment w:id="3" w:author="Author" w:initials="A">
    <w:p w14:paraId="789A0E04" w14:textId="6135091F" w:rsidR="006259E6" w:rsidRDefault="006259E6">
      <w:pPr>
        <w:pStyle w:val="CommentText"/>
      </w:pPr>
      <w:r>
        <w:rPr>
          <w:rStyle w:val="CommentReference"/>
        </w:rPr>
        <w:annotationRef/>
      </w:r>
      <w:r>
        <w:t>Replace with the name of your organization, and add the names of your Quick Start architects.</w:t>
      </w:r>
    </w:p>
    <w:p w14:paraId="4AABE7D7" w14:textId="02CAB1E9" w:rsidR="006259E6" w:rsidRDefault="006259E6">
      <w:pPr>
        <w:pStyle w:val="CommentText"/>
      </w:pPr>
    </w:p>
    <w:p w14:paraId="3517F9F5" w14:textId="74A66807" w:rsidR="006259E6" w:rsidRDefault="006259E6">
      <w:pPr>
        <w:pStyle w:val="CommentText"/>
      </w:pPr>
      <w:r>
        <w:t>Also: Search for &lt;partner organization&gt; throughout this guide, and replace accordingly.</w:t>
      </w:r>
    </w:p>
  </w:comment>
  <w:comment w:id="4" w:author="Author" w:initials="A">
    <w:p w14:paraId="30EF7440" w14:textId="3718D700" w:rsidR="006259E6" w:rsidRDefault="006259E6">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6259E6" w:rsidRDefault="006259E6">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0" w:author="Author" w:initials="A">
    <w:p w14:paraId="2D8364F2" w14:textId="5DC054C7" w:rsidR="006259E6" w:rsidRDefault="006259E6">
      <w:pPr>
        <w:pStyle w:val="CommentText"/>
      </w:pPr>
      <w:r>
        <w:rPr>
          <w:rStyle w:val="CommentReference"/>
        </w:rPr>
        <w:annotationRef/>
      </w:r>
      <w:r>
        <w:t>Identify your target audience and explain how/why they would use this Quick Start.</w:t>
      </w:r>
    </w:p>
  </w:comment>
  <w:comment w:id="14" w:author="Author" w:initials="A">
    <w:p w14:paraId="2E27FB93" w14:textId="5E48116B" w:rsidR="006259E6" w:rsidRDefault="006259E6">
      <w:pPr>
        <w:pStyle w:val="CommentText"/>
      </w:pPr>
      <w:r>
        <w:rPr>
          <w:rStyle w:val="CommentReference"/>
        </w:rPr>
        <w:annotationRef/>
      </w:r>
      <w:r>
        <w:t>Instead of using Lorem ipsum, what do you think about putting the instructional text directly in the article:</w:t>
      </w:r>
    </w:p>
    <w:p w14:paraId="0DD12EBC" w14:textId="5D72DF74" w:rsidR="006259E6" w:rsidRDefault="006259E6">
      <w:pPr>
        <w:pStyle w:val="CommentText"/>
      </w:pPr>
      <w:r>
        <w:t>&lt;Briefly describe…&gt;? And then, if we need a comment for visibility (if that helps), the comment could just say Add information. This same suggestion applies to the Best practices, Security, and &lt;Other useful information&gt; sections.</w:t>
      </w:r>
    </w:p>
  </w:comment>
  <w:comment w:id="13" w:author="Author" w:initials="A">
    <w:p w14:paraId="7251DD91" w14:textId="77777777" w:rsidR="006259E6" w:rsidRDefault="006259E6"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6259E6" w:rsidRDefault="006259E6" w:rsidP="00D93FCF">
      <w:pPr>
        <w:pStyle w:val="ListParagraph"/>
        <w:spacing w:after="0" w:line="240" w:lineRule="auto"/>
        <w:ind w:left="0"/>
      </w:pPr>
    </w:p>
    <w:p w14:paraId="6FA536A2" w14:textId="7B4C067A" w:rsidR="006259E6" w:rsidRDefault="006259E6"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6259E6" w:rsidRDefault="006259E6">
      <w:pPr>
        <w:pStyle w:val="CommentText"/>
      </w:pPr>
      <w:r>
        <w:rPr>
          <w:rStyle w:val="CommentReference"/>
        </w:rPr>
        <w:annotationRef/>
      </w:r>
      <w:r>
        <w:t>Finalize these details as soon as possible.</w:t>
      </w:r>
    </w:p>
  </w:comment>
  <w:comment w:id="17" w:author="Author" w:initials="A">
    <w:p w14:paraId="73EBFC47" w14:textId="77777777" w:rsidR="006259E6" w:rsidRDefault="006259E6"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259E6" w:rsidRDefault="006259E6" w:rsidP="009A37CC">
      <w:pPr>
        <w:pStyle w:val="CommentText"/>
      </w:pPr>
    </w:p>
    <w:p w14:paraId="59E61574" w14:textId="40773C3F" w:rsidR="006259E6" w:rsidRDefault="006259E6" w:rsidP="009A37CC">
      <w:pPr>
        <w:pStyle w:val="CommentText"/>
      </w:pPr>
      <w:r>
        <w:t>These two paragraphs provide an example of the details you can provide. Provide links as appropriate.</w:t>
      </w:r>
    </w:p>
  </w:comment>
  <w:comment w:id="18" w:author="Author" w:initials="A">
    <w:p w14:paraId="11D71B1A" w14:textId="5301D454" w:rsidR="006259E6" w:rsidRDefault="006259E6">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6259E6" w:rsidRDefault="006259E6"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6259E6" w:rsidRDefault="006259E6" w:rsidP="00DE1D4E">
      <w:pPr>
        <w:pStyle w:val="CommentText"/>
      </w:pPr>
    </w:p>
    <w:p w14:paraId="7A4187BE" w14:textId="0DFBB68D" w:rsidR="006259E6" w:rsidRDefault="006259E6" w:rsidP="00DE1D4E">
      <w:pPr>
        <w:pStyle w:val="CommentText"/>
      </w:pPr>
      <w:r>
        <w:t>Send us your source PowerPoint file. Also:</w:t>
      </w:r>
    </w:p>
    <w:p w14:paraId="2A4AF5FB" w14:textId="3AFF0C01" w:rsidR="006259E6" w:rsidRDefault="006259E6" w:rsidP="00DE1D4E">
      <w:pPr>
        <w:pStyle w:val="CommentText"/>
      </w:pPr>
    </w:p>
    <w:p w14:paraId="26FAC231" w14:textId="7E410EEC" w:rsidR="006259E6" w:rsidRPr="00BD560B" w:rsidRDefault="006259E6"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6259E6"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6259E6" w:rsidRPr="00BD560B" w:rsidRDefault="006259E6"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6259E6" w:rsidRDefault="006259E6"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457D835F" w14:textId="0A921579" w:rsidR="006259E6" w:rsidRDefault="006259E6">
      <w:pPr>
        <w:pStyle w:val="CommentText"/>
      </w:pPr>
      <w:r>
        <w:rPr>
          <w:rStyle w:val="CommentReference"/>
        </w:rPr>
        <w:annotationRef/>
      </w:r>
      <w:r>
        <w:t>Revise the bulleted list as necessary, making sure that it matches your architecture diagram.</w:t>
      </w:r>
    </w:p>
  </w:comment>
  <w:comment w:id="22" w:author="Author" w:initials="A">
    <w:p w14:paraId="5005CCD2" w14:textId="304F59B1" w:rsidR="006259E6" w:rsidRDefault="006259E6">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30" w:author="Author" w:initials="A">
    <w:p w14:paraId="1167F685" w14:textId="36F6AAE6" w:rsidR="006259E6" w:rsidRDefault="006259E6">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6259E6" w:rsidRPr="0037568D" w:rsidRDefault="006259E6"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6259E6" w:rsidRDefault="006259E6" w:rsidP="002B436C">
      <w:pPr>
        <w:pStyle w:val="CommentText"/>
      </w:pPr>
    </w:p>
    <w:p w14:paraId="0D61192B" w14:textId="77777777" w:rsidR="006259E6" w:rsidRDefault="006259E6"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259E6" w:rsidRDefault="006259E6" w:rsidP="002B436C">
      <w:pPr>
        <w:pStyle w:val="CommentText"/>
      </w:pPr>
    </w:p>
    <w:p w14:paraId="2B30BD2E" w14:textId="108BCD45" w:rsidR="006259E6" w:rsidRDefault="006259E6">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22420BC7" w14:textId="7F9D1B53" w:rsidR="006259E6" w:rsidRDefault="006259E6">
      <w:pPr>
        <w:pStyle w:val="CommentText"/>
      </w:pPr>
      <w:r>
        <w:rPr>
          <w:rStyle w:val="CommentReference"/>
        </w:rPr>
        <w:annotationRef/>
      </w:r>
      <w:r>
        <w:t>Replace the &lt;n&gt; in each row to specify the number of resources used in this deployment. Remove the rows for resources that aren’t used.</w:t>
      </w:r>
    </w:p>
  </w:comment>
  <w:comment w:id="36" w:author="Author" w:initials="A">
    <w:p w14:paraId="68FE4415" w14:textId="3BB72DAD" w:rsidR="006259E6" w:rsidRDefault="006259E6">
      <w:pPr>
        <w:pStyle w:val="CommentText"/>
      </w:pPr>
      <w:r>
        <w:rPr>
          <w:rStyle w:val="CommentReference"/>
        </w:rPr>
        <w:annotationRef/>
      </w:r>
      <w:r>
        <w:t>If the Quick Start is restricted to specific Regions, provide that information here. Don’t list supported Regions for a specific AWS service, since th</w:t>
      </w:r>
      <w:r w:rsidR="00EA48D6">
        <w:t>ose will change. Instead, u</w:t>
      </w:r>
      <w:r>
        <w:t xml:space="preserve">pdate the link to point to the specific </w:t>
      </w:r>
      <w:r w:rsidR="00EA48D6">
        <w:t>page under Service Endpoints and Quotas</w:t>
      </w:r>
      <w:r>
        <w:t xml:space="preserve"> </w:t>
      </w:r>
      <w:r w:rsidR="00EA48D6">
        <w:t>in the AWS documentation</w:t>
      </w:r>
      <w:r>
        <w:t>.</w:t>
      </w:r>
    </w:p>
  </w:comment>
  <w:comment w:id="44" w:author="Author" w:initials="A">
    <w:p w14:paraId="79A45FF5" w14:textId="194F5662" w:rsidR="006259E6" w:rsidRDefault="006259E6" w:rsidP="003D23D8">
      <w:pPr>
        <w:pStyle w:val="CommentText"/>
      </w:pPr>
      <w:r>
        <w:rPr>
          <w:rStyle w:val="CommentReference"/>
        </w:rPr>
        <w:annotationRef/>
      </w:r>
      <w:r>
        <w:t xml:space="preserve">Include this step if you have an AMI users need to subscribe to.  </w:t>
      </w:r>
    </w:p>
    <w:p w14:paraId="13B1B742" w14:textId="772AD159" w:rsidR="006259E6" w:rsidRDefault="006259E6" w:rsidP="003D23D8">
      <w:pPr>
        <w:pStyle w:val="CommentText"/>
      </w:pPr>
    </w:p>
    <w:p w14:paraId="78A4C14B" w14:textId="6C7F71F8" w:rsidR="006259E6" w:rsidRDefault="006259E6"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5" w:author="Author" w:initials="A">
    <w:p w14:paraId="00168ECF" w14:textId="2C327637" w:rsidR="006259E6" w:rsidRDefault="006259E6">
      <w:pPr>
        <w:pStyle w:val="CommentText"/>
      </w:pPr>
      <w:r>
        <w:rPr>
          <w:rStyle w:val="CommentReference"/>
        </w:rPr>
        <w:annotationRef/>
      </w:r>
      <w:r>
        <w:t>Add a link to your AMI page in AWS Marketplace.</w:t>
      </w:r>
    </w:p>
  </w:comment>
  <w:comment w:id="47" w:author="Author" w:initials="A">
    <w:p w14:paraId="1D35F417" w14:textId="06503F07" w:rsidR="006259E6" w:rsidRDefault="006259E6">
      <w:pPr>
        <w:pStyle w:val="CommentText"/>
      </w:pPr>
      <w:r>
        <w:rPr>
          <w:rStyle w:val="CommentReference"/>
        </w:rPr>
        <w:annotationRef/>
      </w:r>
      <w:r>
        <w:t>Revise to match your architecture, e.g., “one private subnet for the database instances.”</w:t>
      </w:r>
    </w:p>
  </w:comment>
  <w:comment w:id="48" w:author="Author" w:initials="A">
    <w:p w14:paraId="7DA60BB8" w14:textId="0A9F4A22" w:rsidR="006259E6" w:rsidRDefault="006259E6"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2" w:author="Author" w:initials="A">
    <w:p w14:paraId="0ABDA23F" w14:textId="7FC125C2" w:rsidR="006259E6" w:rsidRDefault="006259E6">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259E6" w:rsidRDefault="006259E6">
      <w:pPr>
        <w:pStyle w:val="CommentText"/>
        <w:rPr>
          <w:rFonts w:eastAsiaTheme="majorEastAsia"/>
        </w:rPr>
      </w:pPr>
    </w:p>
    <w:p w14:paraId="16B1885D" w14:textId="634EAE9C" w:rsidR="006259E6" w:rsidRDefault="006259E6">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8" w:history="1">
        <w:r w:rsidRPr="00BF5FB3">
          <w:rPr>
            <w:rStyle w:val="Hyperlink"/>
          </w:rPr>
          <w:t>Contributor’s Guide</w:t>
        </w:r>
      </w:hyperlink>
      <w:r>
        <w:rPr>
          <w:color w:val="auto"/>
        </w:rPr>
        <w:t>.</w:t>
      </w:r>
    </w:p>
  </w:comment>
  <w:comment w:id="53" w:author="Author" w:initials="A">
    <w:p w14:paraId="45559515" w14:textId="23C69EC6" w:rsidR="006259E6" w:rsidRDefault="006259E6">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6259E6" w:rsidRDefault="006259E6">
      <w:pPr>
        <w:pStyle w:val="CommentText"/>
      </w:pPr>
      <w:r>
        <w:rPr>
          <w:rStyle w:val="CommentReference"/>
        </w:rPr>
        <w:annotationRef/>
      </w:r>
      <w:r>
        <w:t>Please replace the parameter tables in this section with information from your own templates, as in the new VPC section.</w:t>
      </w:r>
    </w:p>
    <w:p w14:paraId="6E17A542" w14:textId="03E4205A" w:rsidR="006259E6" w:rsidRDefault="006259E6">
      <w:pPr>
        <w:pStyle w:val="CommentText"/>
      </w:pPr>
    </w:p>
    <w:p w14:paraId="61B9D976" w14:textId="6CBE4141" w:rsidR="006259E6" w:rsidRDefault="006259E6">
      <w:pPr>
        <w:pStyle w:val="CommentText"/>
      </w:pPr>
      <w:r>
        <w:t>For consistency, make sure that parameters that appear in both templates have the same names, labels, defaults, and descriptions.</w:t>
      </w:r>
    </w:p>
  </w:comment>
  <w:comment w:id="58" w:author="Author" w:initials="A">
    <w:p w14:paraId="0B75074F" w14:textId="123E0575" w:rsidR="006259E6" w:rsidRDefault="006259E6"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6259E6" w:rsidRDefault="006259E6">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259E6" w:rsidRDefault="006259E6" w:rsidP="002C6BEE">
      <w:pPr>
        <w:pStyle w:val="CommentText"/>
      </w:pPr>
    </w:p>
    <w:p w14:paraId="2ABF7A6B" w14:textId="67FCDF5F" w:rsidR="006259E6" w:rsidRDefault="006259E6" w:rsidP="002C6BEE">
      <w:pPr>
        <w:pStyle w:val="CommentText"/>
      </w:pPr>
      <w:r>
        <w:t>Make sure that screenshots are legible (crop if necessary), all personal information is blurred, and values are filled in when displaying settings.</w:t>
      </w:r>
    </w:p>
    <w:p w14:paraId="3BC6B6DD" w14:textId="77777777" w:rsidR="006259E6" w:rsidRDefault="006259E6" w:rsidP="002C6BEE">
      <w:pPr>
        <w:pStyle w:val="CommentText"/>
      </w:pPr>
    </w:p>
    <w:p w14:paraId="0EC8256E" w14:textId="1783F124" w:rsidR="006259E6" w:rsidRDefault="006259E6" w:rsidP="002C6BEE">
      <w:pPr>
        <w:pStyle w:val="CommentText"/>
      </w:pPr>
      <w:r>
        <w:t>Tips:</w:t>
      </w:r>
    </w:p>
    <w:p w14:paraId="2F50962C" w14:textId="1329808B" w:rsidR="006259E6" w:rsidRDefault="006259E6" w:rsidP="002C6BEE">
      <w:pPr>
        <w:pStyle w:val="CommentText"/>
      </w:pPr>
      <w:r>
        <w:t>If shooting a browser screen, try making the window smaller to decrease the width of the image and to minimize the need to resize it.</w:t>
      </w:r>
    </w:p>
    <w:p w14:paraId="3A35208D" w14:textId="77777777" w:rsidR="006259E6" w:rsidRDefault="006259E6" w:rsidP="002C6BEE">
      <w:pPr>
        <w:pStyle w:val="CommentText"/>
      </w:pPr>
    </w:p>
    <w:p w14:paraId="0936EFE6" w14:textId="64ED4569" w:rsidR="006259E6" w:rsidRDefault="006259E6"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6259E6" w:rsidRPr="003F6428" w:rsidRDefault="006259E6"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6259E6" w:rsidRDefault="006259E6"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6259E6" w:rsidRPr="003F6428" w:rsidRDefault="006259E6"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6259E6" w:rsidRDefault="006259E6">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6259E6" w:rsidRDefault="006259E6">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2" w:author="Author" w:initials="A">
    <w:p w14:paraId="755E5604" w14:textId="6FA74A45" w:rsidR="006259E6" w:rsidRDefault="006259E6">
      <w:pPr>
        <w:pStyle w:val="CommentText"/>
      </w:pPr>
      <w:r>
        <w:rPr>
          <w:rStyle w:val="CommentReference"/>
        </w:rPr>
        <w:annotationRef/>
      </w:r>
      <w:r>
        <w:t>If you’re deploying on Linux instances, provide the location for log files on Linux, or omit this sentence.</w:t>
      </w:r>
    </w:p>
  </w:comment>
  <w:comment w:id="77" w:author="Author" w:initials="A">
    <w:p w14:paraId="18B33097" w14:textId="623E28FB" w:rsidR="006259E6" w:rsidRDefault="006259E6">
      <w:pPr>
        <w:pStyle w:val="CommentText"/>
      </w:pPr>
      <w:r>
        <w:rPr>
          <w:rStyle w:val="CommentReference"/>
        </w:rPr>
        <w:annotationRef/>
      </w:r>
      <w:r>
        <w:t>Add links to the AWS documentation for other services used by the Quick Start.</w:t>
      </w:r>
    </w:p>
  </w:comment>
  <w:comment w:id="78" w:author="Author" w:initials="A">
    <w:p w14:paraId="11C50516" w14:textId="3FE15C96" w:rsidR="006259E6" w:rsidRDefault="006259E6">
      <w:pPr>
        <w:pStyle w:val="CommentText"/>
      </w:pPr>
      <w:r>
        <w:rPr>
          <w:rStyle w:val="CommentReference"/>
        </w:rPr>
        <w:annotationRef/>
      </w:r>
      <w:r>
        <w:t>Add links to the user guide and other useful information for your product.</w:t>
      </w:r>
    </w:p>
  </w:comment>
  <w:comment w:id="80" w:author="Author" w:initials="A">
    <w:p w14:paraId="75BA2BDF" w14:textId="3F8B82D3" w:rsidR="006259E6" w:rsidRDefault="006259E6"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DD12EBC" w15:done="0"/>
  <w15:commentEx w15:paraId="6FA536A2" w15:done="0"/>
  <w15:commentEx w15:paraId="24B38E86" w15:done="0"/>
  <w15:commentEx w15:paraId="59E61574" w15:done="0"/>
  <w15:commentEx w15:paraId="11D71B1A" w15:done="0"/>
  <w15:commentEx w15:paraId="657C595A" w15:done="0"/>
  <w15:commentEx w15:paraId="457D835F"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C2CC16" w14:textId="77777777" w:rsidR="001B51C6" w:rsidRDefault="001B51C6" w:rsidP="009D25DA">
      <w:r>
        <w:separator/>
      </w:r>
    </w:p>
    <w:p w14:paraId="581C62CC" w14:textId="77777777" w:rsidR="001B51C6" w:rsidRDefault="001B51C6"/>
  </w:endnote>
  <w:endnote w:type="continuationSeparator" w:id="0">
    <w:p w14:paraId="30925DE0" w14:textId="77777777" w:rsidR="001B51C6" w:rsidRDefault="001B51C6" w:rsidP="009D25DA">
      <w:r>
        <w:continuationSeparator/>
      </w:r>
    </w:p>
    <w:p w14:paraId="7A282FDD" w14:textId="77777777" w:rsidR="001B51C6" w:rsidRDefault="001B5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5B9FAF82" w:rsidR="006259E6" w:rsidRDefault="006259E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923D9">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923D9">
      <w:rPr>
        <w:noProof/>
      </w:rPr>
      <w:t>19</w:t>
    </w:r>
    <w:r>
      <w:rPr>
        <w:noProof/>
      </w:rPr>
      <w:fldChar w:fldCharType="end"/>
    </w:r>
    <w:bookmarkStart w:id="148" w:name="_Toc387314097"/>
    <w:r w:rsidRPr="009B76CA">
      <w:rPr>
        <w:noProof/>
        <w:position w:val="-8"/>
      </w:rPr>
      <w:tab/>
    </w:r>
    <w:bookmarkEnd w:id="148"/>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78F2A17D" w:rsidR="006259E6" w:rsidRDefault="006259E6"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1923D9">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1923D9">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259E6" w:rsidRDefault="00625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45219" w14:textId="77777777" w:rsidR="001B51C6" w:rsidRDefault="001B51C6" w:rsidP="009D25DA">
      <w:r>
        <w:separator/>
      </w:r>
    </w:p>
  </w:footnote>
  <w:footnote w:type="continuationSeparator" w:id="0">
    <w:p w14:paraId="1DBF7255" w14:textId="77777777" w:rsidR="001B51C6" w:rsidRDefault="001B51C6"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6259E6" w:rsidRPr="00F85B95" w:rsidRDefault="006259E6"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w:t>
    </w:r>
    <w:r w:rsidR="00FA54C4">
      <w:t>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6259E6" w:rsidRDefault="006259E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35A"/>
    <w:rsid w:val="0002284C"/>
    <w:rsid w:val="0002403B"/>
    <w:rsid w:val="0002702F"/>
    <w:rsid w:val="00030447"/>
    <w:rsid w:val="000418AF"/>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213B"/>
    <w:rsid w:val="001D4EF1"/>
    <w:rsid w:val="001E01E7"/>
    <w:rsid w:val="001E30FB"/>
    <w:rsid w:val="001E4124"/>
    <w:rsid w:val="001E4301"/>
    <w:rsid w:val="001E4FB6"/>
    <w:rsid w:val="001E6FCD"/>
    <w:rsid w:val="001E748C"/>
    <w:rsid w:val="001F0674"/>
    <w:rsid w:val="001F24C9"/>
    <w:rsid w:val="002005AA"/>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28C0"/>
    <w:rsid w:val="00345B10"/>
    <w:rsid w:val="00345C0B"/>
    <w:rsid w:val="003502F5"/>
    <w:rsid w:val="003578E0"/>
    <w:rsid w:val="003612CA"/>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754B"/>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D7CD2"/>
    <w:rsid w:val="005E32D7"/>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44E9"/>
    <w:rsid w:val="0067456A"/>
    <w:rsid w:val="0067477A"/>
    <w:rsid w:val="00675A36"/>
    <w:rsid w:val="00676EFB"/>
    <w:rsid w:val="00677D4E"/>
    <w:rsid w:val="006818EF"/>
    <w:rsid w:val="00682AF7"/>
    <w:rsid w:val="00684EF1"/>
    <w:rsid w:val="006857D5"/>
    <w:rsid w:val="00685FEC"/>
    <w:rsid w:val="00690404"/>
    <w:rsid w:val="00692312"/>
    <w:rsid w:val="00692466"/>
    <w:rsid w:val="006A2E40"/>
    <w:rsid w:val="006A482F"/>
    <w:rsid w:val="006A53DE"/>
    <w:rsid w:val="006B009D"/>
    <w:rsid w:val="006B054C"/>
    <w:rsid w:val="006B15E8"/>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7400E"/>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yperlink" Target="https://alpha-docs-aws.amazon.com/awsstyleguide/latest/styleguide/dictionary.html"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aws.amazon.com/architecture/icons/" TargetMode="Externa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hyperlink" Target="http://docs.aws.amazon.com/AWSEC2/latest/UserGuide/ec2-key-pairs.html" TargetMode="External"/><Relationship Id="rId78"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hyperlink" Target="https://w.amazon.com/bin/view/AWSDocs/editing/service-names/" TargetMode="External"/><Relationship Id="rId77" Type="http://schemas.openxmlformats.org/officeDocument/2006/relationships/footer" Target="footer2.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hyperlink" Target="https://alpha-docs-aws.amazon.com/awsstyleguide/latest/styleguide/graphics.html" TargetMode="Externa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yperlink" Target="https://github.com/aws-quickstart/quickstart-examples/raw/master/doc/Quick%20Start%20architecture%20diagram.pptx"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A4D46-02B9-470A-8767-C02365C17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2019-12-17T22:12:00Z</dcterms:created>
  <dcterms:modified xsi:type="dcterms:W3CDTF">2020-01-03T23:40:00Z</dcterms:modified>
</cp:coreProperties>
</file>