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358" w:rsidRPr="00772010" w:rsidRDefault="00433358" w:rsidP="00433358">
      <w:r w:rsidRPr="00772010">
        <w:rPr>
          <w:noProof/>
        </w:rPr>
        <mc:AlternateContent>
          <mc:Choice Requires="wps">
            <w:drawing>
              <wp:anchor distT="0" distB="0" distL="114300" distR="114300" simplePos="0" relativeHeight="251661312" behindDoc="0" locked="0" layoutInCell="1" allowOverlap="1" wp14:anchorId="2CC80476" wp14:editId="105FF1D8">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rsidR="00433358" w:rsidRPr="003C11EC" w:rsidRDefault="00433358" w:rsidP="00433358">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433358" w:rsidRPr="003C11EC" w:rsidRDefault="00433358" w:rsidP="00433358">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C80476"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rsidR="00433358" w:rsidRPr="003C11EC" w:rsidRDefault="00433358" w:rsidP="00433358">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433358" w:rsidRPr="003C11EC" w:rsidRDefault="00433358" w:rsidP="00433358">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sidRPr="00772010">
        <w:rPr>
          <w:noProof/>
        </w:rPr>
        <mc:AlternateContent>
          <mc:Choice Requires="wps">
            <w:drawing>
              <wp:anchor distT="0" distB="0" distL="114300" distR="114300" simplePos="0" relativeHeight="251660288" behindDoc="0" locked="0" layoutInCell="1" allowOverlap="1" wp14:anchorId="4BCDB02D" wp14:editId="2CEC9DD8">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rsidR="00433358" w:rsidRDefault="00433358" w:rsidP="00433358">
                            <w:r>
                              <w:rPr>
                                <w:noProof/>
                              </w:rPr>
                              <w:drawing>
                                <wp:inline distT="0" distB="0" distL="0" distR="0" wp14:anchorId="4020BBCD" wp14:editId="42D17759">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DB02D"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rsidR="00433358" w:rsidRDefault="00433358" w:rsidP="00433358">
                      <w:r>
                        <w:rPr>
                          <w:noProof/>
                        </w:rPr>
                        <w:drawing>
                          <wp:inline distT="0" distB="0" distL="0" distR="0" wp14:anchorId="4020BBCD" wp14:editId="42D17759">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sidRPr="00772010">
        <w:rPr>
          <w:noProof/>
        </w:rPr>
        <mc:AlternateContent>
          <mc:Choice Requires="wps">
            <w:drawing>
              <wp:anchor distT="0" distB="0" distL="114300" distR="114300" simplePos="0" relativeHeight="251659264" behindDoc="0" locked="0" layoutInCell="1" allowOverlap="1" wp14:anchorId="0C7025BD" wp14:editId="456474F7">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rsidR="00433358" w:rsidRDefault="00433358" w:rsidP="00433358">
                            <w:r>
                              <w:rPr>
                                <w:noProof/>
                              </w:rPr>
                              <w:drawing>
                                <wp:inline distT="0" distB="0" distL="0" distR="0" wp14:anchorId="6F959731" wp14:editId="58D62CEF">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25BD"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rsidR="00433358" w:rsidRDefault="00433358" w:rsidP="00433358">
                      <w:r>
                        <w:rPr>
                          <w:noProof/>
                        </w:rPr>
                        <w:drawing>
                          <wp:inline distT="0" distB="0" distL="0" distR="0" wp14:anchorId="6F959731" wp14:editId="58D62CEF">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rsidR="00433358" w:rsidRPr="00772010" w:rsidRDefault="00433358" w:rsidP="00433358"/>
    <w:p w:rsidR="00433358" w:rsidRPr="00772010" w:rsidRDefault="00433358" w:rsidP="00433358"/>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 xml:space="preserve">Materia: </w:t>
      </w: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Aplicaciones Para Comunicaciones De Red.</w:t>
      </w:r>
    </w:p>
    <w:p w:rsidR="00433358" w:rsidRPr="00772010" w:rsidRDefault="00433358" w:rsidP="00433358">
      <w:pPr>
        <w:jc w:val="center"/>
        <w:rPr>
          <w:rFonts w:ascii="Courier New" w:hAnsi="Courier New" w:cs="Courier New"/>
          <w:b/>
          <w:bCs/>
          <w:sz w:val="40"/>
          <w:szCs w:val="40"/>
        </w:rPr>
      </w:pP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Tema:</w:t>
      </w: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Valores Del Backlog.</w:t>
      </w:r>
    </w:p>
    <w:p w:rsidR="00433358" w:rsidRPr="00772010" w:rsidRDefault="00433358" w:rsidP="00433358">
      <w:pPr>
        <w:jc w:val="center"/>
        <w:rPr>
          <w:rFonts w:ascii="Courier New" w:hAnsi="Courier New" w:cs="Courier New"/>
          <w:b/>
          <w:bCs/>
          <w:sz w:val="40"/>
          <w:szCs w:val="40"/>
        </w:rPr>
      </w:pP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Profesor:</w:t>
      </w: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Axel Ernesto Moreno Cervantes.</w:t>
      </w:r>
    </w:p>
    <w:p w:rsidR="00433358" w:rsidRPr="00772010" w:rsidRDefault="00433358" w:rsidP="00433358">
      <w:pPr>
        <w:jc w:val="center"/>
        <w:rPr>
          <w:rFonts w:ascii="Courier New" w:hAnsi="Courier New" w:cs="Courier New"/>
          <w:b/>
          <w:bCs/>
          <w:sz w:val="40"/>
          <w:szCs w:val="40"/>
        </w:rPr>
      </w:pP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 xml:space="preserve">Alumno: </w:t>
      </w: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Mario Alberto Miranda Sandoval.</w:t>
      </w:r>
    </w:p>
    <w:p w:rsidR="00433358" w:rsidRPr="00772010" w:rsidRDefault="00433358" w:rsidP="00433358">
      <w:pPr>
        <w:jc w:val="center"/>
        <w:rPr>
          <w:rFonts w:ascii="Courier New" w:hAnsi="Courier New" w:cs="Courier New"/>
          <w:b/>
          <w:bCs/>
          <w:sz w:val="40"/>
          <w:szCs w:val="40"/>
        </w:rPr>
      </w:pP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Grupo:</w:t>
      </w: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3CM5</w:t>
      </w:r>
    </w:p>
    <w:p w:rsidR="00433358" w:rsidRPr="00772010" w:rsidRDefault="00433358" w:rsidP="00433358">
      <w:pPr>
        <w:jc w:val="center"/>
        <w:rPr>
          <w:rFonts w:ascii="Courier New" w:hAnsi="Courier New" w:cs="Courier New"/>
          <w:b/>
          <w:bCs/>
          <w:sz w:val="40"/>
          <w:szCs w:val="40"/>
        </w:rPr>
      </w:pP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Fecha:</w:t>
      </w:r>
    </w:p>
    <w:p w:rsidR="00433358" w:rsidRPr="00772010" w:rsidRDefault="00433358" w:rsidP="00433358">
      <w:pPr>
        <w:jc w:val="center"/>
        <w:rPr>
          <w:rFonts w:ascii="Courier New" w:hAnsi="Courier New" w:cs="Courier New"/>
          <w:b/>
          <w:bCs/>
          <w:sz w:val="40"/>
          <w:szCs w:val="40"/>
        </w:rPr>
      </w:pPr>
      <w:r w:rsidRPr="00772010">
        <w:rPr>
          <w:rFonts w:ascii="Courier New" w:hAnsi="Courier New" w:cs="Courier New"/>
          <w:b/>
          <w:bCs/>
          <w:sz w:val="40"/>
          <w:szCs w:val="40"/>
        </w:rPr>
        <w:t>05 – 08 – 2019</w:t>
      </w:r>
    </w:p>
    <w:p w:rsidR="00433358" w:rsidRPr="00772010" w:rsidRDefault="00433358" w:rsidP="00433358">
      <w:pPr>
        <w:jc w:val="both"/>
        <w:rPr>
          <w:rFonts w:ascii="Courier New" w:hAnsi="Courier New" w:cs="Courier New"/>
          <w:b/>
          <w:bCs/>
          <w:sz w:val="32"/>
          <w:szCs w:val="32"/>
        </w:rPr>
      </w:pPr>
      <w:r w:rsidRPr="00772010">
        <w:rPr>
          <w:rFonts w:ascii="Courier New" w:hAnsi="Courier New" w:cs="Courier New"/>
          <w:b/>
          <w:bCs/>
          <w:sz w:val="32"/>
          <w:szCs w:val="32"/>
        </w:rPr>
        <w:lastRenderedPageBreak/>
        <w:t>Definición.</w:t>
      </w:r>
    </w:p>
    <w:p w:rsidR="00433358" w:rsidRPr="00772010" w:rsidRDefault="00433358" w:rsidP="00433358">
      <w:pPr>
        <w:jc w:val="both"/>
        <w:rPr>
          <w:rFonts w:ascii="Courier New" w:hAnsi="Courier New" w:cs="Courier New"/>
          <w:sz w:val="24"/>
          <w:szCs w:val="24"/>
        </w:rPr>
      </w:pPr>
      <w:r w:rsidRPr="00772010">
        <w:rPr>
          <w:rFonts w:ascii="Courier New" w:hAnsi="Courier New" w:cs="Courier New"/>
          <w:sz w:val="24"/>
          <w:szCs w:val="24"/>
        </w:rPr>
        <w:t xml:space="preserve">Cuando una aplicación coloca un socket en el estado de escucha </w:t>
      </w:r>
      <w:r w:rsidR="007C547D" w:rsidRPr="00772010">
        <w:rPr>
          <w:rFonts w:ascii="Courier New" w:hAnsi="Courier New" w:cs="Courier New"/>
          <w:sz w:val="24"/>
          <w:szCs w:val="24"/>
        </w:rPr>
        <w:t xml:space="preserve">(listen) </w:t>
      </w:r>
      <w:r w:rsidRPr="00772010">
        <w:rPr>
          <w:rFonts w:ascii="Courier New" w:hAnsi="Courier New" w:cs="Courier New"/>
          <w:sz w:val="24"/>
          <w:szCs w:val="24"/>
        </w:rPr>
        <w:t xml:space="preserve">usando la llamada al sistema </w:t>
      </w:r>
      <w:r w:rsidRPr="00772010">
        <w:rPr>
          <w:rFonts w:ascii="Courier New" w:hAnsi="Courier New" w:cs="Courier New"/>
          <w:b/>
          <w:bCs/>
          <w:sz w:val="24"/>
          <w:szCs w:val="24"/>
        </w:rPr>
        <w:t>listen,</w:t>
      </w:r>
      <w:r w:rsidRPr="00772010">
        <w:rPr>
          <w:rFonts w:ascii="Courier New" w:hAnsi="Courier New" w:cs="Courier New"/>
          <w:sz w:val="24"/>
          <w:szCs w:val="24"/>
        </w:rPr>
        <w:t xml:space="preserve"> se necesita especificar una reserva (backlog) para ese socket. La reserva (backlog) es usualmente descrita como el limite para la cola conexiones entrantes.</w:t>
      </w:r>
    </w:p>
    <w:p w:rsidR="00433358" w:rsidRPr="00772010" w:rsidRDefault="00433358" w:rsidP="00433358">
      <w:pPr>
        <w:jc w:val="both"/>
        <w:rPr>
          <w:rFonts w:ascii="Courier New" w:hAnsi="Courier New" w:cs="Courier New"/>
          <w:sz w:val="24"/>
          <w:szCs w:val="24"/>
        </w:rPr>
      </w:pPr>
    </w:p>
    <w:p w:rsidR="00433358" w:rsidRPr="00772010" w:rsidRDefault="00433358" w:rsidP="00433358">
      <w:pPr>
        <w:jc w:val="center"/>
        <w:rPr>
          <w:rFonts w:ascii="Courier New" w:hAnsi="Courier New" w:cs="Courier New"/>
          <w:b/>
          <w:bCs/>
          <w:sz w:val="40"/>
          <w:szCs w:val="40"/>
        </w:rPr>
      </w:pPr>
      <w:r w:rsidRPr="00772010">
        <w:rPr>
          <w:noProof/>
        </w:rPr>
        <w:drawing>
          <wp:inline distT="0" distB="0" distL="0" distR="0">
            <wp:extent cx="5612130" cy="3401060"/>
            <wp:effectExtent l="0" t="0" r="7620" b="8890"/>
            <wp:docPr id="1" name="Imagen 1" descr="TCP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stat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01060"/>
                    </a:xfrm>
                    <a:prstGeom prst="rect">
                      <a:avLst/>
                    </a:prstGeom>
                    <a:noFill/>
                    <a:ln>
                      <a:noFill/>
                    </a:ln>
                  </pic:spPr>
                </pic:pic>
              </a:graphicData>
            </a:graphic>
          </wp:inline>
        </w:drawing>
      </w:r>
    </w:p>
    <w:p w:rsidR="00772010" w:rsidRPr="00772010" w:rsidRDefault="00772010" w:rsidP="00772010">
      <w:pPr>
        <w:jc w:val="both"/>
        <w:rPr>
          <w:rFonts w:ascii="Courier New" w:hAnsi="Courier New" w:cs="Courier New"/>
          <w:color w:val="000000" w:themeColor="text1"/>
          <w:sz w:val="24"/>
          <w:szCs w:val="24"/>
        </w:rPr>
      </w:pPr>
      <w:r w:rsidRPr="00772010">
        <w:rPr>
          <w:rFonts w:ascii="Courier New" w:hAnsi="Courier New" w:cs="Courier New"/>
          <w:color w:val="000000" w:themeColor="text1"/>
          <w:sz w:val="24"/>
          <w:szCs w:val="24"/>
        </w:rPr>
        <w:t xml:space="preserve">Debido al protocolo de enlace de 3 vías utilizado por TCP (3 </w:t>
      </w:r>
      <w:proofErr w:type="spellStart"/>
      <w:r w:rsidRPr="00772010">
        <w:rPr>
          <w:rFonts w:ascii="Courier New" w:hAnsi="Courier New" w:cs="Courier New"/>
          <w:color w:val="000000" w:themeColor="text1"/>
          <w:sz w:val="24"/>
          <w:szCs w:val="24"/>
        </w:rPr>
        <w:t>way</w:t>
      </w:r>
      <w:proofErr w:type="spellEnd"/>
      <w:r w:rsidRPr="00772010">
        <w:rPr>
          <w:rFonts w:ascii="Courier New" w:hAnsi="Courier New" w:cs="Courier New"/>
          <w:color w:val="000000" w:themeColor="text1"/>
          <w:sz w:val="24"/>
          <w:szCs w:val="24"/>
        </w:rPr>
        <w:t xml:space="preserve"> </w:t>
      </w:r>
      <w:proofErr w:type="spellStart"/>
      <w:r w:rsidRPr="00772010">
        <w:rPr>
          <w:rFonts w:ascii="Courier New" w:hAnsi="Courier New" w:cs="Courier New"/>
          <w:color w:val="000000" w:themeColor="text1"/>
          <w:sz w:val="24"/>
          <w:szCs w:val="24"/>
        </w:rPr>
        <w:t>handshake</w:t>
      </w:r>
      <w:proofErr w:type="spellEnd"/>
      <w:r w:rsidRPr="00772010">
        <w:rPr>
          <w:rFonts w:ascii="Courier New" w:hAnsi="Courier New" w:cs="Courier New"/>
          <w:color w:val="000000" w:themeColor="text1"/>
          <w:sz w:val="24"/>
          <w:szCs w:val="24"/>
        </w:rPr>
        <w:t>), una conexión entrante pasa por un estado intermedio SYN RECEIVED antes de que alcance el estado ESTABLECIDO y puede ser devuelto por la llamada del sistema a la aplicación. Esto significa que una pila TCP / IP tiene dos opciones para implementar la cola de pedidos pendientes para un socket en estado de escucha (listen).</w:t>
      </w:r>
    </w:p>
    <w:p w:rsidR="00772010" w:rsidRPr="00772010" w:rsidRDefault="00772010" w:rsidP="00772010">
      <w:pPr>
        <w:jc w:val="both"/>
        <w:rPr>
          <w:rFonts w:ascii="Courier New" w:hAnsi="Courier New" w:cs="Courier New"/>
          <w:color w:val="000000" w:themeColor="text1"/>
          <w:sz w:val="24"/>
          <w:szCs w:val="24"/>
        </w:rPr>
      </w:pPr>
    </w:p>
    <w:p w:rsidR="00772010" w:rsidRPr="00772010" w:rsidRDefault="00772010" w:rsidP="00772010">
      <w:pPr>
        <w:jc w:val="both"/>
        <w:rPr>
          <w:rFonts w:ascii="Courier New" w:hAnsi="Courier New" w:cs="Courier New"/>
          <w:color w:val="000000" w:themeColor="text1"/>
          <w:sz w:val="24"/>
          <w:szCs w:val="24"/>
        </w:rPr>
      </w:pPr>
      <w:r w:rsidRPr="00772010">
        <w:rPr>
          <w:rFonts w:ascii="Courier New" w:hAnsi="Courier New" w:cs="Courier New"/>
          <w:color w:val="000000" w:themeColor="text1"/>
          <w:sz w:val="24"/>
          <w:szCs w:val="24"/>
        </w:rPr>
        <w:t xml:space="preserve">La implementación utiliza una sola cola, cuyo tamaño está determinado por el argumento de la acumulación de la llamada al sistema de escucha. Cuando se recibe un paquete SYN, envía un paquete SYN / ACK y agrega la conexión a la cola. Cuando se recibe el ACK correspondiente, la conexión cambia su estado </w:t>
      </w:r>
      <w:proofErr w:type="spellStart"/>
      <w:r w:rsidRPr="00772010">
        <w:rPr>
          <w:rFonts w:ascii="Courier New" w:hAnsi="Courier New" w:cs="Courier New"/>
          <w:color w:val="000000" w:themeColor="text1"/>
          <w:sz w:val="24"/>
          <w:szCs w:val="24"/>
        </w:rPr>
        <w:t>a</w:t>
      </w:r>
      <w:proofErr w:type="spellEnd"/>
      <w:r w:rsidRPr="00772010">
        <w:rPr>
          <w:rFonts w:ascii="Courier New" w:hAnsi="Courier New" w:cs="Courier New"/>
          <w:color w:val="000000" w:themeColor="text1"/>
          <w:sz w:val="24"/>
          <w:szCs w:val="24"/>
        </w:rPr>
        <w:t xml:space="preserve"> ESTABLECIDO y se vuelve elegible para la transferencia a la aplicación. Esto significa que la cola puede contener </w:t>
      </w:r>
      <w:r w:rsidRPr="00772010">
        <w:rPr>
          <w:rFonts w:ascii="Courier New" w:hAnsi="Courier New" w:cs="Courier New"/>
          <w:color w:val="000000" w:themeColor="text1"/>
          <w:sz w:val="24"/>
          <w:szCs w:val="24"/>
        </w:rPr>
        <w:lastRenderedPageBreak/>
        <w:t>conexiones en dos estados diferentes: SYN RECIBIDO y ESTABLECIDO. Solo las conexiones en el último estado pueden ser devueltas a la aplicación por la llamada al sistema de aceptación.</w:t>
      </w:r>
    </w:p>
    <w:p w:rsidR="00772010" w:rsidRPr="00772010" w:rsidRDefault="00772010" w:rsidP="00772010">
      <w:pPr>
        <w:jc w:val="both"/>
        <w:rPr>
          <w:rFonts w:ascii="Courier New" w:hAnsi="Courier New" w:cs="Courier New"/>
          <w:color w:val="000000" w:themeColor="text1"/>
          <w:sz w:val="24"/>
          <w:szCs w:val="24"/>
        </w:rPr>
      </w:pPr>
      <w:r w:rsidRPr="00772010">
        <w:rPr>
          <w:rFonts w:ascii="Courier New" w:hAnsi="Courier New" w:cs="Courier New"/>
          <w:color w:val="000000" w:themeColor="text1"/>
          <w:sz w:val="24"/>
          <w:szCs w:val="24"/>
        </w:rPr>
        <w:t>La implementación utiliza dos colas, una cola SYN (o cola de conexión incompleta) y una cola de aceptación (o cola de conexión completa). Las conexiones en el estado SYN RECIBIDO se agregan a la cola SYN y luego se mueven a la cola de aceptación cuando su estado cambia a ESTABLECIDO, es decir, cuando se recibe el paquete ACK en el protocolo de enlace de 3 vías. Como su nombre lo indica, la llamada de aceptación se implementa simplemente para consumir conexiones de la cola de aceptación. En este caso, el argumento de retraso de la llamada al sistema de escucha determina el tamaño de la cola de aceptación.</w:t>
      </w:r>
    </w:p>
    <w:p w:rsidR="007C547D" w:rsidRPr="00772010" w:rsidRDefault="00772010" w:rsidP="00772010">
      <w:pPr>
        <w:jc w:val="both"/>
        <w:rPr>
          <w:rFonts w:ascii="Courier New" w:hAnsi="Courier New" w:cs="Courier New"/>
          <w:b/>
          <w:bCs/>
          <w:color w:val="000000" w:themeColor="text1"/>
          <w:sz w:val="24"/>
          <w:szCs w:val="24"/>
        </w:rPr>
      </w:pPr>
      <w:r w:rsidRPr="00772010">
        <w:rPr>
          <w:rFonts w:ascii="Courier New" w:hAnsi="Courier New" w:cs="Courier New"/>
          <w:color w:val="000000" w:themeColor="text1"/>
          <w:sz w:val="24"/>
          <w:szCs w:val="24"/>
        </w:rPr>
        <w:t>En Linux las cosas son algo diferentes, esto significa que las versiones actuales de Linux usan dos colas distintas una cola SYN con un tamaño especificado por una configuración de todo el sistema y una cola de aceptación con un tamaño especificado por la aplicación.</w:t>
      </w:r>
    </w:p>
    <w:p w:rsidR="00772010" w:rsidRPr="00772010" w:rsidRDefault="00772010" w:rsidP="00772010">
      <w:pPr>
        <w:jc w:val="both"/>
        <w:rPr>
          <w:rFonts w:ascii="Courier New" w:hAnsi="Courier New" w:cs="Courier New"/>
          <w:b/>
          <w:bCs/>
          <w:color w:val="000000" w:themeColor="text1"/>
          <w:sz w:val="24"/>
          <w:szCs w:val="24"/>
        </w:rPr>
      </w:pPr>
      <w:r w:rsidRPr="00772010">
        <w:rPr>
          <w:rFonts w:ascii="Courier New" w:hAnsi="Courier New" w:cs="Courier New"/>
          <w:b/>
          <w:bCs/>
          <w:color w:val="000000" w:themeColor="text1"/>
          <w:sz w:val="24"/>
          <w:szCs w:val="24"/>
        </w:rPr>
        <w:t>En otras palabras, el valor de la reserva (backlog) debe ser especificado en el desarrollo de la aplicación, teniendo como un valor máximo en la mayoría de sistemas operativos el 128.</w:t>
      </w:r>
    </w:p>
    <w:p w:rsidR="00772010" w:rsidRPr="00772010" w:rsidRDefault="00772010" w:rsidP="00772010">
      <w:pPr>
        <w:jc w:val="both"/>
        <w:rPr>
          <w:rFonts w:ascii="Courier New" w:hAnsi="Courier New" w:cs="Courier New"/>
          <w:color w:val="000000" w:themeColor="text1"/>
          <w:sz w:val="24"/>
          <w:szCs w:val="24"/>
        </w:rPr>
      </w:pPr>
    </w:p>
    <w:p w:rsidR="007C547D" w:rsidRPr="00772010" w:rsidRDefault="007C547D" w:rsidP="00772010">
      <w:pPr>
        <w:jc w:val="both"/>
        <w:rPr>
          <w:rFonts w:ascii="Courier New" w:hAnsi="Courier New" w:cs="Courier New"/>
          <w:color w:val="000000" w:themeColor="text1"/>
          <w:sz w:val="24"/>
          <w:szCs w:val="24"/>
        </w:rPr>
      </w:pPr>
    </w:p>
    <w:p w:rsidR="007C547D" w:rsidRPr="00772010" w:rsidRDefault="007C547D" w:rsidP="00772010">
      <w:pPr>
        <w:jc w:val="both"/>
        <w:rPr>
          <w:rFonts w:ascii="Courier New" w:hAnsi="Courier New" w:cs="Courier New"/>
          <w:color w:val="000000" w:themeColor="text1"/>
          <w:sz w:val="24"/>
          <w:szCs w:val="24"/>
        </w:rPr>
      </w:pPr>
      <w:bookmarkStart w:id="0" w:name="_GoBack"/>
      <w:bookmarkEnd w:id="0"/>
    </w:p>
    <w:p w:rsidR="00FF0295" w:rsidRPr="00772010" w:rsidRDefault="00FF0295" w:rsidP="00772010">
      <w:pPr>
        <w:jc w:val="both"/>
        <w:rPr>
          <w:rFonts w:ascii="Courier New" w:hAnsi="Courier New" w:cs="Courier New"/>
        </w:rPr>
      </w:pPr>
    </w:p>
    <w:sectPr w:rsidR="00FF0295" w:rsidRPr="007720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58"/>
    <w:rsid w:val="00433358"/>
    <w:rsid w:val="00772010"/>
    <w:rsid w:val="007C547D"/>
    <w:rsid w:val="00FF0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EF23"/>
  <w15:chartTrackingRefBased/>
  <w15:docId w15:val="{EE9456A0-8EBE-4B90-95C8-282B6787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3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C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C547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8667">
      <w:bodyDiv w:val="1"/>
      <w:marLeft w:val="0"/>
      <w:marRight w:val="0"/>
      <w:marTop w:val="0"/>
      <w:marBottom w:val="0"/>
      <w:divBdr>
        <w:top w:val="none" w:sz="0" w:space="0" w:color="auto"/>
        <w:left w:val="none" w:sz="0" w:space="0" w:color="auto"/>
        <w:bottom w:val="none" w:sz="0" w:space="0" w:color="auto"/>
        <w:right w:val="none" w:sz="0" w:space="0" w:color="auto"/>
      </w:divBdr>
    </w:div>
    <w:div w:id="202828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1</cp:revision>
  <dcterms:created xsi:type="dcterms:W3CDTF">2019-08-05T21:22:00Z</dcterms:created>
  <dcterms:modified xsi:type="dcterms:W3CDTF">2019-08-05T21:48:00Z</dcterms:modified>
</cp:coreProperties>
</file>