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E4454" w14:textId="77777777" w:rsidR="00BC77B4" w:rsidRPr="00BC77B4" w:rsidRDefault="00BC77B4" w:rsidP="00BC77B4">
      <w:pPr>
        <w:spacing w:line="240" w:lineRule="auto"/>
        <w:jc w:val="right"/>
        <w:rPr>
          <w:rFonts w:ascii="Arial" w:hAnsi="Arial" w:cs="Arial"/>
          <w:b/>
          <w:bCs/>
          <w:noProof/>
          <w:sz w:val="24"/>
          <w:szCs w:val="24"/>
        </w:rPr>
      </w:pPr>
      <w:r w:rsidRPr="00BC77B4">
        <w:rPr>
          <w:rFonts w:ascii="Arial" w:hAnsi="Arial" w:cs="Arial"/>
          <w:b/>
          <w:bCs/>
          <w:noProof/>
          <w:sz w:val="24"/>
          <w:szCs w:val="24"/>
        </w:rPr>
        <w:t>Universidad de Costa Rica</w:t>
      </w:r>
    </w:p>
    <w:p w14:paraId="45ED25DB" w14:textId="77777777" w:rsidR="00BC77B4" w:rsidRPr="00BC77B4" w:rsidRDefault="00BC77B4" w:rsidP="00BC77B4">
      <w:pPr>
        <w:spacing w:line="240" w:lineRule="auto"/>
        <w:jc w:val="right"/>
        <w:rPr>
          <w:rFonts w:ascii="Arial" w:hAnsi="Arial" w:cs="Arial"/>
          <w:b/>
          <w:bCs/>
          <w:noProof/>
          <w:sz w:val="24"/>
          <w:szCs w:val="24"/>
        </w:rPr>
      </w:pPr>
      <w:r w:rsidRPr="00BC77B4">
        <w:rPr>
          <w:rFonts w:ascii="Arial" w:hAnsi="Arial" w:cs="Arial"/>
          <w:b/>
          <w:bCs/>
          <w:noProof/>
          <w:sz w:val="24"/>
          <w:szCs w:val="24"/>
        </w:rPr>
        <w:t>Administración de bases de datos</w:t>
      </w:r>
    </w:p>
    <w:p w14:paraId="2570192A" w14:textId="77777777" w:rsidR="00BC77B4" w:rsidRPr="00BC77B4" w:rsidRDefault="00BC77B4" w:rsidP="00BC77B4">
      <w:pPr>
        <w:spacing w:line="240" w:lineRule="auto"/>
        <w:jc w:val="right"/>
        <w:rPr>
          <w:rFonts w:ascii="Arial" w:hAnsi="Arial" w:cs="Arial"/>
          <w:b/>
          <w:bCs/>
          <w:noProof/>
          <w:sz w:val="24"/>
          <w:szCs w:val="24"/>
        </w:rPr>
      </w:pPr>
      <w:r w:rsidRPr="00BC77B4">
        <w:rPr>
          <w:rFonts w:ascii="Arial" w:hAnsi="Arial" w:cs="Arial"/>
          <w:b/>
          <w:bCs/>
          <w:noProof/>
          <w:sz w:val="24"/>
          <w:szCs w:val="24"/>
        </w:rPr>
        <w:t>Mario Quirós Luna B76090</w:t>
      </w:r>
    </w:p>
    <w:p w14:paraId="69142A90" w14:textId="77777777" w:rsidR="00BC77B4" w:rsidRDefault="00BC77B4" w:rsidP="00BC77B4">
      <w:pPr>
        <w:spacing w:line="240" w:lineRule="auto"/>
        <w:jc w:val="right"/>
        <w:rPr>
          <w:rFonts w:ascii="Arial" w:hAnsi="Arial" w:cs="Arial"/>
          <w:b/>
          <w:bCs/>
          <w:noProof/>
          <w:sz w:val="24"/>
          <w:szCs w:val="24"/>
        </w:rPr>
      </w:pPr>
      <w:r w:rsidRPr="00BC77B4">
        <w:rPr>
          <w:rFonts w:ascii="Arial" w:hAnsi="Arial" w:cs="Arial"/>
          <w:b/>
          <w:bCs/>
          <w:noProof/>
          <w:sz w:val="24"/>
          <w:szCs w:val="24"/>
        </w:rPr>
        <w:t>Laboratorio 2</w:t>
      </w:r>
    </w:p>
    <w:p w14:paraId="4D9A1003" w14:textId="79F04569" w:rsidR="00BC77B4" w:rsidRPr="00BC77B4" w:rsidRDefault="00BC77B4" w:rsidP="00BC77B4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noProof/>
          <w:sz w:val="24"/>
          <w:szCs w:val="24"/>
        </w:rPr>
      </w:pPr>
      <w:r w:rsidRPr="00BC77B4">
        <w:rPr>
          <w:rFonts w:ascii="Arial" w:hAnsi="Arial" w:cs="Arial"/>
          <w:b/>
          <w:bCs/>
          <w:noProof/>
          <w:sz w:val="24"/>
          <w:szCs w:val="24"/>
        </w:rPr>
        <w:t>Creación de base de datos para el curso.</w:t>
      </w:r>
    </w:p>
    <w:p w14:paraId="11A3BAD8" w14:textId="06C595F0" w:rsidR="00BC77B4" w:rsidRDefault="00BC77B4" w:rsidP="00BC77B4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Se creó la base de datos llamada “IF5100_2022_B76090”.</w:t>
      </w:r>
    </w:p>
    <w:p w14:paraId="1F667760" w14:textId="234A3483" w:rsidR="00BC77B4" w:rsidRPr="00BC77B4" w:rsidRDefault="00BC77B4" w:rsidP="00BC77B4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noProof/>
          <w:sz w:val="24"/>
          <w:szCs w:val="24"/>
        </w:rPr>
      </w:pPr>
      <w:r w:rsidRPr="00BC77B4">
        <w:rPr>
          <w:rFonts w:ascii="Arial" w:hAnsi="Arial" w:cs="Arial"/>
          <w:b/>
          <w:bCs/>
          <w:noProof/>
          <w:sz w:val="24"/>
          <w:szCs w:val="24"/>
        </w:rPr>
        <w:t>Base de datos funcional</w:t>
      </w:r>
      <w:r>
        <w:rPr>
          <w:rFonts w:ascii="Arial" w:hAnsi="Arial" w:cs="Arial"/>
          <w:b/>
          <w:bCs/>
          <w:noProof/>
          <w:sz w:val="24"/>
          <w:szCs w:val="24"/>
        </w:rPr>
        <w:t>?</w:t>
      </w:r>
      <w:r w:rsidRPr="00BC77B4">
        <w:rPr>
          <w:rFonts w:ascii="Arial" w:hAnsi="Arial" w:cs="Arial"/>
          <w:b/>
          <w:bCs/>
          <w:noProof/>
          <w:sz w:val="24"/>
          <w:szCs w:val="24"/>
        </w:rPr>
        <w:t>.</w:t>
      </w:r>
    </w:p>
    <w:p w14:paraId="0FDFAE2F" w14:textId="64CD89CF" w:rsidR="00BC77B4" w:rsidRDefault="00BC77B4" w:rsidP="00BC77B4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La base de datos funciona correctamente, como se vera en los siguientes puntos.</w:t>
      </w:r>
    </w:p>
    <w:p w14:paraId="2CF6D3BE" w14:textId="2CF2A16C" w:rsidR="00DF1F7E" w:rsidRDefault="00BC77B4" w:rsidP="00DF1F7E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noProof/>
          <w:sz w:val="24"/>
          <w:szCs w:val="24"/>
        </w:rPr>
      </w:pPr>
      <w:r w:rsidRPr="00BC77B4">
        <w:rPr>
          <w:rFonts w:ascii="Arial" w:hAnsi="Arial" w:cs="Arial"/>
          <w:b/>
          <w:bCs/>
          <w:noProof/>
          <w:sz w:val="24"/>
          <w:szCs w:val="24"/>
        </w:rPr>
        <w:t>Ingresar datos Dummy.</w:t>
      </w:r>
    </w:p>
    <w:p w14:paraId="73276733" w14:textId="4F71F205" w:rsidR="00DF1F7E" w:rsidRPr="00DF1F7E" w:rsidRDefault="00DF1F7E" w:rsidP="00DF1F7E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Se ingresaron varios registros en cada tabla, en las imágenes se muestran solo algunos por razones practicas para mostrar la información.</w:t>
      </w:r>
    </w:p>
    <w:p w14:paraId="17ECED93" w14:textId="56726D11" w:rsidR="00DF1F7E" w:rsidRPr="00DF1F7E" w:rsidRDefault="00DF1F7E" w:rsidP="00DF1F7E">
      <w:pPr>
        <w:spacing w:line="360" w:lineRule="auto"/>
        <w:jc w:val="both"/>
        <w:rPr>
          <w:rFonts w:ascii="Arial" w:hAnsi="Arial" w:cs="Arial"/>
          <w:b/>
          <w:bCs/>
          <w:noProof/>
          <w:sz w:val="24"/>
          <w:szCs w:val="24"/>
        </w:rPr>
      </w:pPr>
      <w:r w:rsidRPr="00BC77B4">
        <w:rPr>
          <w:noProof/>
        </w:rPr>
        <w:drawing>
          <wp:inline distT="0" distB="0" distL="0" distR="0" wp14:anchorId="050DF09B" wp14:editId="18C7543F">
            <wp:extent cx="5216056" cy="3916650"/>
            <wp:effectExtent l="0" t="0" r="381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962" cy="3920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77B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ECEF891" wp14:editId="196BA530">
            <wp:extent cx="5251602" cy="1196920"/>
            <wp:effectExtent l="0" t="0" r="635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565" cy="1201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FD18F" w14:textId="6E7D327D" w:rsidR="00BC77B4" w:rsidRDefault="00DF1F7E" w:rsidP="00BC77B4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lastRenderedPageBreak/>
        <w:t>Procedimientos almacenados para automatizar insercion de “Cuentas Cliente” nuevas y eventos nuevos.</w:t>
      </w:r>
    </w:p>
    <w:p w14:paraId="5406C59E" w14:textId="3069F782" w:rsidR="00A838BA" w:rsidRDefault="00A838BA" w:rsidP="00A838BA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>Cuentas cliente.</w:t>
      </w:r>
    </w:p>
    <w:p w14:paraId="6C4902CE" w14:textId="59D06CC4" w:rsidR="00A838BA" w:rsidRPr="00AE7F1F" w:rsidRDefault="00AE7F1F" w:rsidP="00AE7F1F">
      <w:pPr>
        <w:spacing w:line="360" w:lineRule="auto"/>
        <w:jc w:val="both"/>
        <w:rPr>
          <w:rFonts w:ascii="Arial" w:hAnsi="Arial" w:cs="Arial"/>
          <w:b/>
          <w:bCs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43FB488F" wp14:editId="1D5C2191">
            <wp:extent cx="5367131" cy="3035188"/>
            <wp:effectExtent l="0" t="0" r="508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158" cy="304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8B8CA" w14:textId="77777777" w:rsidR="00AE7F1F" w:rsidRDefault="00AE7F1F">
      <w:pPr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br w:type="page"/>
      </w:r>
    </w:p>
    <w:p w14:paraId="6DC4B4B9" w14:textId="2723282B" w:rsidR="00A838BA" w:rsidRDefault="00A838BA" w:rsidP="00A838BA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lastRenderedPageBreak/>
        <w:t>Eventos.</w:t>
      </w:r>
    </w:p>
    <w:p w14:paraId="7AA387C4" w14:textId="409A1BB4" w:rsidR="00A838BA" w:rsidRPr="00A838BA" w:rsidRDefault="00A838BA" w:rsidP="00A838BA">
      <w:pPr>
        <w:spacing w:line="360" w:lineRule="auto"/>
        <w:jc w:val="both"/>
        <w:rPr>
          <w:rFonts w:ascii="Arial" w:hAnsi="Arial" w:cs="Arial"/>
          <w:b/>
          <w:bCs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4EEB93C1" wp14:editId="795403CF">
            <wp:extent cx="5343277" cy="4720839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2511" cy="4728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A59DE" w14:textId="53D200E8" w:rsidR="00DF1F7E" w:rsidRDefault="00DF1F7E" w:rsidP="00BC77B4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>Crear un “JOB” que permita simular el funcionamiento de un ambiente de producción.</w:t>
      </w:r>
    </w:p>
    <w:p w14:paraId="383FD557" w14:textId="5C840D47" w:rsidR="00E55E78" w:rsidRPr="00B9373C" w:rsidRDefault="00E55E78" w:rsidP="00E55E78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noProof/>
          <w:sz w:val="24"/>
          <w:szCs w:val="24"/>
        </w:rPr>
      </w:pPr>
      <w:r w:rsidRPr="00B9373C">
        <w:rPr>
          <w:rFonts w:ascii="Arial" w:hAnsi="Arial" w:cs="Arial"/>
          <w:b/>
          <w:bCs/>
          <w:noProof/>
          <w:sz w:val="24"/>
          <w:szCs w:val="24"/>
        </w:rPr>
        <w:t>Job 1: Inserta customer account</w:t>
      </w:r>
      <w:r w:rsidR="00377C18" w:rsidRPr="00B9373C">
        <w:rPr>
          <w:rFonts w:ascii="Arial" w:hAnsi="Arial" w:cs="Arial"/>
          <w:b/>
          <w:bCs/>
          <w:noProof/>
          <w:sz w:val="24"/>
          <w:szCs w:val="24"/>
        </w:rPr>
        <w:t xml:space="preserve"> cada 10 segundos</w:t>
      </w:r>
      <w:r w:rsidR="00B9373C" w:rsidRPr="00B9373C">
        <w:rPr>
          <w:rFonts w:ascii="Arial" w:hAnsi="Arial" w:cs="Arial"/>
          <w:b/>
          <w:bCs/>
          <w:noProof/>
          <w:sz w:val="24"/>
          <w:szCs w:val="24"/>
        </w:rPr>
        <w:t xml:space="preserve"> e</w:t>
      </w:r>
      <w:r w:rsidR="00B9373C">
        <w:rPr>
          <w:rFonts w:ascii="Arial" w:hAnsi="Arial" w:cs="Arial"/>
          <w:b/>
          <w:bCs/>
          <w:noProof/>
          <w:sz w:val="24"/>
          <w:szCs w:val="24"/>
        </w:rPr>
        <w:t>n las horas definidas.</w:t>
      </w:r>
    </w:p>
    <w:p w14:paraId="0744B9B5" w14:textId="4F2DE3A5" w:rsidR="00872642" w:rsidRDefault="00E55E78" w:rsidP="00E55E78">
      <w:pPr>
        <w:spacing w:line="360" w:lineRule="auto"/>
        <w:jc w:val="both"/>
        <w:rPr>
          <w:rFonts w:ascii="Arial" w:hAnsi="Arial" w:cs="Arial"/>
          <w:b/>
          <w:bCs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43DE4CCF" wp14:editId="42358228">
            <wp:extent cx="5391150" cy="17970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30516" w14:textId="77317BF0" w:rsidR="00E55E78" w:rsidRPr="00E55E78" w:rsidRDefault="00E55E78" w:rsidP="00E55E78">
      <w:pPr>
        <w:spacing w:line="360" w:lineRule="auto"/>
        <w:jc w:val="both"/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inline distT="0" distB="0" distL="0" distR="0" wp14:anchorId="57E983CE" wp14:editId="5A2FCF53">
            <wp:extent cx="5391150" cy="1749425"/>
            <wp:effectExtent l="0" t="0" r="0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74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126E4" w14:textId="6AC73B03" w:rsidR="00E55E78" w:rsidRDefault="00E55E78" w:rsidP="00E55E78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>Job 2: Inserta eventos</w:t>
      </w:r>
      <w:r w:rsidR="00B9373C">
        <w:rPr>
          <w:rFonts w:ascii="Arial" w:hAnsi="Arial" w:cs="Arial"/>
          <w:b/>
          <w:bCs/>
          <w:noProof/>
          <w:sz w:val="24"/>
          <w:szCs w:val="24"/>
        </w:rPr>
        <w:t xml:space="preserve"> cada 10 segundos en las horas definidas.</w:t>
      </w:r>
    </w:p>
    <w:p w14:paraId="73C129FD" w14:textId="598B46F4" w:rsidR="00E55E78" w:rsidRPr="00E55E78" w:rsidRDefault="00E55E78" w:rsidP="00E55E78">
      <w:pPr>
        <w:spacing w:line="360" w:lineRule="auto"/>
        <w:jc w:val="both"/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754EE280" wp14:editId="30F2469A">
            <wp:extent cx="5382895" cy="2321560"/>
            <wp:effectExtent l="0" t="0" r="8255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895" cy="232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0754F" w14:textId="44DD5583" w:rsidR="00E55E78" w:rsidRPr="00BC77B4" w:rsidRDefault="00E55E78" w:rsidP="00BC77B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AF9C4E6" wp14:editId="5D98AACD">
            <wp:extent cx="5398770" cy="202755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02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55E78" w:rsidRPr="00BC77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B1A08"/>
    <w:multiLevelType w:val="hybridMultilevel"/>
    <w:tmpl w:val="C20CFFD8"/>
    <w:lvl w:ilvl="0" w:tplc="927C0F06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2225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AC4"/>
    <w:rsid w:val="00377C18"/>
    <w:rsid w:val="00850A9C"/>
    <w:rsid w:val="00872642"/>
    <w:rsid w:val="00882B6F"/>
    <w:rsid w:val="00945AC4"/>
    <w:rsid w:val="00A37782"/>
    <w:rsid w:val="00A838BA"/>
    <w:rsid w:val="00AE7F1F"/>
    <w:rsid w:val="00B9373C"/>
    <w:rsid w:val="00BC77B4"/>
    <w:rsid w:val="00DF1F7E"/>
    <w:rsid w:val="00E55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772D0"/>
  <w15:chartTrackingRefBased/>
  <w15:docId w15:val="{EB6A7450-CA71-47A3-BEFD-64333F1DA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77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4</Pages>
  <Words>126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Quirós</dc:creator>
  <cp:keywords/>
  <dc:description/>
  <cp:lastModifiedBy>Mario Quirós</cp:lastModifiedBy>
  <cp:revision>10</cp:revision>
  <cp:lastPrinted>2022-04-20T19:56:00Z</cp:lastPrinted>
  <dcterms:created xsi:type="dcterms:W3CDTF">2022-04-20T17:42:00Z</dcterms:created>
  <dcterms:modified xsi:type="dcterms:W3CDTF">2022-04-21T04:14:00Z</dcterms:modified>
</cp:coreProperties>
</file>