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466" w14:textId="4E39BA3E" w:rsidR="0081450E" w:rsidRPr="00633328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 xml:space="preserve">Universidad </w:t>
      </w:r>
      <w:r w:rsidR="00E90B35" w:rsidRPr="00633328">
        <w:rPr>
          <w:rFonts w:ascii="Times New Roman" w:hAnsi="Times New Roman"/>
          <w:b/>
          <w:sz w:val="28"/>
          <w:szCs w:val="28"/>
        </w:rPr>
        <w:t>de Costa Rica</w:t>
      </w:r>
    </w:p>
    <w:p w14:paraId="5EDE9BC2" w14:textId="7373DBBD" w:rsidR="00F55583" w:rsidRPr="00633328" w:rsidRDefault="00E90B35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>Informática Empresarial</w:t>
      </w:r>
    </w:p>
    <w:p w14:paraId="1D0A4150" w14:textId="445ADC90" w:rsidR="00B27C36" w:rsidRPr="00633328" w:rsidRDefault="0002075F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Tarea Corta</w:t>
      </w:r>
      <w:r w:rsidR="00E90B35" w:rsidRPr="00633328">
        <w:rPr>
          <w:rFonts w:ascii="Times New Roman" w:hAnsi="Times New Roman"/>
          <w:b/>
          <w:sz w:val="28"/>
          <w:szCs w:val="28"/>
        </w:rPr>
        <w:t xml:space="preserve"> </w:t>
      </w:r>
      <w:r w:rsidR="00335AB3">
        <w:rPr>
          <w:rFonts w:ascii="Times New Roman" w:hAnsi="Times New Roman"/>
          <w:b/>
          <w:sz w:val="28"/>
          <w:szCs w:val="28"/>
        </w:rPr>
        <w:t>7</w:t>
      </w:r>
    </w:p>
    <w:p w14:paraId="2D7859C1" w14:textId="77777777" w:rsidR="00B27C36" w:rsidRPr="00633328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27C36" w:rsidRPr="00633328" w14:paraId="306FA059" w14:textId="77777777" w:rsidTr="00B27C36">
        <w:tc>
          <w:tcPr>
            <w:tcW w:w="3652" w:type="dxa"/>
          </w:tcPr>
          <w:p w14:paraId="7D1803B9" w14:textId="368BFF4C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urso:</w:t>
            </w:r>
          </w:p>
        </w:tc>
        <w:tc>
          <w:tcPr>
            <w:tcW w:w="5326" w:type="dxa"/>
          </w:tcPr>
          <w:p w14:paraId="1D53BC68" w14:textId="34B7B1EE" w:rsidR="00B27C36" w:rsidRPr="00633328" w:rsidRDefault="00E364E5" w:rsidP="00D4377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IF5100 Administración de Bases de Datos</w:t>
            </w:r>
          </w:p>
        </w:tc>
      </w:tr>
      <w:tr w:rsidR="00B27C36" w:rsidRPr="00633328" w14:paraId="5EB73A31" w14:textId="77777777" w:rsidTr="00B27C36">
        <w:tc>
          <w:tcPr>
            <w:tcW w:w="3652" w:type="dxa"/>
          </w:tcPr>
          <w:p w14:paraId="45674382" w14:textId="7B64F63D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ocente:</w:t>
            </w:r>
          </w:p>
        </w:tc>
        <w:tc>
          <w:tcPr>
            <w:tcW w:w="5326" w:type="dxa"/>
          </w:tcPr>
          <w:p w14:paraId="2595AF84" w14:textId="77777777" w:rsidR="00B27C36" w:rsidRPr="00633328" w:rsidRDefault="00E46E9E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Rolando de Jesús Herrera Sánchez</w:t>
            </w:r>
          </w:p>
          <w:p w14:paraId="7A7B13E5" w14:textId="77777777" w:rsidR="00531827" w:rsidRPr="00633328" w:rsidRDefault="00531827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36" w:rsidRPr="00633328" w14:paraId="487D2C54" w14:textId="77777777" w:rsidTr="00B27C36">
        <w:tc>
          <w:tcPr>
            <w:tcW w:w="3652" w:type="dxa"/>
          </w:tcPr>
          <w:p w14:paraId="36404956" w14:textId="77777777" w:rsidR="00B27C36" w:rsidRPr="00633328" w:rsidRDefault="00B27C3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</w:t>
            </w:r>
            <w:r w:rsidR="002D0EED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5B4A326B" w14:textId="7F6F02FF" w:rsidR="00B27C36" w:rsidRPr="00633328" w:rsidRDefault="00335AB3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05D0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71BB" w:rsidRPr="00633328" w14:paraId="0D6BEF01" w14:textId="77777777" w:rsidTr="00B27C36">
        <w:tc>
          <w:tcPr>
            <w:tcW w:w="3652" w:type="dxa"/>
          </w:tcPr>
          <w:p w14:paraId="051A7D38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</w:p>
          <w:p w14:paraId="644273A1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645AE0B8" w14:textId="44437C63" w:rsidR="005A71BB" w:rsidRPr="00633328" w:rsidRDefault="00842AD7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5A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E095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335A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D0EED" w:rsidRPr="00633328" w14:paraId="25D22D09" w14:textId="77777777" w:rsidTr="00B27C36">
        <w:tc>
          <w:tcPr>
            <w:tcW w:w="3652" w:type="dxa"/>
          </w:tcPr>
          <w:p w14:paraId="00BCAC05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estudiante:</w:t>
            </w:r>
          </w:p>
          <w:p w14:paraId="611FE733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1FF56FE3" w14:textId="77777777" w:rsidR="002D0EED" w:rsidRPr="00633328" w:rsidRDefault="002D0EED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42A2" w:rsidRPr="00633328" w14:paraId="59194691" w14:textId="77777777" w:rsidTr="00B27C36">
        <w:tc>
          <w:tcPr>
            <w:tcW w:w="3652" w:type="dxa"/>
          </w:tcPr>
          <w:p w14:paraId="0B167662" w14:textId="053B5080" w:rsidR="001A42A2" w:rsidRPr="00633328" w:rsidRDefault="001A42A2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Número de </w:t>
            </w:r>
            <w:r w:rsidR="0002075F">
              <w:rPr>
                <w:rFonts w:ascii="Times New Roman" w:hAnsi="Times New Roman" w:cs="Times New Roman"/>
                <w:b/>
                <w:sz w:val="24"/>
                <w:szCs w:val="24"/>
              </w:rPr>
              <w:t>Tarea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77C84558" w14:textId="7715B70D" w:rsidR="000C7FF5" w:rsidRPr="00633328" w:rsidRDefault="00335AB3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953346" w:rsidRPr="00633328" w14:paraId="43341A77" w14:textId="77777777" w:rsidTr="00B27C36">
        <w:tc>
          <w:tcPr>
            <w:tcW w:w="3652" w:type="dxa"/>
          </w:tcPr>
          <w:p w14:paraId="39B4FD6C" w14:textId="77777777" w:rsidR="00953346" w:rsidRPr="00633328" w:rsidRDefault="0095334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Calificación:</w:t>
            </w:r>
          </w:p>
        </w:tc>
        <w:tc>
          <w:tcPr>
            <w:tcW w:w="5326" w:type="dxa"/>
          </w:tcPr>
          <w:p w14:paraId="6F6ADC6B" w14:textId="77777777" w:rsidR="00953346" w:rsidRPr="00633328" w:rsidRDefault="00953346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196D9F2" w14:textId="77777777" w:rsidR="0029532C" w:rsidRPr="00633328" w:rsidRDefault="0029532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40E82351" w14:textId="77777777" w:rsidR="00B27C36" w:rsidRPr="00633328" w:rsidRDefault="00B27C36" w:rsidP="000476D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580C275B" w14:textId="5AA3637F" w:rsidR="00505D06" w:rsidRDefault="000476DE" w:rsidP="00505D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 xml:space="preserve">Nota importante: </w:t>
      </w:r>
      <w:r w:rsidR="00E90B35" w:rsidRPr="00633328">
        <w:rPr>
          <w:rFonts w:ascii="Times New Roman" w:hAnsi="Times New Roman"/>
          <w:b/>
          <w:sz w:val="24"/>
          <w:szCs w:val="24"/>
        </w:rPr>
        <w:t>Si el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02075F">
        <w:rPr>
          <w:rFonts w:ascii="Times New Roman" w:hAnsi="Times New Roman"/>
          <w:b/>
          <w:sz w:val="24"/>
          <w:szCs w:val="24"/>
        </w:rPr>
        <w:t>trabajo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366E72" w:rsidRPr="00633328">
        <w:rPr>
          <w:rFonts w:ascii="Times New Roman" w:hAnsi="Times New Roman"/>
          <w:b/>
          <w:sz w:val="24"/>
          <w:szCs w:val="24"/>
        </w:rPr>
        <w:t>se</w:t>
      </w:r>
      <w:r w:rsidRPr="00633328">
        <w:rPr>
          <w:rFonts w:ascii="Times New Roman" w:hAnsi="Times New Roman"/>
          <w:b/>
          <w:sz w:val="24"/>
          <w:szCs w:val="24"/>
        </w:rPr>
        <w:t xml:space="preserve"> envía fuera del tiempo solicitado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Pr="00633328">
        <w:rPr>
          <w:rFonts w:ascii="Times New Roman" w:hAnsi="Times New Roman"/>
          <w:b/>
          <w:sz w:val="24"/>
          <w:szCs w:val="24"/>
        </w:rPr>
        <w:t xml:space="preserve">será calificado sobre el 50% del valor </w:t>
      </w:r>
      <w:r w:rsidR="003768BB" w:rsidRPr="00633328">
        <w:rPr>
          <w:rFonts w:ascii="Times New Roman" w:hAnsi="Times New Roman"/>
          <w:b/>
          <w:sz w:val="24"/>
          <w:szCs w:val="24"/>
        </w:rPr>
        <w:t>de este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y bajo justificación previa</w:t>
      </w:r>
      <w:r w:rsidRPr="00633328">
        <w:rPr>
          <w:rFonts w:ascii="Times New Roman" w:hAnsi="Times New Roman"/>
          <w:b/>
          <w:sz w:val="24"/>
          <w:szCs w:val="24"/>
        </w:rPr>
        <w:t>.</w:t>
      </w:r>
    </w:p>
    <w:p w14:paraId="492CED6E" w14:textId="5B9D7D2F" w:rsidR="00505D06" w:rsidRDefault="00505D06" w:rsidP="00505D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3D86750" w14:textId="010ECF8B" w:rsidR="00505D06" w:rsidRDefault="00505D06" w:rsidP="00505D06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Realice un estudio acerca del caso “Equifax”, que contemple los siguientes puntos:</w:t>
      </w:r>
    </w:p>
    <w:p w14:paraId="303CC3F7" w14:textId="2636A49D" w:rsidR="00505D06" w:rsidRDefault="00505D06" w:rsidP="00505D06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1955DDC3" w14:textId="3B489DBA" w:rsidR="00505D06" w:rsidRDefault="00505D06" w:rsidP="00505D06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Origen del incidente</w:t>
      </w:r>
    </w:p>
    <w:p w14:paraId="6BD7B36C" w14:textId="3CEBD146" w:rsidR="00505D06" w:rsidRDefault="00505D06" w:rsidP="00505D06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¿Cómo lo manejó la empresa? ¿Tuvo la situación un manejo adecuado?</w:t>
      </w:r>
    </w:p>
    <w:p w14:paraId="22B1F5A8" w14:textId="52992EDC" w:rsidR="00505D06" w:rsidRDefault="00505D06" w:rsidP="00505D06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¿Cuál fue el impacto de este incidente dentro y fuera de la organización?</w:t>
      </w:r>
    </w:p>
    <w:p w14:paraId="3D46600A" w14:textId="79242D02" w:rsidR="00505D06" w:rsidRDefault="00505D06" w:rsidP="00505D06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Brindar su opinión acerca de la creación de una página web por parte de la compañía para que las personas pudieran verificar si sus datos habían sido robados o no.</w:t>
      </w:r>
    </w:p>
    <w:p w14:paraId="7BDF9E5C" w14:textId="14180DF4" w:rsidR="00505D06" w:rsidRPr="00505D06" w:rsidRDefault="00505D06" w:rsidP="00505D06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¿Qué soluciones proponen como grupo para evitar otro incidente similar?</w:t>
      </w:r>
    </w:p>
    <w:sectPr w:rsidR="00505D06" w:rsidRPr="00505D06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7C28" w14:textId="77777777" w:rsidR="00EE62E6" w:rsidRDefault="00EE62E6" w:rsidP="00F55583">
      <w:pPr>
        <w:spacing w:after="0" w:line="240" w:lineRule="auto"/>
      </w:pPr>
      <w:r>
        <w:separator/>
      </w:r>
    </w:p>
  </w:endnote>
  <w:endnote w:type="continuationSeparator" w:id="0">
    <w:p w14:paraId="42837113" w14:textId="77777777" w:rsidR="00EE62E6" w:rsidRDefault="00EE62E6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HFKDH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25C" w14:textId="77777777" w:rsidR="00F55583" w:rsidRPr="00F55583" w:rsidRDefault="00F55583">
    <w:pPr>
      <w:pStyle w:val="Footer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1D1C938" w14:textId="00FA943B" w:rsidR="00F55583" w:rsidRPr="00F55583" w:rsidRDefault="00EE62E6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EBD0F85">
        <v:group id="_x0000_s2049" style="position:absolute;margin-left:551.45pt;margin-top:743.05pt;width:36pt;height:27.4pt;z-index:251657728;mso-position-horizontal-relative:page;mso-position-vertical-relative:page" coordorigin="10104,14464" coordsize="720,548">
          <v:rect id="_x0000_s2050" style="position:absolute;left:10190;top:14378;width:548;height:720;rotation:-6319877fd" strokecolor="#737373"/>
          <v:rect id="_x0000_s2051" style="position:absolute;left:10190;top:14378;width:548;height:720;rotation:-5392141fd" strokecolor="#737373"/>
          <v:rect id="_x0000_s2052" style="position:absolute;left:10190;top:14378;width:548;height:720;rotation:270" strokecolor="#737373">
            <v:textbox style="mso-next-textbox:#_x0000_s2052">
              <w:txbxContent>
                <w:p w14:paraId="560929B2" w14:textId="77777777" w:rsidR="00F55583" w:rsidRDefault="006E3CB1">
                  <w:pPr>
                    <w:pStyle w:val="Footer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D741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 xml:space="preserve">Universidad </w:t>
    </w:r>
    <w:r w:rsidR="00366E72">
      <w:rPr>
        <w:b/>
        <w:sz w:val="24"/>
        <w:szCs w:val="24"/>
      </w:rPr>
      <w:t>de Costa 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777F" w14:textId="77777777" w:rsidR="00EE62E6" w:rsidRDefault="00EE62E6" w:rsidP="00F55583">
      <w:pPr>
        <w:spacing w:after="0" w:line="240" w:lineRule="auto"/>
      </w:pPr>
      <w:r>
        <w:separator/>
      </w:r>
    </w:p>
  </w:footnote>
  <w:footnote w:type="continuationSeparator" w:id="0">
    <w:p w14:paraId="08660BE3" w14:textId="77777777" w:rsidR="00EE62E6" w:rsidRDefault="00EE62E6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7DC" w14:textId="77777777" w:rsidR="00D15C90" w:rsidRDefault="00D15C90">
    <w:pPr>
      <w:pStyle w:val="Header"/>
    </w:pPr>
  </w:p>
  <w:p w14:paraId="61B35741" w14:textId="03732B97" w:rsidR="00F55583" w:rsidRDefault="00E90B35">
    <w:pPr>
      <w:pStyle w:val="Header"/>
    </w:pPr>
    <w:r>
      <w:rPr>
        <w:noProof/>
      </w:rPr>
      <w:drawing>
        <wp:inline distT="0" distB="0" distL="0" distR="0" wp14:anchorId="3652B26D" wp14:editId="5EEF4004">
          <wp:extent cx="1185062" cy="447189"/>
          <wp:effectExtent l="0" t="0" r="0" b="0"/>
          <wp:docPr id="2" name="Picture 2" descr="Editorial Universidad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torial Universidad de Costa 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517" cy="50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418F"/>
    <w:multiLevelType w:val="hybridMultilevel"/>
    <w:tmpl w:val="7C740EDC"/>
    <w:lvl w:ilvl="0" w:tplc="14CE67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421B8"/>
    <w:multiLevelType w:val="hybridMultilevel"/>
    <w:tmpl w:val="0D12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2A5047"/>
    <w:multiLevelType w:val="hybridMultilevel"/>
    <w:tmpl w:val="A08478EA"/>
    <w:lvl w:ilvl="0" w:tplc="BCA473B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6472A2"/>
    <w:multiLevelType w:val="hybridMultilevel"/>
    <w:tmpl w:val="3FC2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63499"/>
    <w:multiLevelType w:val="hybridMultilevel"/>
    <w:tmpl w:val="B9CC3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16C8F"/>
    <w:multiLevelType w:val="hybridMultilevel"/>
    <w:tmpl w:val="15B65BFC"/>
    <w:lvl w:ilvl="0" w:tplc="1C0A2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F06C7"/>
    <w:multiLevelType w:val="hybridMultilevel"/>
    <w:tmpl w:val="8946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76B26"/>
    <w:multiLevelType w:val="hybridMultilevel"/>
    <w:tmpl w:val="7BEEECFE"/>
    <w:lvl w:ilvl="0" w:tplc="137273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D49DE"/>
    <w:multiLevelType w:val="hybridMultilevel"/>
    <w:tmpl w:val="1B084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31478"/>
    <w:multiLevelType w:val="hybridMultilevel"/>
    <w:tmpl w:val="057850DC"/>
    <w:lvl w:ilvl="0" w:tplc="BEBE09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B0194"/>
    <w:multiLevelType w:val="hybridMultilevel"/>
    <w:tmpl w:val="C7D4AF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93484"/>
    <w:multiLevelType w:val="hybridMultilevel"/>
    <w:tmpl w:val="4C408596"/>
    <w:lvl w:ilvl="0" w:tplc="6290CD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8"/>
  </w:num>
  <w:num w:numId="4">
    <w:abstractNumId w:val="35"/>
  </w:num>
  <w:num w:numId="5">
    <w:abstractNumId w:val="28"/>
  </w:num>
  <w:num w:numId="6">
    <w:abstractNumId w:val="36"/>
  </w:num>
  <w:num w:numId="7">
    <w:abstractNumId w:val="6"/>
  </w:num>
  <w:num w:numId="8">
    <w:abstractNumId w:val="22"/>
  </w:num>
  <w:num w:numId="9">
    <w:abstractNumId w:val="4"/>
  </w:num>
  <w:num w:numId="10">
    <w:abstractNumId w:val="16"/>
  </w:num>
  <w:num w:numId="11">
    <w:abstractNumId w:val="7"/>
  </w:num>
  <w:num w:numId="12">
    <w:abstractNumId w:val="3"/>
  </w:num>
  <w:num w:numId="13">
    <w:abstractNumId w:val="18"/>
  </w:num>
  <w:num w:numId="14">
    <w:abstractNumId w:val="39"/>
  </w:num>
  <w:num w:numId="15">
    <w:abstractNumId w:val="41"/>
  </w:num>
  <w:num w:numId="16">
    <w:abstractNumId w:val="11"/>
  </w:num>
  <w:num w:numId="17">
    <w:abstractNumId w:val="12"/>
  </w:num>
  <w:num w:numId="18">
    <w:abstractNumId w:val="15"/>
  </w:num>
  <w:num w:numId="19">
    <w:abstractNumId w:val="2"/>
  </w:num>
  <w:num w:numId="20">
    <w:abstractNumId w:val="40"/>
  </w:num>
  <w:num w:numId="21">
    <w:abstractNumId w:val="17"/>
  </w:num>
  <w:num w:numId="22">
    <w:abstractNumId w:val="19"/>
  </w:num>
  <w:num w:numId="23">
    <w:abstractNumId w:val="37"/>
  </w:num>
  <w:num w:numId="24">
    <w:abstractNumId w:val="13"/>
  </w:num>
  <w:num w:numId="25">
    <w:abstractNumId w:val="8"/>
  </w:num>
  <w:num w:numId="26">
    <w:abstractNumId w:val="26"/>
  </w:num>
  <w:num w:numId="27">
    <w:abstractNumId w:val="23"/>
  </w:num>
  <w:num w:numId="28">
    <w:abstractNumId w:val="5"/>
  </w:num>
  <w:num w:numId="29">
    <w:abstractNumId w:val="14"/>
  </w:num>
  <w:num w:numId="30">
    <w:abstractNumId w:val="27"/>
  </w:num>
  <w:num w:numId="31">
    <w:abstractNumId w:val="29"/>
  </w:num>
  <w:num w:numId="32">
    <w:abstractNumId w:val="10"/>
  </w:num>
  <w:num w:numId="33">
    <w:abstractNumId w:val="33"/>
  </w:num>
  <w:num w:numId="34">
    <w:abstractNumId w:val="21"/>
  </w:num>
  <w:num w:numId="35">
    <w:abstractNumId w:val="30"/>
  </w:num>
  <w:num w:numId="36">
    <w:abstractNumId w:val="34"/>
  </w:num>
  <w:num w:numId="37">
    <w:abstractNumId w:val="32"/>
  </w:num>
  <w:num w:numId="38">
    <w:abstractNumId w:val="25"/>
  </w:num>
  <w:num w:numId="39">
    <w:abstractNumId w:val="9"/>
  </w:num>
  <w:num w:numId="40">
    <w:abstractNumId w:val="20"/>
  </w:num>
  <w:num w:numId="41">
    <w:abstractNumId w:val="3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075F"/>
    <w:rsid w:val="00026EBE"/>
    <w:rsid w:val="00033390"/>
    <w:rsid w:val="000476DE"/>
    <w:rsid w:val="00053411"/>
    <w:rsid w:val="00060997"/>
    <w:rsid w:val="00062BD2"/>
    <w:rsid w:val="00082A15"/>
    <w:rsid w:val="00087C10"/>
    <w:rsid w:val="000C129A"/>
    <w:rsid w:val="000C3CA0"/>
    <w:rsid w:val="000C3F1F"/>
    <w:rsid w:val="000C7FF5"/>
    <w:rsid w:val="000F7B95"/>
    <w:rsid w:val="00116FE4"/>
    <w:rsid w:val="00140985"/>
    <w:rsid w:val="001418FE"/>
    <w:rsid w:val="001473C2"/>
    <w:rsid w:val="0015336A"/>
    <w:rsid w:val="00161846"/>
    <w:rsid w:val="0018736C"/>
    <w:rsid w:val="001920CF"/>
    <w:rsid w:val="001A2189"/>
    <w:rsid w:val="001A302F"/>
    <w:rsid w:val="001A42A2"/>
    <w:rsid w:val="001A7C59"/>
    <w:rsid w:val="001E12A3"/>
    <w:rsid w:val="001F02D3"/>
    <w:rsid w:val="001F0D8C"/>
    <w:rsid w:val="001F6B63"/>
    <w:rsid w:val="001F7379"/>
    <w:rsid w:val="00223C69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2F5277"/>
    <w:rsid w:val="00305F85"/>
    <w:rsid w:val="003179B8"/>
    <w:rsid w:val="00335AB3"/>
    <w:rsid w:val="00341B6A"/>
    <w:rsid w:val="00366E72"/>
    <w:rsid w:val="003768BB"/>
    <w:rsid w:val="00391736"/>
    <w:rsid w:val="003B0629"/>
    <w:rsid w:val="003B3010"/>
    <w:rsid w:val="003B6117"/>
    <w:rsid w:val="003B6EAF"/>
    <w:rsid w:val="003B7B8B"/>
    <w:rsid w:val="00405AD5"/>
    <w:rsid w:val="00426F5A"/>
    <w:rsid w:val="00435D16"/>
    <w:rsid w:val="0044314D"/>
    <w:rsid w:val="00443B1A"/>
    <w:rsid w:val="00480A98"/>
    <w:rsid w:val="004A6035"/>
    <w:rsid w:val="00505D06"/>
    <w:rsid w:val="00531827"/>
    <w:rsid w:val="00533634"/>
    <w:rsid w:val="005A63BF"/>
    <w:rsid w:val="005A71BB"/>
    <w:rsid w:val="005B11AA"/>
    <w:rsid w:val="005C36B3"/>
    <w:rsid w:val="005C4B88"/>
    <w:rsid w:val="005F2928"/>
    <w:rsid w:val="0061124A"/>
    <w:rsid w:val="0061535C"/>
    <w:rsid w:val="00626B5A"/>
    <w:rsid w:val="00633328"/>
    <w:rsid w:val="006337EA"/>
    <w:rsid w:val="006A2E83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42AD7"/>
    <w:rsid w:val="00877EC9"/>
    <w:rsid w:val="008839E3"/>
    <w:rsid w:val="00891FC8"/>
    <w:rsid w:val="0089580C"/>
    <w:rsid w:val="008A5B63"/>
    <w:rsid w:val="008D0B1E"/>
    <w:rsid w:val="008E469D"/>
    <w:rsid w:val="008E503C"/>
    <w:rsid w:val="008F7CD2"/>
    <w:rsid w:val="0090585A"/>
    <w:rsid w:val="009059A4"/>
    <w:rsid w:val="009103F3"/>
    <w:rsid w:val="00953346"/>
    <w:rsid w:val="0095587E"/>
    <w:rsid w:val="00962B71"/>
    <w:rsid w:val="00991DDC"/>
    <w:rsid w:val="00993D11"/>
    <w:rsid w:val="009B37EA"/>
    <w:rsid w:val="009E5B52"/>
    <w:rsid w:val="00A05064"/>
    <w:rsid w:val="00A53C97"/>
    <w:rsid w:val="00A56E6A"/>
    <w:rsid w:val="00A60BB7"/>
    <w:rsid w:val="00A64C56"/>
    <w:rsid w:val="00A66722"/>
    <w:rsid w:val="00AE0107"/>
    <w:rsid w:val="00B163D9"/>
    <w:rsid w:val="00B27C36"/>
    <w:rsid w:val="00B33830"/>
    <w:rsid w:val="00B353B6"/>
    <w:rsid w:val="00B35F21"/>
    <w:rsid w:val="00B53696"/>
    <w:rsid w:val="00B8520C"/>
    <w:rsid w:val="00B855DA"/>
    <w:rsid w:val="00B876CF"/>
    <w:rsid w:val="00BB4F7B"/>
    <w:rsid w:val="00BC6DAD"/>
    <w:rsid w:val="00BD0660"/>
    <w:rsid w:val="00BE3DB1"/>
    <w:rsid w:val="00BF0452"/>
    <w:rsid w:val="00BF37C1"/>
    <w:rsid w:val="00BF592E"/>
    <w:rsid w:val="00C147AE"/>
    <w:rsid w:val="00C16F14"/>
    <w:rsid w:val="00C50609"/>
    <w:rsid w:val="00C51B3C"/>
    <w:rsid w:val="00C84E0D"/>
    <w:rsid w:val="00CA691F"/>
    <w:rsid w:val="00CD7B2C"/>
    <w:rsid w:val="00D15C90"/>
    <w:rsid w:val="00D3368D"/>
    <w:rsid w:val="00D348CE"/>
    <w:rsid w:val="00D43772"/>
    <w:rsid w:val="00D54760"/>
    <w:rsid w:val="00D55DCE"/>
    <w:rsid w:val="00D706BD"/>
    <w:rsid w:val="00D741D6"/>
    <w:rsid w:val="00D9030C"/>
    <w:rsid w:val="00DB077B"/>
    <w:rsid w:val="00DB659C"/>
    <w:rsid w:val="00DE6355"/>
    <w:rsid w:val="00E04F57"/>
    <w:rsid w:val="00E34EED"/>
    <w:rsid w:val="00E3584C"/>
    <w:rsid w:val="00E364E5"/>
    <w:rsid w:val="00E46E9E"/>
    <w:rsid w:val="00E64D36"/>
    <w:rsid w:val="00E87B31"/>
    <w:rsid w:val="00E90B35"/>
    <w:rsid w:val="00EA72E2"/>
    <w:rsid w:val="00ED178B"/>
    <w:rsid w:val="00ED2CD0"/>
    <w:rsid w:val="00EE5AB0"/>
    <w:rsid w:val="00EE62E6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A0680"/>
    <w:rsid w:val="00FD2CD3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46AD61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83"/>
  </w:style>
  <w:style w:type="paragraph" w:styleId="Footer">
    <w:name w:val="footer"/>
    <w:basedOn w:val="Normal"/>
    <w:link w:val="Foot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83"/>
  </w:style>
  <w:style w:type="paragraph" w:styleId="ListParagraph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eGrid">
    <w:name w:val="Table Grid"/>
    <w:basedOn w:val="Table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991DDC"/>
    <w:rPr>
      <w:rFonts w:ascii="Courier New" w:eastAsia="Times New Roman" w:hAnsi="Courier New" w:cs="Courier New"/>
    </w:rPr>
  </w:style>
  <w:style w:type="table" w:styleId="LightList-Accent1">
    <w:name w:val="Light List Accent 1"/>
    <w:basedOn w:val="Table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6E9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16FE4"/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customStyle="1" w:styleId="a">
    <w:name w:val=".."/>
    <w:basedOn w:val="Default"/>
    <w:next w:val="Default"/>
    <w:uiPriority w:val="99"/>
    <w:rsid w:val="0002075F"/>
    <w:rPr>
      <w:rFonts w:ascii="JHFKDH+Verdana" w:hAnsi="JHFKDH+Verdan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Herrera, Rolando (Contractor)</cp:lastModifiedBy>
  <cp:revision>74</cp:revision>
  <cp:lastPrinted>2021-04-05T06:36:00Z</cp:lastPrinted>
  <dcterms:created xsi:type="dcterms:W3CDTF">2012-01-13T17:06:00Z</dcterms:created>
  <dcterms:modified xsi:type="dcterms:W3CDTF">2022-06-10T17:13:00Z</dcterms:modified>
</cp:coreProperties>
</file>