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Good evening Sprocket Central,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My name is Mario Paul and I am a Data Science intern for KPMG.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 was tasked with assessing the three datasets on customer demographics, addresses, and transaction data in the past three months that we have received from you. This is a process that is done before we begin to work with any data we receive to ensure we can get the most accurate results and answers we are seeking.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As I was going through the datasets we received from you, I found a few things that I’d like to bring to your attention that could harm the results. Here are my notes that i’ve made.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Customer Demographic: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Not Accurate: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Jephthah Bachmann DOB claims he was born in 1843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 Consistent: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Gender: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entry is ‘Femal’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entry is ‘M’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entry is F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 Valid: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Gender: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 entries are ‘U’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Completeness: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Columns have missing / null values: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Last_name</w:t>
        <w:tab/>
        <w:tab/>
        <w:tab/>
        <w:t xml:space="preserve">           125  (0.03125%)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DOB</w:t>
        <w:tab/>
        <w:tab/>
        <w:tab/>
        <w:tab/>
        <w:t xml:space="preserve">             87  (0.02175%)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Job_title</w:t>
        <w:tab/>
        <w:tab/>
        <w:tab/>
        <w:t xml:space="preserve">           506  (0.12650%)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Job_industry_category</w:t>
        <w:tab/>
        <w:t xml:space="preserve">           656  (0.16400%)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                              </w:t>
        <w:tab/>
        <w:t xml:space="preserve">           302  (0.07550%)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tenure                                 </w:t>
        <w:tab/>
        <w:tab/>
        <w:t xml:space="preserve"> 87  (0.02175%)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 Current: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Two of the customers are deceased, Josey St. Quentin and Kurtis Morson.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Relevancy: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“Default column is not relevant.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Customer Addresses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 Consistent: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Customer_id’s not consistent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Address house / building numbers are not consistent. Some single digit numbers have a 0 in the front of them and some do not.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Some addresses are not correct. Some addresses start with the number 0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Relevancy: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Property_valuation column is not revellant. Has nothing to do with address information.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Country column is not needed since all entries are from the same country.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Transaction data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Completeness: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Columns have missing / null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online_order                    360</w:t>
        <w:tab/>
        <w:t xml:space="preserve">(0.01800%)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brand                                     197   (0.00985%)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product_line                     197</w:t>
        <w:tab/>
        <w:t xml:space="preserve">(0.00985%)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product_class                    197</w:t>
        <w:tab/>
        <w:t xml:space="preserve">(0.00985%)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product_size                     197</w:t>
        <w:tab/>
        <w:t xml:space="preserve">(0.00985%)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standard_cost                    197</w:t>
        <w:tab/>
        <w:t xml:space="preserve">(0.00985%)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product_first_sold_date    197</w:t>
        <w:tab/>
        <w:t xml:space="preserve">(0.00985%)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 Current: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are supposed to be transactions from the last 3 months. They are dated from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Relevancy: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179 cancelled transactions where are not needed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fixing all of these errors, the data will be ready for our team to begin the next step.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-Mario Paul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