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950"/>
        <w:tblW w:w="0" w:type="auto"/>
        <w:tblLook w:val="04A0" w:firstRow="1" w:lastRow="0" w:firstColumn="1" w:lastColumn="0" w:noHBand="0" w:noVBand="1"/>
      </w:tblPr>
      <w:tblGrid>
        <w:gridCol w:w="8307"/>
      </w:tblGrid>
      <w:tr w:rsidR="003018EF" w:rsidRPr="0069179B" w14:paraId="6C0E1252" w14:textId="77777777" w:rsidTr="000360ED">
        <w:trPr>
          <w:trHeight w:val="716"/>
        </w:trPr>
        <w:tc>
          <w:tcPr>
            <w:tcW w:w="8307" w:type="dxa"/>
            <w:shd w:val="clear" w:color="auto" w:fill="auto"/>
          </w:tcPr>
          <w:p w14:paraId="7C5F38AC" w14:textId="22C95B65" w:rsidR="003018EF" w:rsidRPr="0069179B" w:rsidRDefault="003018EF" w:rsidP="00C779B1">
            <w:pPr>
              <w:jc w:val="both"/>
              <w:rPr>
                <w:rStyle w:val="Strong"/>
                <w:sz w:val="46"/>
                <w:szCs w:val="46"/>
                <w:lang w:val="es-AR"/>
              </w:rPr>
            </w:pPr>
          </w:p>
        </w:tc>
      </w:tr>
      <w:tr w:rsidR="003018EF" w:rsidRPr="0069179B" w14:paraId="29ECDB55" w14:textId="77777777" w:rsidTr="000360ED">
        <w:tc>
          <w:tcPr>
            <w:tcW w:w="8307" w:type="dxa"/>
            <w:shd w:val="clear" w:color="auto" w:fill="auto"/>
          </w:tcPr>
          <w:p w14:paraId="2582E736" w14:textId="77777777" w:rsidR="003018EF" w:rsidRPr="0069179B" w:rsidRDefault="003018EF" w:rsidP="00680931">
            <w:pPr>
              <w:jc w:val="both"/>
              <w:rPr>
                <w:rFonts w:cs="Arial"/>
                <w:i/>
                <w:szCs w:val="20"/>
                <w:lang w:val="es-AR"/>
              </w:rPr>
            </w:pPr>
          </w:p>
        </w:tc>
      </w:tr>
    </w:tbl>
    <w:p w14:paraId="2058921B" w14:textId="5975480B" w:rsidR="003018EF" w:rsidRPr="0069179B" w:rsidRDefault="000360ED" w:rsidP="000360ED">
      <w:pPr>
        <w:jc w:val="center"/>
        <w:rPr>
          <w:rFonts w:eastAsiaTheme="majorEastAsia" w:cstheme="majorBidi"/>
          <w:bCs/>
          <w:color w:val="F37037" w:themeColor="accent5"/>
          <w:sz w:val="56"/>
          <w:szCs w:val="28"/>
          <w:lang w:val="es-AR"/>
        </w:rPr>
      </w:pPr>
      <w:r w:rsidRPr="0069179B">
        <w:rPr>
          <w:noProof/>
          <w:lang w:val="es-AR" w:eastAsia="es-AR"/>
        </w:rPr>
        <w:drawing>
          <wp:inline distT="0" distB="0" distL="0" distR="0" wp14:anchorId="0359C5BC" wp14:editId="26037AD1">
            <wp:extent cx="4572000" cy="13049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572000" cy="1304925"/>
                    </a:xfrm>
                    <a:prstGeom prst="rect">
                      <a:avLst/>
                    </a:prstGeom>
                  </pic:spPr>
                </pic:pic>
              </a:graphicData>
            </a:graphic>
          </wp:inline>
        </w:drawing>
      </w:r>
      <w:r w:rsidR="003018EF" w:rsidRPr="0069179B">
        <w:rPr>
          <w:lang w:val="es-AR"/>
        </w:rPr>
        <w:br w:type="page"/>
      </w:r>
    </w:p>
    <w:p w14:paraId="3D415D0C" w14:textId="77777777" w:rsidR="000360ED" w:rsidRPr="0069179B" w:rsidRDefault="000360ED" w:rsidP="000360ED">
      <w:pPr>
        <w:pStyle w:val="Heading1"/>
        <w:rPr>
          <w:lang w:val="es-AR"/>
        </w:rPr>
      </w:pPr>
      <w:bookmarkStart w:id="0" w:name="_Toc421631992"/>
      <w:bookmarkStart w:id="1" w:name="_Toc437431208"/>
      <w:bookmarkStart w:id="2" w:name="_Toc458514138"/>
      <w:r w:rsidRPr="0069179B">
        <w:rPr>
          <w:lang w:val="es-AR"/>
        </w:rPr>
        <w:lastRenderedPageBreak/>
        <w:t>Historial De Cambios</w:t>
      </w:r>
      <w:bookmarkEnd w:id="0"/>
      <w:bookmarkEnd w:id="1"/>
      <w:bookmarkEnd w:id="2"/>
    </w:p>
    <w:p w14:paraId="0F9B5E0B" w14:textId="77777777" w:rsidR="000360ED" w:rsidRPr="0069179B" w:rsidRDefault="000360ED" w:rsidP="000360ED">
      <w:pPr>
        <w:rPr>
          <w:lang w:val="es-AR"/>
        </w:rPr>
      </w:pPr>
    </w:p>
    <w:p w14:paraId="567386D0" w14:textId="77777777" w:rsidR="000360ED" w:rsidRPr="0069179B" w:rsidRDefault="000360ED" w:rsidP="000360ED">
      <w:pPr>
        <w:rPr>
          <w:lang w:val="es-AR"/>
        </w:rPr>
      </w:pPr>
    </w:p>
    <w:tbl>
      <w:tblPr>
        <w:tblStyle w:val="GridTable2-Accent1"/>
        <w:tblW w:w="0" w:type="auto"/>
        <w:tblLook w:val="04A0" w:firstRow="1" w:lastRow="0" w:firstColumn="1" w:lastColumn="0" w:noHBand="0" w:noVBand="1"/>
      </w:tblPr>
      <w:tblGrid>
        <w:gridCol w:w="1295"/>
        <w:gridCol w:w="1206"/>
        <w:gridCol w:w="1633"/>
        <w:gridCol w:w="1526"/>
        <w:gridCol w:w="751"/>
        <w:gridCol w:w="751"/>
        <w:gridCol w:w="751"/>
      </w:tblGrid>
      <w:tr w:rsidR="00805EDC" w:rsidRPr="0069179B" w14:paraId="384AB16C" w14:textId="77777777" w:rsidTr="00061B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tcPr>
          <w:p w14:paraId="2907C9F5" w14:textId="77777777" w:rsidR="00805EDC" w:rsidRPr="0069179B" w:rsidRDefault="00805EDC" w:rsidP="000360ED">
            <w:pPr>
              <w:jc w:val="center"/>
              <w:rPr>
                <w:b w:val="0"/>
                <w:bCs w:val="0"/>
                <w:color w:val="000000"/>
                <w:lang w:val="es-AR"/>
              </w:rPr>
            </w:pPr>
            <w:r w:rsidRPr="0069179B">
              <w:rPr>
                <w:color w:val="000000"/>
                <w:lang w:val="es-AR"/>
              </w:rPr>
              <w:t>Fecha</w:t>
            </w:r>
          </w:p>
        </w:tc>
        <w:tc>
          <w:tcPr>
            <w:tcW w:w="1206" w:type="dxa"/>
          </w:tcPr>
          <w:p w14:paraId="2ADB812A" w14:textId="77777777" w:rsidR="00805EDC" w:rsidRPr="0069179B" w:rsidRDefault="00805EDC" w:rsidP="000360ED">
            <w:pPr>
              <w:jc w:val="center"/>
              <w:cnfStyle w:val="100000000000" w:firstRow="1" w:lastRow="0" w:firstColumn="0" w:lastColumn="0" w:oddVBand="0" w:evenVBand="0" w:oddHBand="0" w:evenHBand="0" w:firstRowFirstColumn="0" w:firstRowLastColumn="0" w:lastRowFirstColumn="0" w:lastRowLastColumn="0"/>
              <w:rPr>
                <w:b w:val="0"/>
                <w:bCs w:val="0"/>
                <w:color w:val="000000"/>
                <w:lang w:val="es-AR"/>
              </w:rPr>
            </w:pPr>
            <w:r w:rsidRPr="0069179B">
              <w:rPr>
                <w:color w:val="000000"/>
                <w:lang w:val="es-AR"/>
              </w:rPr>
              <w:t>Versión</w:t>
            </w:r>
          </w:p>
        </w:tc>
        <w:tc>
          <w:tcPr>
            <w:tcW w:w="1633" w:type="dxa"/>
          </w:tcPr>
          <w:p w14:paraId="41F6F4D6" w14:textId="77777777" w:rsidR="00805EDC" w:rsidRPr="0069179B" w:rsidRDefault="00805EDC" w:rsidP="000360ED">
            <w:pPr>
              <w:jc w:val="center"/>
              <w:cnfStyle w:val="100000000000" w:firstRow="1" w:lastRow="0" w:firstColumn="0" w:lastColumn="0" w:oddVBand="0" w:evenVBand="0" w:oddHBand="0" w:evenHBand="0" w:firstRowFirstColumn="0" w:firstRowLastColumn="0" w:lastRowFirstColumn="0" w:lastRowLastColumn="0"/>
              <w:rPr>
                <w:b w:val="0"/>
                <w:bCs w:val="0"/>
                <w:color w:val="000000"/>
                <w:lang w:val="es-AR"/>
              </w:rPr>
            </w:pPr>
            <w:r w:rsidRPr="0069179B">
              <w:rPr>
                <w:color w:val="000000"/>
                <w:lang w:val="es-AR"/>
              </w:rPr>
              <w:t>Autor</w:t>
            </w:r>
          </w:p>
        </w:tc>
        <w:tc>
          <w:tcPr>
            <w:tcW w:w="1526" w:type="dxa"/>
          </w:tcPr>
          <w:p w14:paraId="4C4970DB" w14:textId="77777777" w:rsidR="00805EDC" w:rsidRPr="0069179B" w:rsidRDefault="00805EDC" w:rsidP="000360ED">
            <w:pPr>
              <w:jc w:val="center"/>
              <w:cnfStyle w:val="100000000000" w:firstRow="1" w:lastRow="0" w:firstColumn="0" w:lastColumn="0" w:oddVBand="0" w:evenVBand="0" w:oddHBand="0" w:evenHBand="0" w:firstRowFirstColumn="0" w:firstRowLastColumn="0" w:lastRowFirstColumn="0" w:lastRowLastColumn="0"/>
              <w:rPr>
                <w:b w:val="0"/>
                <w:bCs w:val="0"/>
                <w:color w:val="000000"/>
                <w:lang w:val="es-AR"/>
              </w:rPr>
            </w:pPr>
            <w:r w:rsidRPr="0069179B">
              <w:rPr>
                <w:color w:val="000000"/>
                <w:lang w:val="es-AR"/>
              </w:rPr>
              <w:t>Descripción</w:t>
            </w:r>
          </w:p>
        </w:tc>
        <w:tc>
          <w:tcPr>
            <w:tcW w:w="751" w:type="dxa"/>
          </w:tcPr>
          <w:p w14:paraId="387B5A33" w14:textId="77777777" w:rsidR="00805EDC" w:rsidRPr="0069179B" w:rsidRDefault="00805EDC" w:rsidP="000360ED">
            <w:pPr>
              <w:jc w:val="center"/>
              <w:cnfStyle w:val="100000000000" w:firstRow="1" w:lastRow="0" w:firstColumn="0" w:lastColumn="0" w:oddVBand="0" w:evenVBand="0" w:oddHBand="0" w:evenHBand="0" w:firstRowFirstColumn="0" w:firstRowLastColumn="0" w:lastRowFirstColumn="0" w:lastRowLastColumn="0"/>
              <w:rPr>
                <w:b w:val="0"/>
                <w:bCs w:val="0"/>
                <w:color w:val="000000"/>
                <w:lang w:val="es-AR"/>
              </w:rPr>
            </w:pPr>
          </w:p>
        </w:tc>
        <w:tc>
          <w:tcPr>
            <w:tcW w:w="751" w:type="dxa"/>
          </w:tcPr>
          <w:p w14:paraId="6F402BCB" w14:textId="77777777" w:rsidR="00805EDC" w:rsidRPr="0069179B" w:rsidRDefault="00805EDC" w:rsidP="000360ED">
            <w:pPr>
              <w:jc w:val="both"/>
              <w:cnfStyle w:val="100000000000" w:firstRow="1" w:lastRow="0" w:firstColumn="0" w:lastColumn="0" w:oddVBand="0" w:evenVBand="0" w:oddHBand="0" w:evenHBand="0" w:firstRowFirstColumn="0" w:firstRowLastColumn="0" w:lastRowFirstColumn="0" w:lastRowLastColumn="0"/>
              <w:rPr>
                <w:b w:val="0"/>
                <w:bCs w:val="0"/>
                <w:color w:val="000000"/>
                <w:lang w:val="es-AR"/>
              </w:rPr>
            </w:pPr>
          </w:p>
        </w:tc>
        <w:tc>
          <w:tcPr>
            <w:tcW w:w="751" w:type="dxa"/>
          </w:tcPr>
          <w:p w14:paraId="0BDCFFB6" w14:textId="77777777" w:rsidR="00805EDC" w:rsidRPr="0069179B" w:rsidRDefault="00805EDC" w:rsidP="000360ED">
            <w:pPr>
              <w:jc w:val="both"/>
              <w:cnfStyle w:val="100000000000" w:firstRow="1" w:lastRow="0" w:firstColumn="0" w:lastColumn="0" w:oddVBand="0" w:evenVBand="0" w:oddHBand="0" w:evenHBand="0" w:firstRowFirstColumn="0" w:firstRowLastColumn="0" w:lastRowFirstColumn="0" w:lastRowLastColumn="0"/>
              <w:rPr>
                <w:b w:val="0"/>
                <w:bCs w:val="0"/>
                <w:color w:val="000000"/>
                <w:lang w:val="es-AR"/>
              </w:rPr>
            </w:pPr>
          </w:p>
        </w:tc>
      </w:tr>
      <w:tr w:rsidR="00805EDC" w:rsidRPr="00D57301" w14:paraId="6DD88C6A" w14:textId="77777777" w:rsidTr="00061B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tcPr>
          <w:p w14:paraId="248560F1" w14:textId="04FB27CD" w:rsidR="00805EDC" w:rsidRPr="0069179B" w:rsidRDefault="00037D7D" w:rsidP="00037D7D">
            <w:pPr>
              <w:jc w:val="center"/>
              <w:rPr>
                <w:bCs w:val="0"/>
                <w:color w:val="000000"/>
                <w:lang w:val="es-AR"/>
              </w:rPr>
            </w:pPr>
            <w:r>
              <w:rPr>
                <w:bCs w:val="0"/>
                <w:color w:val="000000"/>
                <w:lang w:val="es-AR"/>
              </w:rPr>
              <w:t>09</w:t>
            </w:r>
            <w:r w:rsidR="00805EDC" w:rsidRPr="0069179B">
              <w:rPr>
                <w:bCs w:val="0"/>
                <w:color w:val="000000"/>
                <w:lang w:val="es-AR"/>
              </w:rPr>
              <w:t>/</w:t>
            </w:r>
            <w:r w:rsidR="007A472B">
              <w:rPr>
                <w:bCs w:val="0"/>
                <w:color w:val="000000"/>
                <w:lang w:val="es-AR"/>
              </w:rPr>
              <w:t>0</w:t>
            </w:r>
            <w:r>
              <w:rPr>
                <w:bCs w:val="0"/>
                <w:color w:val="000000"/>
                <w:lang w:val="es-AR"/>
              </w:rPr>
              <w:t>8</w:t>
            </w:r>
            <w:r w:rsidR="00805EDC" w:rsidRPr="0069179B">
              <w:rPr>
                <w:bCs w:val="0"/>
                <w:color w:val="000000"/>
                <w:lang w:val="es-AR"/>
              </w:rPr>
              <w:t>/</w:t>
            </w:r>
            <w:r w:rsidR="00805EDC" w:rsidRPr="0069179B">
              <w:rPr>
                <w:color w:val="000000"/>
                <w:lang w:val="es-AR"/>
              </w:rPr>
              <w:t>201</w:t>
            </w:r>
            <w:r w:rsidR="007A472B">
              <w:rPr>
                <w:color w:val="000000"/>
                <w:lang w:val="es-AR"/>
              </w:rPr>
              <w:t>6</w:t>
            </w:r>
          </w:p>
        </w:tc>
        <w:tc>
          <w:tcPr>
            <w:tcW w:w="1206" w:type="dxa"/>
          </w:tcPr>
          <w:p w14:paraId="2BE4B5D3" w14:textId="573C6587" w:rsidR="00805EDC" w:rsidRPr="0069179B" w:rsidRDefault="00805EDC" w:rsidP="000360ED">
            <w:pPr>
              <w:jc w:val="center"/>
              <w:cnfStyle w:val="000000100000" w:firstRow="0" w:lastRow="0" w:firstColumn="0" w:lastColumn="0" w:oddVBand="0" w:evenVBand="0" w:oddHBand="1" w:evenHBand="0" w:firstRowFirstColumn="0" w:firstRowLastColumn="0" w:lastRowFirstColumn="0" w:lastRowLastColumn="0"/>
              <w:rPr>
                <w:color w:val="000000"/>
                <w:lang w:val="es-AR"/>
              </w:rPr>
            </w:pPr>
            <w:r w:rsidRPr="0069179B">
              <w:rPr>
                <w:color w:val="000000"/>
                <w:lang w:val="es-AR"/>
              </w:rPr>
              <w:t>1.0</w:t>
            </w:r>
          </w:p>
        </w:tc>
        <w:tc>
          <w:tcPr>
            <w:tcW w:w="1633" w:type="dxa"/>
          </w:tcPr>
          <w:p w14:paraId="002022F1" w14:textId="04964532" w:rsidR="00805EDC" w:rsidRPr="0069179B" w:rsidRDefault="00037D7D" w:rsidP="000360ED">
            <w:pPr>
              <w:tabs>
                <w:tab w:val="center" w:pos="708"/>
              </w:tabs>
              <w:cnfStyle w:val="000000100000" w:firstRow="0" w:lastRow="0" w:firstColumn="0" w:lastColumn="0" w:oddVBand="0" w:evenVBand="0" w:oddHBand="1" w:evenHBand="0" w:firstRowFirstColumn="0" w:firstRowLastColumn="0" w:lastRowFirstColumn="0" w:lastRowLastColumn="0"/>
              <w:rPr>
                <w:color w:val="000000"/>
                <w:lang w:val="es-AR"/>
              </w:rPr>
            </w:pPr>
            <w:r>
              <w:rPr>
                <w:color w:val="000000"/>
                <w:lang w:val="es-AR"/>
              </w:rPr>
              <w:t>Mario Urtado</w:t>
            </w:r>
          </w:p>
        </w:tc>
        <w:tc>
          <w:tcPr>
            <w:tcW w:w="3779" w:type="dxa"/>
            <w:gridSpan w:val="4"/>
          </w:tcPr>
          <w:p w14:paraId="6BCB35B7" w14:textId="0DB13746" w:rsidR="00805EDC" w:rsidRPr="0069179B" w:rsidRDefault="00805EDC" w:rsidP="000360ED">
            <w:pPr>
              <w:jc w:val="both"/>
              <w:cnfStyle w:val="000000100000" w:firstRow="0" w:lastRow="0" w:firstColumn="0" w:lastColumn="0" w:oddVBand="0" w:evenVBand="0" w:oddHBand="1" w:evenHBand="0" w:firstRowFirstColumn="0" w:firstRowLastColumn="0" w:lastRowFirstColumn="0" w:lastRowLastColumn="0"/>
              <w:rPr>
                <w:color w:val="000000"/>
                <w:lang w:val="es-AR"/>
              </w:rPr>
            </w:pPr>
            <w:r w:rsidRPr="0069179B">
              <w:rPr>
                <w:color w:val="000000"/>
                <w:lang w:val="es-AR"/>
              </w:rPr>
              <w:t>Primera versión</w:t>
            </w:r>
            <w:r w:rsidR="007E2FF6">
              <w:rPr>
                <w:color w:val="000000"/>
                <w:lang w:val="es-AR"/>
              </w:rPr>
              <w:t xml:space="preserve">. </w:t>
            </w:r>
            <w:r w:rsidR="007E2FF6" w:rsidRPr="007E2FF6">
              <w:rPr>
                <w:rFonts w:asciiTheme="majorHAnsi" w:hAnsiTheme="majorHAnsi" w:cstheme="majorHAnsi"/>
                <w:b/>
                <w:color w:val="000000" w:themeColor="text1"/>
                <w:szCs w:val="20"/>
                <w:highlight w:val="green"/>
                <w:lang w:val="es-AR"/>
              </w:rPr>
              <w:t>Se acordó entregar este documento, con menor detalle del necesario.</w:t>
            </w:r>
          </w:p>
        </w:tc>
      </w:tr>
      <w:tr w:rsidR="00805EDC" w:rsidRPr="00D57301" w14:paraId="7A0F0407" w14:textId="77777777" w:rsidTr="00061B4B">
        <w:trPr>
          <w:trHeight w:val="288"/>
        </w:trPr>
        <w:tc>
          <w:tcPr>
            <w:cnfStyle w:val="001000000000" w:firstRow="0" w:lastRow="0" w:firstColumn="1" w:lastColumn="0" w:oddVBand="0" w:evenVBand="0" w:oddHBand="0" w:evenHBand="0" w:firstRowFirstColumn="0" w:firstRowLastColumn="0" w:lastRowFirstColumn="0" w:lastRowLastColumn="0"/>
            <w:tcW w:w="1295" w:type="dxa"/>
          </w:tcPr>
          <w:p w14:paraId="278F9DBE" w14:textId="6BA7FD4E" w:rsidR="00805EDC" w:rsidRPr="0069179B" w:rsidRDefault="00805EDC" w:rsidP="000360ED">
            <w:pPr>
              <w:jc w:val="center"/>
              <w:rPr>
                <w:bCs w:val="0"/>
                <w:color w:val="000000"/>
                <w:lang w:val="es-AR"/>
              </w:rPr>
            </w:pPr>
          </w:p>
        </w:tc>
        <w:tc>
          <w:tcPr>
            <w:tcW w:w="1206" w:type="dxa"/>
          </w:tcPr>
          <w:p w14:paraId="4BA356C4" w14:textId="45F5ED5F" w:rsidR="00805EDC" w:rsidRPr="0069179B" w:rsidRDefault="00805EDC" w:rsidP="000360ED">
            <w:pPr>
              <w:jc w:val="center"/>
              <w:cnfStyle w:val="000000000000" w:firstRow="0" w:lastRow="0" w:firstColumn="0" w:lastColumn="0" w:oddVBand="0" w:evenVBand="0" w:oddHBand="0" w:evenHBand="0" w:firstRowFirstColumn="0" w:firstRowLastColumn="0" w:lastRowFirstColumn="0" w:lastRowLastColumn="0"/>
              <w:rPr>
                <w:color w:val="000000"/>
                <w:lang w:val="es-AR"/>
              </w:rPr>
            </w:pPr>
          </w:p>
        </w:tc>
        <w:tc>
          <w:tcPr>
            <w:tcW w:w="1633" w:type="dxa"/>
          </w:tcPr>
          <w:p w14:paraId="544487C0" w14:textId="53AA43C0" w:rsidR="00805EDC" w:rsidRPr="0069179B" w:rsidRDefault="00805EDC" w:rsidP="000360ED">
            <w:pPr>
              <w:jc w:val="center"/>
              <w:cnfStyle w:val="000000000000" w:firstRow="0" w:lastRow="0" w:firstColumn="0" w:lastColumn="0" w:oddVBand="0" w:evenVBand="0" w:oddHBand="0" w:evenHBand="0" w:firstRowFirstColumn="0" w:firstRowLastColumn="0" w:lastRowFirstColumn="0" w:lastRowLastColumn="0"/>
              <w:rPr>
                <w:color w:val="000000"/>
                <w:lang w:val="es-AR"/>
              </w:rPr>
            </w:pPr>
          </w:p>
        </w:tc>
        <w:tc>
          <w:tcPr>
            <w:tcW w:w="3779" w:type="dxa"/>
            <w:gridSpan w:val="4"/>
          </w:tcPr>
          <w:p w14:paraId="23046121" w14:textId="47A657BA" w:rsidR="00805EDC" w:rsidRPr="0069179B" w:rsidRDefault="00805EDC" w:rsidP="000360ED">
            <w:pPr>
              <w:jc w:val="both"/>
              <w:cnfStyle w:val="000000000000" w:firstRow="0" w:lastRow="0" w:firstColumn="0" w:lastColumn="0" w:oddVBand="0" w:evenVBand="0" w:oddHBand="0" w:evenHBand="0" w:firstRowFirstColumn="0" w:firstRowLastColumn="0" w:lastRowFirstColumn="0" w:lastRowLastColumn="0"/>
              <w:rPr>
                <w:color w:val="000000"/>
                <w:lang w:val="es-AR"/>
              </w:rPr>
            </w:pPr>
          </w:p>
        </w:tc>
      </w:tr>
      <w:tr w:rsidR="00805EDC" w:rsidRPr="00D57301" w14:paraId="79399DBB" w14:textId="77777777" w:rsidTr="00D41A7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295" w:type="dxa"/>
          </w:tcPr>
          <w:p w14:paraId="2D1A86F7" w14:textId="77777777" w:rsidR="00805EDC" w:rsidRPr="0069179B" w:rsidRDefault="00805EDC" w:rsidP="000360ED">
            <w:pPr>
              <w:jc w:val="center"/>
              <w:rPr>
                <w:bCs w:val="0"/>
                <w:color w:val="000000"/>
                <w:lang w:val="es-AR"/>
              </w:rPr>
            </w:pPr>
          </w:p>
        </w:tc>
        <w:tc>
          <w:tcPr>
            <w:tcW w:w="1206" w:type="dxa"/>
          </w:tcPr>
          <w:p w14:paraId="6DB88679" w14:textId="77777777" w:rsidR="00805EDC" w:rsidRPr="0069179B" w:rsidRDefault="00805EDC" w:rsidP="000360ED">
            <w:pPr>
              <w:jc w:val="center"/>
              <w:cnfStyle w:val="000000100000" w:firstRow="0" w:lastRow="0" w:firstColumn="0" w:lastColumn="0" w:oddVBand="0" w:evenVBand="0" w:oddHBand="1" w:evenHBand="0" w:firstRowFirstColumn="0" w:firstRowLastColumn="0" w:lastRowFirstColumn="0" w:lastRowLastColumn="0"/>
              <w:rPr>
                <w:color w:val="000000"/>
                <w:lang w:val="es-AR"/>
              </w:rPr>
            </w:pPr>
          </w:p>
        </w:tc>
        <w:tc>
          <w:tcPr>
            <w:tcW w:w="1633" w:type="dxa"/>
          </w:tcPr>
          <w:p w14:paraId="5B0BBA81" w14:textId="77777777" w:rsidR="00805EDC" w:rsidRPr="0069179B" w:rsidRDefault="00805EDC" w:rsidP="000360ED">
            <w:pPr>
              <w:jc w:val="center"/>
              <w:cnfStyle w:val="000000100000" w:firstRow="0" w:lastRow="0" w:firstColumn="0" w:lastColumn="0" w:oddVBand="0" w:evenVBand="0" w:oddHBand="1" w:evenHBand="0" w:firstRowFirstColumn="0" w:firstRowLastColumn="0" w:lastRowFirstColumn="0" w:lastRowLastColumn="0"/>
              <w:rPr>
                <w:color w:val="000000"/>
                <w:lang w:val="es-AR"/>
              </w:rPr>
            </w:pPr>
          </w:p>
        </w:tc>
        <w:tc>
          <w:tcPr>
            <w:tcW w:w="3779" w:type="dxa"/>
            <w:gridSpan w:val="4"/>
          </w:tcPr>
          <w:p w14:paraId="28E87768" w14:textId="77777777" w:rsidR="00805EDC" w:rsidRPr="0069179B" w:rsidRDefault="00805EDC" w:rsidP="000360ED">
            <w:pPr>
              <w:jc w:val="both"/>
              <w:cnfStyle w:val="000000100000" w:firstRow="0" w:lastRow="0" w:firstColumn="0" w:lastColumn="0" w:oddVBand="0" w:evenVBand="0" w:oddHBand="1" w:evenHBand="0" w:firstRowFirstColumn="0" w:firstRowLastColumn="0" w:lastRowFirstColumn="0" w:lastRowLastColumn="0"/>
              <w:rPr>
                <w:color w:val="000000"/>
                <w:lang w:val="es-AR"/>
              </w:rPr>
            </w:pPr>
          </w:p>
        </w:tc>
      </w:tr>
    </w:tbl>
    <w:p w14:paraId="3264FDAE" w14:textId="77777777" w:rsidR="000360ED" w:rsidRPr="0069179B" w:rsidRDefault="000360ED" w:rsidP="000360ED">
      <w:pPr>
        <w:rPr>
          <w:lang w:val="es-AR"/>
        </w:rPr>
      </w:pPr>
    </w:p>
    <w:p w14:paraId="20C38C45" w14:textId="1B277DE1" w:rsidR="00A57146" w:rsidRPr="0069179B" w:rsidRDefault="002715FD" w:rsidP="00C06B44">
      <w:pPr>
        <w:pStyle w:val="Heading1"/>
        <w:jc w:val="both"/>
        <w:rPr>
          <w:lang w:val="es-AR"/>
        </w:rPr>
      </w:pPr>
      <w:r w:rsidRPr="0069179B">
        <w:rPr>
          <w:lang w:val="es-AR"/>
        </w:rPr>
        <w:br w:type="page"/>
      </w:r>
    </w:p>
    <w:p w14:paraId="11281585" w14:textId="526731C0" w:rsidR="00805EDC" w:rsidRPr="0069179B" w:rsidRDefault="00805EDC" w:rsidP="00BB2827">
      <w:pPr>
        <w:pStyle w:val="Heading1"/>
        <w:rPr>
          <w:lang w:val="es-AR"/>
        </w:rPr>
      </w:pPr>
      <w:bookmarkStart w:id="3" w:name="_Toc458514139"/>
      <w:bookmarkStart w:id="4" w:name="_Toc429488219"/>
      <w:bookmarkStart w:id="5" w:name="_Toc437431209"/>
      <w:bookmarkStart w:id="6" w:name="_Toc361769626"/>
      <w:r w:rsidRPr="0069179B">
        <w:rPr>
          <w:lang w:val="es-AR"/>
        </w:rPr>
        <w:lastRenderedPageBreak/>
        <w:t>Tabla de Contenidos</w:t>
      </w:r>
      <w:bookmarkEnd w:id="3"/>
    </w:p>
    <w:sdt>
      <w:sdtPr>
        <w:rPr>
          <w:rFonts w:ascii="Arial" w:eastAsiaTheme="minorEastAsia" w:hAnsi="Arial" w:cstheme="minorBidi"/>
          <w:b w:val="0"/>
          <w:bCs w:val="0"/>
          <w:color w:val="auto"/>
          <w:sz w:val="20"/>
          <w:szCs w:val="24"/>
          <w:lang w:val="es-AR" w:eastAsia="en-US"/>
        </w:rPr>
        <w:id w:val="1009947865"/>
        <w:docPartObj>
          <w:docPartGallery w:val="Table of Contents"/>
          <w:docPartUnique/>
        </w:docPartObj>
      </w:sdtPr>
      <w:sdtEndPr>
        <w:rPr>
          <w:noProof/>
        </w:rPr>
      </w:sdtEndPr>
      <w:sdtContent>
        <w:p w14:paraId="49CE4D35" w14:textId="77777777" w:rsidR="00805EDC" w:rsidRPr="0069179B" w:rsidRDefault="00805EDC" w:rsidP="00BB2827">
          <w:pPr>
            <w:pStyle w:val="TOCHeading"/>
            <w:numPr>
              <w:ilvl w:val="0"/>
              <w:numId w:val="0"/>
            </w:numPr>
            <w:ind w:left="432"/>
            <w:rPr>
              <w:lang w:val="es-AR"/>
            </w:rPr>
          </w:pPr>
        </w:p>
        <w:p w14:paraId="6DF6AE82" w14:textId="48553017" w:rsidR="00B23011" w:rsidRDefault="00805EDC">
          <w:pPr>
            <w:pStyle w:val="TOC1"/>
            <w:tabs>
              <w:tab w:val="left" w:pos="400"/>
              <w:tab w:val="right" w:leader="dot" w:pos="8297"/>
            </w:tabs>
            <w:rPr>
              <w:rFonts w:asciiTheme="minorHAnsi" w:hAnsiTheme="minorHAnsi"/>
              <w:noProof/>
              <w:sz w:val="22"/>
              <w:szCs w:val="22"/>
              <w:lang w:val="es-AR" w:eastAsia="es-AR"/>
            </w:rPr>
          </w:pPr>
          <w:r w:rsidRPr="0069179B">
            <w:rPr>
              <w:lang w:val="es-AR"/>
            </w:rPr>
            <w:fldChar w:fldCharType="begin"/>
          </w:r>
          <w:r w:rsidRPr="0069179B">
            <w:rPr>
              <w:lang w:val="es-AR"/>
            </w:rPr>
            <w:instrText xml:space="preserve"> TOC \o "1-3" \h \z \u </w:instrText>
          </w:r>
          <w:r w:rsidRPr="0069179B">
            <w:rPr>
              <w:lang w:val="es-AR"/>
            </w:rPr>
            <w:fldChar w:fldCharType="separate"/>
          </w:r>
          <w:hyperlink w:anchor="_Toc458514138" w:history="1">
            <w:r w:rsidR="00B23011" w:rsidRPr="00CB29EB">
              <w:rPr>
                <w:rStyle w:val="Hyperlink"/>
                <w:noProof/>
                <w:lang w:val="es-AR"/>
              </w:rPr>
              <w:t>1</w:t>
            </w:r>
            <w:r w:rsidR="00B23011">
              <w:rPr>
                <w:rFonts w:asciiTheme="minorHAnsi" w:hAnsiTheme="minorHAnsi"/>
                <w:noProof/>
                <w:sz w:val="22"/>
                <w:szCs w:val="22"/>
                <w:lang w:val="es-AR" w:eastAsia="es-AR"/>
              </w:rPr>
              <w:tab/>
            </w:r>
            <w:r w:rsidR="00B23011" w:rsidRPr="00CB29EB">
              <w:rPr>
                <w:rStyle w:val="Hyperlink"/>
                <w:noProof/>
                <w:lang w:val="es-AR"/>
              </w:rPr>
              <w:t>Historial De Cambios</w:t>
            </w:r>
            <w:r w:rsidR="00B23011">
              <w:rPr>
                <w:noProof/>
                <w:webHidden/>
              </w:rPr>
              <w:tab/>
            </w:r>
            <w:r w:rsidR="00B23011">
              <w:rPr>
                <w:noProof/>
                <w:webHidden/>
              </w:rPr>
              <w:fldChar w:fldCharType="begin"/>
            </w:r>
            <w:r w:rsidR="00B23011">
              <w:rPr>
                <w:noProof/>
                <w:webHidden/>
              </w:rPr>
              <w:instrText xml:space="preserve"> PAGEREF _Toc458514138 \h </w:instrText>
            </w:r>
            <w:r w:rsidR="00B23011">
              <w:rPr>
                <w:noProof/>
                <w:webHidden/>
              </w:rPr>
            </w:r>
            <w:r w:rsidR="00B23011">
              <w:rPr>
                <w:noProof/>
                <w:webHidden/>
              </w:rPr>
              <w:fldChar w:fldCharType="separate"/>
            </w:r>
            <w:r w:rsidR="00B23011">
              <w:rPr>
                <w:noProof/>
                <w:webHidden/>
              </w:rPr>
              <w:t>2</w:t>
            </w:r>
            <w:r w:rsidR="00B23011">
              <w:rPr>
                <w:noProof/>
                <w:webHidden/>
              </w:rPr>
              <w:fldChar w:fldCharType="end"/>
            </w:r>
          </w:hyperlink>
        </w:p>
        <w:p w14:paraId="2B9194E2" w14:textId="768C763B" w:rsidR="00B23011" w:rsidRDefault="00BF1CC8">
          <w:pPr>
            <w:pStyle w:val="TOC1"/>
            <w:tabs>
              <w:tab w:val="left" w:pos="400"/>
              <w:tab w:val="right" w:leader="dot" w:pos="8297"/>
            </w:tabs>
            <w:rPr>
              <w:rFonts w:asciiTheme="minorHAnsi" w:hAnsiTheme="minorHAnsi"/>
              <w:noProof/>
              <w:sz w:val="22"/>
              <w:szCs w:val="22"/>
              <w:lang w:val="es-AR" w:eastAsia="es-AR"/>
            </w:rPr>
          </w:pPr>
          <w:hyperlink w:anchor="_Toc458514139" w:history="1">
            <w:r w:rsidR="00B23011" w:rsidRPr="00CB29EB">
              <w:rPr>
                <w:rStyle w:val="Hyperlink"/>
                <w:noProof/>
                <w:lang w:val="es-AR"/>
              </w:rPr>
              <w:t>3</w:t>
            </w:r>
            <w:r w:rsidR="00B23011">
              <w:rPr>
                <w:rFonts w:asciiTheme="minorHAnsi" w:hAnsiTheme="minorHAnsi"/>
                <w:noProof/>
                <w:sz w:val="22"/>
                <w:szCs w:val="22"/>
                <w:lang w:val="es-AR" w:eastAsia="es-AR"/>
              </w:rPr>
              <w:tab/>
            </w:r>
            <w:r w:rsidR="00B23011" w:rsidRPr="00CB29EB">
              <w:rPr>
                <w:rStyle w:val="Hyperlink"/>
                <w:noProof/>
                <w:lang w:val="es-AR"/>
              </w:rPr>
              <w:t>Tabla de Contenidos</w:t>
            </w:r>
            <w:r w:rsidR="00B23011">
              <w:rPr>
                <w:noProof/>
                <w:webHidden/>
              </w:rPr>
              <w:tab/>
            </w:r>
            <w:r w:rsidR="00B23011">
              <w:rPr>
                <w:noProof/>
                <w:webHidden/>
              </w:rPr>
              <w:fldChar w:fldCharType="begin"/>
            </w:r>
            <w:r w:rsidR="00B23011">
              <w:rPr>
                <w:noProof/>
                <w:webHidden/>
              </w:rPr>
              <w:instrText xml:space="preserve"> PAGEREF _Toc458514139 \h </w:instrText>
            </w:r>
            <w:r w:rsidR="00B23011">
              <w:rPr>
                <w:noProof/>
                <w:webHidden/>
              </w:rPr>
            </w:r>
            <w:r w:rsidR="00B23011">
              <w:rPr>
                <w:noProof/>
                <w:webHidden/>
              </w:rPr>
              <w:fldChar w:fldCharType="separate"/>
            </w:r>
            <w:r w:rsidR="00B23011">
              <w:rPr>
                <w:noProof/>
                <w:webHidden/>
              </w:rPr>
              <w:t>3</w:t>
            </w:r>
            <w:r w:rsidR="00B23011">
              <w:rPr>
                <w:noProof/>
                <w:webHidden/>
              </w:rPr>
              <w:fldChar w:fldCharType="end"/>
            </w:r>
          </w:hyperlink>
        </w:p>
        <w:p w14:paraId="0B096C0F" w14:textId="6E52DB04" w:rsidR="00B23011" w:rsidRDefault="00BF1CC8">
          <w:pPr>
            <w:pStyle w:val="TOC1"/>
            <w:tabs>
              <w:tab w:val="left" w:pos="400"/>
              <w:tab w:val="right" w:leader="dot" w:pos="8297"/>
            </w:tabs>
            <w:rPr>
              <w:rFonts w:asciiTheme="minorHAnsi" w:hAnsiTheme="minorHAnsi"/>
              <w:noProof/>
              <w:sz w:val="22"/>
              <w:szCs w:val="22"/>
              <w:lang w:val="es-AR" w:eastAsia="es-AR"/>
            </w:rPr>
          </w:pPr>
          <w:hyperlink w:anchor="_Toc458514140" w:history="1">
            <w:r w:rsidR="00B23011" w:rsidRPr="00CB29EB">
              <w:rPr>
                <w:rStyle w:val="Hyperlink"/>
                <w:noProof/>
                <w:lang w:val="es-AR"/>
              </w:rPr>
              <w:t>4</w:t>
            </w:r>
            <w:r w:rsidR="00B23011">
              <w:rPr>
                <w:rFonts w:asciiTheme="minorHAnsi" w:hAnsiTheme="minorHAnsi"/>
                <w:noProof/>
                <w:sz w:val="22"/>
                <w:szCs w:val="22"/>
                <w:lang w:val="es-AR" w:eastAsia="es-AR"/>
              </w:rPr>
              <w:tab/>
            </w:r>
            <w:r w:rsidR="00B23011" w:rsidRPr="00CB29EB">
              <w:rPr>
                <w:rStyle w:val="Hyperlink"/>
                <w:noProof/>
                <w:lang w:val="es-AR"/>
              </w:rPr>
              <w:t>Glosario</w:t>
            </w:r>
            <w:r w:rsidR="00B23011">
              <w:rPr>
                <w:noProof/>
                <w:webHidden/>
              </w:rPr>
              <w:tab/>
            </w:r>
            <w:r w:rsidR="00B23011">
              <w:rPr>
                <w:noProof/>
                <w:webHidden/>
              </w:rPr>
              <w:fldChar w:fldCharType="begin"/>
            </w:r>
            <w:r w:rsidR="00B23011">
              <w:rPr>
                <w:noProof/>
                <w:webHidden/>
              </w:rPr>
              <w:instrText xml:space="preserve"> PAGEREF _Toc458514140 \h </w:instrText>
            </w:r>
            <w:r w:rsidR="00B23011">
              <w:rPr>
                <w:noProof/>
                <w:webHidden/>
              </w:rPr>
            </w:r>
            <w:r w:rsidR="00B23011">
              <w:rPr>
                <w:noProof/>
                <w:webHidden/>
              </w:rPr>
              <w:fldChar w:fldCharType="separate"/>
            </w:r>
            <w:r w:rsidR="00B23011">
              <w:rPr>
                <w:noProof/>
                <w:webHidden/>
              </w:rPr>
              <w:t>4</w:t>
            </w:r>
            <w:r w:rsidR="00B23011">
              <w:rPr>
                <w:noProof/>
                <w:webHidden/>
              </w:rPr>
              <w:fldChar w:fldCharType="end"/>
            </w:r>
          </w:hyperlink>
        </w:p>
        <w:p w14:paraId="038339A5" w14:textId="27364ED8" w:rsidR="00B23011" w:rsidRDefault="00BF1CC8">
          <w:pPr>
            <w:pStyle w:val="TOC1"/>
            <w:tabs>
              <w:tab w:val="left" w:pos="400"/>
              <w:tab w:val="right" w:leader="dot" w:pos="8297"/>
            </w:tabs>
            <w:rPr>
              <w:rFonts w:asciiTheme="minorHAnsi" w:hAnsiTheme="minorHAnsi"/>
              <w:noProof/>
              <w:sz w:val="22"/>
              <w:szCs w:val="22"/>
              <w:lang w:val="es-AR" w:eastAsia="es-AR"/>
            </w:rPr>
          </w:pPr>
          <w:hyperlink w:anchor="_Toc458514141" w:history="1">
            <w:r w:rsidR="00B23011" w:rsidRPr="00CB29EB">
              <w:rPr>
                <w:rStyle w:val="Hyperlink"/>
                <w:noProof/>
                <w:lang w:val="es-AR"/>
              </w:rPr>
              <w:t>5</w:t>
            </w:r>
            <w:r w:rsidR="00B23011">
              <w:rPr>
                <w:rFonts w:asciiTheme="minorHAnsi" w:hAnsiTheme="minorHAnsi"/>
                <w:noProof/>
                <w:sz w:val="22"/>
                <w:szCs w:val="22"/>
                <w:lang w:val="es-AR" w:eastAsia="es-AR"/>
              </w:rPr>
              <w:tab/>
            </w:r>
            <w:r w:rsidR="00B23011" w:rsidRPr="00CB29EB">
              <w:rPr>
                <w:rStyle w:val="Hyperlink"/>
                <w:noProof/>
                <w:lang w:val="es-AR"/>
              </w:rPr>
              <w:t>Referencias</w:t>
            </w:r>
            <w:r w:rsidR="00B23011">
              <w:rPr>
                <w:noProof/>
                <w:webHidden/>
              </w:rPr>
              <w:tab/>
            </w:r>
            <w:r w:rsidR="00B23011">
              <w:rPr>
                <w:noProof/>
                <w:webHidden/>
              </w:rPr>
              <w:fldChar w:fldCharType="begin"/>
            </w:r>
            <w:r w:rsidR="00B23011">
              <w:rPr>
                <w:noProof/>
                <w:webHidden/>
              </w:rPr>
              <w:instrText xml:space="preserve"> PAGEREF _Toc458514141 \h </w:instrText>
            </w:r>
            <w:r w:rsidR="00B23011">
              <w:rPr>
                <w:noProof/>
                <w:webHidden/>
              </w:rPr>
            </w:r>
            <w:r w:rsidR="00B23011">
              <w:rPr>
                <w:noProof/>
                <w:webHidden/>
              </w:rPr>
              <w:fldChar w:fldCharType="separate"/>
            </w:r>
            <w:r w:rsidR="00B23011">
              <w:rPr>
                <w:noProof/>
                <w:webHidden/>
              </w:rPr>
              <w:t>5</w:t>
            </w:r>
            <w:r w:rsidR="00B23011">
              <w:rPr>
                <w:noProof/>
                <w:webHidden/>
              </w:rPr>
              <w:fldChar w:fldCharType="end"/>
            </w:r>
          </w:hyperlink>
        </w:p>
        <w:p w14:paraId="5C471946" w14:textId="273EA72B" w:rsidR="00B23011" w:rsidRDefault="00BF1CC8">
          <w:pPr>
            <w:pStyle w:val="TOC1"/>
            <w:tabs>
              <w:tab w:val="left" w:pos="400"/>
              <w:tab w:val="right" w:leader="dot" w:pos="8297"/>
            </w:tabs>
            <w:rPr>
              <w:rFonts w:asciiTheme="minorHAnsi" w:hAnsiTheme="minorHAnsi"/>
              <w:noProof/>
              <w:sz w:val="22"/>
              <w:szCs w:val="22"/>
              <w:lang w:val="es-AR" w:eastAsia="es-AR"/>
            </w:rPr>
          </w:pPr>
          <w:hyperlink w:anchor="_Toc458514142" w:history="1">
            <w:r w:rsidR="00B23011" w:rsidRPr="00CB29EB">
              <w:rPr>
                <w:rStyle w:val="Hyperlink"/>
                <w:noProof/>
                <w:lang w:val="es-AR"/>
              </w:rPr>
              <w:t>6</w:t>
            </w:r>
            <w:r w:rsidR="00B23011">
              <w:rPr>
                <w:rFonts w:asciiTheme="minorHAnsi" w:hAnsiTheme="minorHAnsi"/>
                <w:noProof/>
                <w:sz w:val="22"/>
                <w:szCs w:val="22"/>
                <w:lang w:val="es-AR" w:eastAsia="es-AR"/>
              </w:rPr>
              <w:tab/>
            </w:r>
            <w:r w:rsidR="00B23011" w:rsidRPr="00CB29EB">
              <w:rPr>
                <w:rStyle w:val="Hyperlink"/>
                <w:noProof/>
                <w:lang w:val="es-AR"/>
              </w:rPr>
              <w:t>RequestPhysicalResource</w:t>
            </w:r>
            <w:r w:rsidR="00B23011">
              <w:rPr>
                <w:noProof/>
                <w:webHidden/>
              </w:rPr>
              <w:tab/>
            </w:r>
            <w:r w:rsidR="00B23011">
              <w:rPr>
                <w:noProof/>
                <w:webHidden/>
              </w:rPr>
              <w:fldChar w:fldCharType="begin"/>
            </w:r>
            <w:r w:rsidR="00B23011">
              <w:rPr>
                <w:noProof/>
                <w:webHidden/>
              </w:rPr>
              <w:instrText xml:space="preserve"> PAGEREF _Toc458514142 \h </w:instrText>
            </w:r>
            <w:r w:rsidR="00B23011">
              <w:rPr>
                <w:noProof/>
                <w:webHidden/>
              </w:rPr>
            </w:r>
            <w:r w:rsidR="00B23011">
              <w:rPr>
                <w:noProof/>
                <w:webHidden/>
              </w:rPr>
              <w:fldChar w:fldCharType="separate"/>
            </w:r>
            <w:r w:rsidR="00B23011">
              <w:rPr>
                <w:noProof/>
                <w:webHidden/>
              </w:rPr>
              <w:t>6</w:t>
            </w:r>
            <w:r w:rsidR="00B23011">
              <w:rPr>
                <w:noProof/>
                <w:webHidden/>
              </w:rPr>
              <w:fldChar w:fldCharType="end"/>
            </w:r>
          </w:hyperlink>
        </w:p>
        <w:p w14:paraId="2EA18452" w14:textId="3B89FA17" w:rsidR="00B23011" w:rsidRDefault="00BF1CC8">
          <w:pPr>
            <w:pStyle w:val="TOC2"/>
            <w:tabs>
              <w:tab w:val="left" w:pos="880"/>
              <w:tab w:val="right" w:leader="dot" w:pos="8297"/>
            </w:tabs>
            <w:rPr>
              <w:rFonts w:asciiTheme="minorHAnsi" w:hAnsiTheme="minorHAnsi"/>
              <w:noProof/>
              <w:sz w:val="22"/>
              <w:szCs w:val="22"/>
              <w:lang w:val="es-AR" w:eastAsia="es-AR"/>
            </w:rPr>
          </w:pPr>
          <w:hyperlink w:anchor="_Toc458514143" w:history="1">
            <w:r w:rsidR="00B23011" w:rsidRPr="00CB29EB">
              <w:rPr>
                <w:rStyle w:val="Hyperlink"/>
                <w:noProof/>
                <w:lang w:val="es-AR"/>
              </w:rPr>
              <w:t>6.1</w:t>
            </w:r>
            <w:r w:rsidR="00B23011">
              <w:rPr>
                <w:rFonts w:asciiTheme="minorHAnsi" w:hAnsiTheme="minorHAnsi"/>
                <w:noProof/>
                <w:sz w:val="22"/>
                <w:szCs w:val="22"/>
                <w:lang w:val="es-AR" w:eastAsia="es-AR"/>
              </w:rPr>
              <w:tab/>
            </w:r>
            <w:r w:rsidR="00B23011" w:rsidRPr="00CB29EB">
              <w:rPr>
                <w:rStyle w:val="Hyperlink"/>
                <w:noProof/>
                <w:lang w:val="es-AR"/>
              </w:rPr>
              <w:t>Versión</w:t>
            </w:r>
            <w:r w:rsidR="00B23011">
              <w:rPr>
                <w:noProof/>
                <w:webHidden/>
              </w:rPr>
              <w:tab/>
            </w:r>
            <w:r w:rsidR="00B23011">
              <w:rPr>
                <w:noProof/>
                <w:webHidden/>
              </w:rPr>
              <w:fldChar w:fldCharType="begin"/>
            </w:r>
            <w:r w:rsidR="00B23011">
              <w:rPr>
                <w:noProof/>
                <w:webHidden/>
              </w:rPr>
              <w:instrText xml:space="preserve"> PAGEREF _Toc458514143 \h </w:instrText>
            </w:r>
            <w:r w:rsidR="00B23011">
              <w:rPr>
                <w:noProof/>
                <w:webHidden/>
              </w:rPr>
            </w:r>
            <w:r w:rsidR="00B23011">
              <w:rPr>
                <w:noProof/>
                <w:webHidden/>
              </w:rPr>
              <w:fldChar w:fldCharType="separate"/>
            </w:r>
            <w:r w:rsidR="00B23011">
              <w:rPr>
                <w:noProof/>
                <w:webHidden/>
              </w:rPr>
              <w:t>6</w:t>
            </w:r>
            <w:r w:rsidR="00B23011">
              <w:rPr>
                <w:noProof/>
                <w:webHidden/>
              </w:rPr>
              <w:fldChar w:fldCharType="end"/>
            </w:r>
          </w:hyperlink>
        </w:p>
        <w:p w14:paraId="055E1B3B" w14:textId="11C22B3D" w:rsidR="00B23011" w:rsidRDefault="00BF1CC8">
          <w:pPr>
            <w:pStyle w:val="TOC2"/>
            <w:tabs>
              <w:tab w:val="left" w:pos="880"/>
              <w:tab w:val="right" w:leader="dot" w:pos="8297"/>
            </w:tabs>
            <w:rPr>
              <w:rFonts w:asciiTheme="minorHAnsi" w:hAnsiTheme="minorHAnsi"/>
              <w:noProof/>
              <w:sz w:val="22"/>
              <w:szCs w:val="22"/>
              <w:lang w:val="es-AR" w:eastAsia="es-AR"/>
            </w:rPr>
          </w:pPr>
          <w:hyperlink w:anchor="_Toc458514144" w:history="1">
            <w:r w:rsidR="00B23011" w:rsidRPr="00CB29EB">
              <w:rPr>
                <w:rStyle w:val="Hyperlink"/>
                <w:noProof/>
                <w:lang w:val="es-AR"/>
              </w:rPr>
              <w:t>6.2</w:t>
            </w:r>
            <w:r w:rsidR="00B23011">
              <w:rPr>
                <w:rFonts w:asciiTheme="minorHAnsi" w:hAnsiTheme="minorHAnsi"/>
                <w:noProof/>
                <w:sz w:val="22"/>
                <w:szCs w:val="22"/>
                <w:lang w:val="es-AR" w:eastAsia="es-AR"/>
              </w:rPr>
              <w:tab/>
            </w:r>
            <w:r w:rsidR="00B23011" w:rsidRPr="00CB29EB">
              <w:rPr>
                <w:rStyle w:val="Hyperlink"/>
                <w:noProof/>
                <w:lang w:val="es-AR"/>
              </w:rPr>
              <w:t>Taxonomía</w:t>
            </w:r>
            <w:r w:rsidR="00B23011">
              <w:rPr>
                <w:noProof/>
                <w:webHidden/>
              </w:rPr>
              <w:tab/>
            </w:r>
            <w:r w:rsidR="00B23011">
              <w:rPr>
                <w:noProof/>
                <w:webHidden/>
              </w:rPr>
              <w:fldChar w:fldCharType="begin"/>
            </w:r>
            <w:r w:rsidR="00B23011">
              <w:rPr>
                <w:noProof/>
                <w:webHidden/>
              </w:rPr>
              <w:instrText xml:space="preserve"> PAGEREF _Toc458514144 \h </w:instrText>
            </w:r>
            <w:r w:rsidR="00B23011">
              <w:rPr>
                <w:noProof/>
                <w:webHidden/>
              </w:rPr>
            </w:r>
            <w:r w:rsidR="00B23011">
              <w:rPr>
                <w:noProof/>
                <w:webHidden/>
              </w:rPr>
              <w:fldChar w:fldCharType="separate"/>
            </w:r>
            <w:r w:rsidR="00B23011">
              <w:rPr>
                <w:noProof/>
                <w:webHidden/>
              </w:rPr>
              <w:t>6</w:t>
            </w:r>
            <w:r w:rsidR="00B23011">
              <w:rPr>
                <w:noProof/>
                <w:webHidden/>
              </w:rPr>
              <w:fldChar w:fldCharType="end"/>
            </w:r>
          </w:hyperlink>
        </w:p>
        <w:p w14:paraId="064746F5" w14:textId="2C8F0CC9" w:rsidR="00B23011" w:rsidRDefault="00BF1CC8">
          <w:pPr>
            <w:pStyle w:val="TOC2"/>
            <w:tabs>
              <w:tab w:val="left" w:pos="880"/>
              <w:tab w:val="right" w:leader="dot" w:pos="8297"/>
            </w:tabs>
            <w:rPr>
              <w:rFonts w:asciiTheme="minorHAnsi" w:hAnsiTheme="minorHAnsi"/>
              <w:noProof/>
              <w:sz w:val="22"/>
              <w:szCs w:val="22"/>
              <w:lang w:val="es-AR" w:eastAsia="es-AR"/>
            </w:rPr>
          </w:pPr>
          <w:hyperlink w:anchor="_Toc458514145" w:history="1">
            <w:r w:rsidR="00B23011" w:rsidRPr="00CB29EB">
              <w:rPr>
                <w:rStyle w:val="Hyperlink"/>
                <w:noProof/>
                <w:lang w:val="es-AR"/>
              </w:rPr>
              <w:t>6.3</w:t>
            </w:r>
            <w:r w:rsidR="00B23011">
              <w:rPr>
                <w:rFonts w:asciiTheme="minorHAnsi" w:hAnsiTheme="minorHAnsi"/>
                <w:noProof/>
                <w:sz w:val="22"/>
                <w:szCs w:val="22"/>
                <w:lang w:val="es-AR" w:eastAsia="es-AR"/>
              </w:rPr>
              <w:tab/>
            </w:r>
            <w:r w:rsidR="00B23011" w:rsidRPr="00CB29EB">
              <w:rPr>
                <w:rStyle w:val="Hyperlink"/>
                <w:noProof/>
                <w:lang w:val="es-AR"/>
              </w:rPr>
              <w:t>Capacidades</w:t>
            </w:r>
            <w:r w:rsidR="00B23011">
              <w:rPr>
                <w:noProof/>
                <w:webHidden/>
              </w:rPr>
              <w:tab/>
            </w:r>
            <w:r w:rsidR="00B23011">
              <w:rPr>
                <w:noProof/>
                <w:webHidden/>
              </w:rPr>
              <w:fldChar w:fldCharType="begin"/>
            </w:r>
            <w:r w:rsidR="00B23011">
              <w:rPr>
                <w:noProof/>
                <w:webHidden/>
              </w:rPr>
              <w:instrText xml:space="preserve"> PAGEREF _Toc458514145 \h </w:instrText>
            </w:r>
            <w:r w:rsidR="00B23011">
              <w:rPr>
                <w:noProof/>
                <w:webHidden/>
              </w:rPr>
            </w:r>
            <w:r w:rsidR="00B23011">
              <w:rPr>
                <w:noProof/>
                <w:webHidden/>
              </w:rPr>
              <w:fldChar w:fldCharType="separate"/>
            </w:r>
            <w:r w:rsidR="00B23011">
              <w:rPr>
                <w:noProof/>
                <w:webHidden/>
              </w:rPr>
              <w:t>7</w:t>
            </w:r>
            <w:r w:rsidR="00B23011">
              <w:rPr>
                <w:noProof/>
                <w:webHidden/>
              </w:rPr>
              <w:fldChar w:fldCharType="end"/>
            </w:r>
          </w:hyperlink>
        </w:p>
        <w:p w14:paraId="7779D208" w14:textId="2A066B92"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46" w:history="1">
            <w:r w:rsidR="00B23011" w:rsidRPr="00CB29EB">
              <w:rPr>
                <w:rStyle w:val="Hyperlink"/>
                <w:noProof/>
              </w:rPr>
              <w:t>6.3.1</w:t>
            </w:r>
            <w:r w:rsidR="00B23011">
              <w:rPr>
                <w:rFonts w:asciiTheme="minorHAnsi" w:hAnsiTheme="minorHAnsi"/>
                <w:noProof/>
                <w:sz w:val="22"/>
                <w:szCs w:val="22"/>
                <w:lang w:val="es-AR" w:eastAsia="es-AR"/>
              </w:rPr>
              <w:tab/>
            </w:r>
            <w:r w:rsidR="00B23011" w:rsidRPr="00CB29EB">
              <w:rPr>
                <w:rStyle w:val="Hyperlink"/>
                <w:noProof/>
              </w:rPr>
              <w:t>Mensajería</w:t>
            </w:r>
            <w:r w:rsidR="00B23011">
              <w:rPr>
                <w:noProof/>
                <w:webHidden/>
              </w:rPr>
              <w:tab/>
            </w:r>
            <w:r w:rsidR="00B23011">
              <w:rPr>
                <w:noProof/>
                <w:webHidden/>
              </w:rPr>
              <w:fldChar w:fldCharType="begin"/>
            </w:r>
            <w:r w:rsidR="00B23011">
              <w:rPr>
                <w:noProof/>
                <w:webHidden/>
              </w:rPr>
              <w:instrText xml:space="preserve"> PAGEREF _Toc458514146 \h </w:instrText>
            </w:r>
            <w:r w:rsidR="00B23011">
              <w:rPr>
                <w:noProof/>
                <w:webHidden/>
              </w:rPr>
            </w:r>
            <w:r w:rsidR="00B23011">
              <w:rPr>
                <w:noProof/>
                <w:webHidden/>
              </w:rPr>
              <w:fldChar w:fldCharType="separate"/>
            </w:r>
            <w:r w:rsidR="00B23011">
              <w:rPr>
                <w:noProof/>
                <w:webHidden/>
              </w:rPr>
              <w:t>8</w:t>
            </w:r>
            <w:r w:rsidR="00B23011">
              <w:rPr>
                <w:noProof/>
                <w:webHidden/>
              </w:rPr>
              <w:fldChar w:fldCharType="end"/>
            </w:r>
          </w:hyperlink>
        </w:p>
        <w:p w14:paraId="177B837B" w14:textId="2FA8CB26"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47" w:history="1">
            <w:r w:rsidR="00B23011" w:rsidRPr="00CB29EB">
              <w:rPr>
                <w:rStyle w:val="Hyperlink"/>
                <w:noProof/>
              </w:rPr>
              <w:t>6.3.2</w:t>
            </w:r>
            <w:r w:rsidR="00B23011">
              <w:rPr>
                <w:rFonts w:asciiTheme="minorHAnsi" w:hAnsiTheme="minorHAnsi"/>
                <w:noProof/>
                <w:sz w:val="22"/>
                <w:szCs w:val="22"/>
                <w:lang w:val="es-AR" w:eastAsia="es-AR"/>
              </w:rPr>
              <w:tab/>
            </w:r>
            <w:r w:rsidR="00B23011" w:rsidRPr="00CB29EB">
              <w:rPr>
                <w:rStyle w:val="Hyperlink"/>
                <w:noProof/>
              </w:rPr>
              <w:t>Seguridad</w:t>
            </w:r>
            <w:r w:rsidR="00B23011">
              <w:rPr>
                <w:noProof/>
                <w:webHidden/>
              </w:rPr>
              <w:tab/>
            </w:r>
            <w:r w:rsidR="00B23011">
              <w:rPr>
                <w:noProof/>
                <w:webHidden/>
              </w:rPr>
              <w:fldChar w:fldCharType="begin"/>
            </w:r>
            <w:r w:rsidR="00B23011">
              <w:rPr>
                <w:noProof/>
                <w:webHidden/>
              </w:rPr>
              <w:instrText xml:space="preserve"> PAGEREF _Toc458514147 \h </w:instrText>
            </w:r>
            <w:r w:rsidR="00B23011">
              <w:rPr>
                <w:noProof/>
                <w:webHidden/>
              </w:rPr>
            </w:r>
            <w:r w:rsidR="00B23011">
              <w:rPr>
                <w:noProof/>
                <w:webHidden/>
              </w:rPr>
              <w:fldChar w:fldCharType="separate"/>
            </w:r>
            <w:r w:rsidR="00B23011">
              <w:rPr>
                <w:noProof/>
                <w:webHidden/>
              </w:rPr>
              <w:t>8</w:t>
            </w:r>
            <w:r w:rsidR="00B23011">
              <w:rPr>
                <w:noProof/>
                <w:webHidden/>
              </w:rPr>
              <w:fldChar w:fldCharType="end"/>
            </w:r>
          </w:hyperlink>
        </w:p>
        <w:p w14:paraId="786FC1D9" w14:textId="77FD796F"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48" w:history="1">
            <w:r w:rsidR="00B23011" w:rsidRPr="00CB29EB">
              <w:rPr>
                <w:rStyle w:val="Hyperlink"/>
                <w:noProof/>
              </w:rPr>
              <w:t>6.3.3</w:t>
            </w:r>
            <w:r w:rsidR="00B23011">
              <w:rPr>
                <w:rFonts w:asciiTheme="minorHAnsi" w:hAnsiTheme="minorHAnsi"/>
                <w:noProof/>
                <w:sz w:val="22"/>
                <w:szCs w:val="22"/>
                <w:lang w:val="es-AR" w:eastAsia="es-AR"/>
              </w:rPr>
              <w:tab/>
            </w:r>
            <w:r w:rsidR="00B23011" w:rsidRPr="00CB29EB">
              <w:rPr>
                <w:rStyle w:val="Hyperlink"/>
                <w:noProof/>
              </w:rPr>
              <w:t>SLA</w:t>
            </w:r>
            <w:r w:rsidR="00B23011">
              <w:rPr>
                <w:noProof/>
                <w:webHidden/>
              </w:rPr>
              <w:tab/>
            </w:r>
            <w:r w:rsidR="00B23011">
              <w:rPr>
                <w:noProof/>
                <w:webHidden/>
              </w:rPr>
              <w:fldChar w:fldCharType="begin"/>
            </w:r>
            <w:r w:rsidR="00B23011">
              <w:rPr>
                <w:noProof/>
                <w:webHidden/>
              </w:rPr>
              <w:instrText xml:space="preserve"> PAGEREF _Toc458514148 \h </w:instrText>
            </w:r>
            <w:r w:rsidR="00B23011">
              <w:rPr>
                <w:noProof/>
                <w:webHidden/>
              </w:rPr>
            </w:r>
            <w:r w:rsidR="00B23011">
              <w:rPr>
                <w:noProof/>
                <w:webHidden/>
              </w:rPr>
              <w:fldChar w:fldCharType="separate"/>
            </w:r>
            <w:r w:rsidR="00B23011">
              <w:rPr>
                <w:noProof/>
                <w:webHidden/>
              </w:rPr>
              <w:t>8</w:t>
            </w:r>
            <w:r w:rsidR="00B23011">
              <w:rPr>
                <w:noProof/>
                <w:webHidden/>
              </w:rPr>
              <w:fldChar w:fldCharType="end"/>
            </w:r>
          </w:hyperlink>
        </w:p>
        <w:p w14:paraId="726C9C90" w14:textId="2268B5F2"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49" w:history="1">
            <w:r w:rsidR="00B23011" w:rsidRPr="00CB29EB">
              <w:rPr>
                <w:rStyle w:val="Hyperlink"/>
                <w:noProof/>
              </w:rPr>
              <w:t>6.3.4</w:t>
            </w:r>
            <w:r w:rsidR="00B23011">
              <w:rPr>
                <w:rFonts w:asciiTheme="minorHAnsi" w:hAnsiTheme="minorHAnsi"/>
                <w:noProof/>
                <w:sz w:val="22"/>
                <w:szCs w:val="22"/>
                <w:lang w:val="es-AR" w:eastAsia="es-AR"/>
              </w:rPr>
              <w:tab/>
            </w:r>
            <w:r w:rsidR="00B23011" w:rsidRPr="00CB29EB">
              <w:rPr>
                <w:rStyle w:val="Hyperlink"/>
                <w:noProof/>
              </w:rPr>
              <w:t>Integridad</w:t>
            </w:r>
            <w:r w:rsidR="00B23011">
              <w:rPr>
                <w:noProof/>
                <w:webHidden/>
              </w:rPr>
              <w:tab/>
            </w:r>
            <w:r w:rsidR="00B23011">
              <w:rPr>
                <w:noProof/>
                <w:webHidden/>
              </w:rPr>
              <w:fldChar w:fldCharType="begin"/>
            </w:r>
            <w:r w:rsidR="00B23011">
              <w:rPr>
                <w:noProof/>
                <w:webHidden/>
              </w:rPr>
              <w:instrText xml:space="preserve"> PAGEREF _Toc458514149 \h </w:instrText>
            </w:r>
            <w:r w:rsidR="00B23011">
              <w:rPr>
                <w:noProof/>
                <w:webHidden/>
              </w:rPr>
            </w:r>
            <w:r w:rsidR="00B23011">
              <w:rPr>
                <w:noProof/>
                <w:webHidden/>
              </w:rPr>
              <w:fldChar w:fldCharType="separate"/>
            </w:r>
            <w:r w:rsidR="00B23011">
              <w:rPr>
                <w:noProof/>
                <w:webHidden/>
              </w:rPr>
              <w:t>9</w:t>
            </w:r>
            <w:r w:rsidR="00B23011">
              <w:rPr>
                <w:noProof/>
                <w:webHidden/>
              </w:rPr>
              <w:fldChar w:fldCharType="end"/>
            </w:r>
          </w:hyperlink>
        </w:p>
        <w:p w14:paraId="4BBF2E88" w14:textId="643B2E3F"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50" w:history="1">
            <w:r w:rsidR="00B23011" w:rsidRPr="00CB29EB">
              <w:rPr>
                <w:rStyle w:val="Hyperlink"/>
                <w:noProof/>
              </w:rPr>
              <w:t>6.3.5</w:t>
            </w:r>
            <w:r w:rsidR="00B23011">
              <w:rPr>
                <w:rFonts w:asciiTheme="minorHAnsi" w:hAnsiTheme="minorHAnsi"/>
                <w:noProof/>
                <w:sz w:val="22"/>
                <w:szCs w:val="22"/>
                <w:lang w:val="es-AR" w:eastAsia="es-AR"/>
              </w:rPr>
              <w:tab/>
            </w:r>
            <w:r w:rsidR="00B23011" w:rsidRPr="00CB29EB">
              <w:rPr>
                <w:rStyle w:val="Hyperlink"/>
                <w:noProof/>
              </w:rPr>
              <w:t>Transaccionabilidad</w:t>
            </w:r>
            <w:r w:rsidR="00B23011">
              <w:rPr>
                <w:noProof/>
                <w:webHidden/>
              </w:rPr>
              <w:tab/>
            </w:r>
            <w:r w:rsidR="00B23011">
              <w:rPr>
                <w:noProof/>
                <w:webHidden/>
              </w:rPr>
              <w:fldChar w:fldCharType="begin"/>
            </w:r>
            <w:r w:rsidR="00B23011">
              <w:rPr>
                <w:noProof/>
                <w:webHidden/>
              </w:rPr>
              <w:instrText xml:space="preserve"> PAGEREF _Toc458514150 \h </w:instrText>
            </w:r>
            <w:r w:rsidR="00B23011">
              <w:rPr>
                <w:noProof/>
                <w:webHidden/>
              </w:rPr>
            </w:r>
            <w:r w:rsidR="00B23011">
              <w:rPr>
                <w:noProof/>
                <w:webHidden/>
              </w:rPr>
              <w:fldChar w:fldCharType="separate"/>
            </w:r>
            <w:r w:rsidR="00B23011">
              <w:rPr>
                <w:noProof/>
                <w:webHidden/>
              </w:rPr>
              <w:t>9</w:t>
            </w:r>
            <w:r w:rsidR="00B23011">
              <w:rPr>
                <w:noProof/>
                <w:webHidden/>
              </w:rPr>
              <w:fldChar w:fldCharType="end"/>
            </w:r>
          </w:hyperlink>
        </w:p>
        <w:p w14:paraId="0068F8BE" w14:textId="11D6FEA9"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51" w:history="1">
            <w:r w:rsidR="00B23011" w:rsidRPr="00CB29EB">
              <w:rPr>
                <w:rStyle w:val="Hyperlink"/>
                <w:noProof/>
                <w:lang w:val="es-AR"/>
              </w:rPr>
              <w:t>6.3.6</w:t>
            </w:r>
            <w:r w:rsidR="00B23011">
              <w:rPr>
                <w:rFonts w:asciiTheme="minorHAnsi" w:hAnsiTheme="minorHAnsi"/>
                <w:noProof/>
                <w:sz w:val="22"/>
                <w:szCs w:val="22"/>
                <w:lang w:val="es-AR" w:eastAsia="es-AR"/>
              </w:rPr>
              <w:tab/>
            </w:r>
            <w:r w:rsidR="00B23011" w:rsidRPr="00CB29EB">
              <w:rPr>
                <w:rStyle w:val="Hyperlink"/>
                <w:noProof/>
                <w:lang w:val="es-AR"/>
              </w:rPr>
              <w:t>Tratamiento de Errores</w:t>
            </w:r>
            <w:r w:rsidR="00B23011">
              <w:rPr>
                <w:noProof/>
                <w:webHidden/>
              </w:rPr>
              <w:tab/>
            </w:r>
            <w:r w:rsidR="00B23011">
              <w:rPr>
                <w:noProof/>
                <w:webHidden/>
              </w:rPr>
              <w:fldChar w:fldCharType="begin"/>
            </w:r>
            <w:r w:rsidR="00B23011">
              <w:rPr>
                <w:noProof/>
                <w:webHidden/>
              </w:rPr>
              <w:instrText xml:space="preserve"> PAGEREF _Toc458514151 \h </w:instrText>
            </w:r>
            <w:r w:rsidR="00B23011">
              <w:rPr>
                <w:noProof/>
                <w:webHidden/>
              </w:rPr>
            </w:r>
            <w:r w:rsidR="00B23011">
              <w:rPr>
                <w:noProof/>
                <w:webHidden/>
              </w:rPr>
              <w:fldChar w:fldCharType="separate"/>
            </w:r>
            <w:r w:rsidR="00B23011">
              <w:rPr>
                <w:noProof/>
                <w:webHidden/>
              </w:rPr>
              <w:t>9</w:t>
            </w:r>
            <w:r w:rsidR="00B23011">
              <w:rPr>
                <w:noProof/>
                <w:webHidden/>
              </w:rPr>
              <w:fldChar w:fldCharType="end"/>
            </w:r>
          </w:hyperlink>
        </w:p>
        <w:p w14:paraId="561B42A0" w14:textId="46F18437" w:rsidR="00B23011" w:rsidRDefault="00BF1CC8">
          <w:pPr>
            <w:pStyle w:val="TOC1"/>
            <w:tabs>
              <w:tab w:val="left" w:pos="400"/>
              <w:tab w:val="right" w:leader="dot" w:pos="8297"/>
            </w:tabs>
            <w:rPr>
              <w:rFonts w:asciiTheme="minorHAnsi" w:hAnsiTheme="minorHAnsi"/>
              <w:noProof/>
              <w:sz w:val="22"/>
              <w:szCs w:val="22"/>
              <w:lang w:val="es-AR" w:eastAsia="es-AR"/>
            </w:rPr>
          </w:pPr>
          <w:hyperlink w:anchor="_Toc458514152" w:history="1">
            <w:r w:rsidR="00B23011" w:rsidRPr="00CB29EB">
              <w:rPr>
                <w:rStyle w:val="Hyperlink"/>
                <w:noProof/>
                <w:lang w:val="es-AR"/>
              </w:rPr>
              <w:t>7</w:t>
            </w:r>
            <w:r w:rsidR="00B23011">
              <w:rPr>
                <w:rFonts w:asciiTheme="minorHAnsi" w:hAnsiTheme="minorHAnsi"/>
                <w:noProof/>
                <w:sz w:val="22"/>
                <w:szCs w:val="22"/>
                <w:lang w:val="es-AR" w:eastAsia="es-AR"/>
              </w:rPr>
              <w:tab/>
            </w:r>
            <w:r w:rsidR="00B23011" w:rsidRPr="00CB29EB">
              <w:rPr>
                <w:rStyle w:val="Hyperlink"/>
                <w:noProof/>
                <w:lang w:val="es-AR"/>
              </w:rPr>
              <w:t>Arquitectura de Solución</w:t>
            </w:r>
            <w:r w:rsidR="00B23011">
              <w:rPr>
                <w:noProof/>
                <w:webHidden/>
              </w:rPr>
              <w:tab/>
            </w:r>
            <w:r w:rsidR="00B23011">
              <w:rPr>
                <w:noProof/>
                <w:webHidden/>
              </w:rPr>
              <w:fldChar w:fldCharType="begin"/>
            </w:r>
            <w:r w:rsidR="00B23011">
              <w:rPr>
                <w:noProof/>
                <w:webHidden/>
              </w:rPr>
              <w:instrText xml:space="preserve"> PAGEREF _Toc458514152 \h </w:instrText>
            </w:r>
            <w:r w:rsidR="00B23011">
              <w:rPr>
                <w:noProof/>
                <w:webHidden/>
              </w:rPr>
            </w:r>
            <w:r w:rsidR="00B23011">
              <w:rPr>
                <w:noProof/>
                <w:webHidden/>
              </w:rPr>
              <w:fldChar w:fldCharType="separate"/>
            </w:r>
            <w:r w:rsidR="00B23011">
              <w:rPr>
                <w:noProof/>
                <w:webHidden/>
              </w:rPr>
              <w:t>13</w:t>
            </w:r>
            <w:r w:rsidR="00B23011">
              <w:rPr>
                <w:noProof/>
                <w:webHidden/>
              </w:rPr>
              <w:fldChar w:fldCharType="end"/>
            </w:r>
          </w:hyperlink>
        </w:p>
        <w:p w14:paraId="6ED7D767" w14:textId="5131DCD5" w:rsidR="00B23011" w:rsidRDefault="00BF1CC8">
          <w:pPr>
            <w:pStyle w:val="TOC2"/>
            <w:tabs>
              <w:tab w:val="left" w:pos="880"/>
              <w:tab w:val="right" w:leader="dot" w:pos="8297"/>
            </w:tabs>
            <w:rPr>
              <w:rFonts w:asciiTheme="minorHAnsi" w:hAnsiTheme="minorHAnsi"/>
              <w:noProof/>
              <w:sz w:val="22"/>
              <w:szCs w:val="22"/>
              <w:lang w:val="es-AR" w:eastAsia="es-AR"/>
            </w:rPr>
          </w:pPr>
          <w:hyperlink w:anchor="_Toc458514153" w:history="1">
            <w:r w:rsidR="00B23011" w:rsidRPr="00CB29EB">
              <w:rPr>
                <w:rStyle w:val="Hyperlink"/>
                <w:noProof/>
                <w:lang w:val="es-AR"/>
              </w:rPr>
              <w:t>7.1</w:t>
            </w:r>
            <w:r w:rsidR="00B23011">
              <w:rPr>
                <w:rFonts w:asciiTheme="minorHAnsi" w:hAnsiTheme="minorHAnsi"/>
                <w:noProof/>
                <w:sz w:val="22"/>
                <w:szCs w:val="22"/>
                <w:lang w:val="es-AR" w:eastAsia="es-AR"/>
              </w:rPr>
              <w:tab/>
            </w:r>
            <w:r w:rsidR="00B23011" w:rsidRPr="00CB29EB">
              <w:rPr>
                <w:rStyle w:val="Hyperlink"/>
                <w:noProof/>
                <w:lang w:val="es-AR"/>
              </w:rPr>
              <w:t>RequestPhysicalResource_PIF</w:t>
            </w:r>
            <w:r w:rsidR="00B23011">
              <w:rPr>
                <w:noProof/>
                <w:webHidden/>
              </w:rPr>
              <w:tab/>
            </w:r>
            <w:r w:rsidR="00B23011">
              <w:rPr>
                <w:noProof/>
                <w:webHidden/>
              </w:rPr>
              <w:fldChar w:fldCharType="begin"/>
            </w:r>
            <w:r w:rsidR="00B23011">
              <w:rPr>
                <w:noProof/>
                <w:webHidden/>
              </w:rPr>
              <w:instrText xml:space="preserve"> PAGEREF _Toc458514153 \h </w:instrText>
            </w:r>
            <w:r w:rsidR="00B23011">
              <w:rPr>
                <w:noProof/>
                <w:webHidden/>
              </w:rPr>
            </w:r>
            <w:r w:rsidR="00B23011">
              <w:rPr>
                <w:noProof/>
                <w:webHidden/>
              </w:rPr>
              <w:fldChar w:fldCharType="separate"/>
            </w:r>
            <w:r w:rsidR="00B23011">
              <w:rPr>
                <w:noProof/>
                <w:webHidden/>
              </w:rPr>
              <w:t>13</w:t>
            </w:r>
            <w:r w:rsidR="00B23011">
              <w:rPr>
                <w:noProof/>
                <w:webHidden/>
              </w:rPr>
              <w:fldChar w:fldCharType="end"/>
            </w:r>
          </w:hyperlink>
        </w:p>
        <w:p w14:paraId="696F8C7E" w14:textId="34BE932F"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54" w:history="1">
            <w:r w:rsidR="00B23011" w:rsidRPr="00CB29EB">
              <w:rPr>
                <w:rStyle w:val="Hyperlink"/>
                <w:noProof/>
                <w:lang w:val="es-AR"/>
              </w:rPr>
              <w:t>7.1.1</w:t>
            </w:r>
            <w:r w:rsidR="00B23011">
              <w:rPr>
                <w:rFonts w:asciiTheme="minorHAnsi" w:hAnsiTheme="minorHAnsi"/>
                <w:noProof/>
                <w:sz w:val="22"/>
                <w:szCs w:val="22"/>
                <w:lang w:val="es-AR" w:eastAsia="es-AR"/>
              </w:rPr>
              <w:tab/>
            </w:r>
            <w:r w:rsidR="00B23011" w:rsidRPr="00CB29EB">
              <w:rPr>
                <w:rStyle w:val="Hyperlink"/>
                <w:noProof/>
                <w:lang w:val="es-AR"/>
              </w:rPr>
              <w:t>Dependencias</w:t>
            </w:r>
            <w:r w:rsidR="00B23011">
              <w:rPr>
                <w:noProof/>
                <w:webHidden/>
              </w:rPr>
              <w:tab/>
            </w:r>
            <w:r w:rsidR="00B23011">
              <w:rPr>
                <w:noProof/>
                <w:webHidden/>
              </w:rPr>
              <w:fldChar w:fldCharType="begin"/>
            </w:r>
            <w:r w:rsidR="00B23011">
              <w:rPr>
                <w:noProof/>
                <w:webHidden/>
              </w:rPr>
              <w:instrText xml:space="preserve"> PAGEREF _Toc458514154 \h </w:instrText>
            </w:r>
            <w:r w:rsidR="00B23011">
              <w:rPr>
                <w:noProof/>
                <w:webHidden/>
              </w:rPr>
            </w:r>
            <w:r w:rsidR="00B23011">
              <w:rPr>
                <w:noProof/>
                <w:webHidden/>
              </w:rPr>
              <w:fldChar w:fldCharType="separate"/>
            </w:r>
            <w:r w:rsidR="00B23011">
              <w:rPr>
                <w:noProof/>
                <w:webHidden/>
              </w:rPr>
              <w:t>13</w:t>
            </w:r>
            <w:r w:rsidR="00B23011">
              <w:rPr>
                <w:noProof/>
                <w:webHidden/>
              </w:rPr>
              <w:fldChar w:fldCharType="end"/>
            </w:r>
          </w:hyperlink>
        </w:p>
        <w:p w14:paraId="776DA433" w14:textId="64CA61C8" w:rsidR="00B23011" w:rsidRDefault="00BF1CC8">
          <w:pPr>
            <w:pStyle w:val="TOC2"/>
            <w:tabs>
              <w:tab w:val="left" w:pos="880"/>
              <w:tab w:val="right" w:leader="dot" w:pos="8297"/>
            </w:tabs>
            <w:rPr>
              <w:rFonts w:asciiTheme="minorHAnsi" w:hAnsiTheme="minorHAnsi"/>
              <w:noProof/>
              <w:sz w:val="22"/>
              <w:szCs w:val="22"/>
              <w:lang w:val="es-AR" w:eastAsia="es-AR"/>
            </w:rPr>
          </w:pPr>
          <w:hyperlink w:anchor="_Toc458514155" w:history="1">
            <w:r w:rsidR="00B23011" w:rsidRPr="00CB29EB">
              <w:rPr>
                <w:rStyle w:val="Hyperlink"/>
                <w:noProof/>
                <w:lang w:val="es-AR"/>
              </w:rPr>
              <w:t>7.2</w:t>
            </w:r>
            <w:r w:rsidR="00B23011">
              <w:rPr>
                <w:rFonts w:asciiTheme="minorHAnsi" w:hAnsiTheme="minorHAnsi"/>
                <w:noProof/>
                <w:sz w:val="22"/>
                <w:szCs w:val="22"/>
                <w:lang w:val="es-AR" w:eastAsia="es-AR"/>
              </w:rPr>
              <w:tab/>
            </w:r>
            <w:r w:rsidR="00B23011" w:rsidRPr="00CB29EB">
              <w:rPr>
                <w:rStyle w:val="Hyperlink"/>
                <w:noProof/>
                <w:lang w:val="es-AR"/>
              </w:rPr>
              <w:t>PER_Create_RequestPhysicalResource_OH</w:t>
            </w:r>
            <w:r w:rsidR="00B23011">
              <w:rPr>
                <w:noProof/>
                <w:webHidden/>
              </w:rPr>
              <w:tab/>
            </w:r>
            <w:r w:rsidR="00B23011">
              <w:rPr>
                <w:noProof/>
                <w:webHidden/>
              </w:rPr>
              <w:fldChar w:fldCharType="begin"/>
            </w:r>
            <w:r w:rsidR="00B23011">
              <w:rPr>
                <w:noProof/>
                <w:webHidden/>
              </w:rPr>
              <w:instrText xml:space="preserve"> PAGEREF _Toc458514155 \h </w:instrText>
            </w:r>
            <w:r w:rsidR="00B23011">
              <w:rPr>
                <w:noProof/>
                <w:webHidden/>
              </w:rPr>
            </w:r>
            <w:r w:rsidR="00B23011">
              <w:rPr>
                <w:noProof/>
                <w:webHidden/>
              </w:rPr>
              <w:fldChar w:fldCharType="separate"/>
            </w:r>
            <w:r w:rsidR="00B23011">
              <w:rPr>
                <w:noProof/>
                <w:webHidden/>
              </w:rPr>
              <w:t>14</w:t>
            </w:r>
            <w:r w:rsidR="00B23011">
              <w:rPr>
                <w:noProof/>
                <w:webHidden/>
              </w:rPr>
              <w:fldChar w:fldCharType="end"/>
            </w:r>
          </w:hyperlink>
        </w:p>
        <w:p w14:paraId="44411DFB" w14:textId="5594953A" w:rsidR="00B23011" w:rsidRDefault="00BF1CC8">
          <w:pPr>
            <w:pStyle w:val="TOC3"/>
            <w:tabs>
              <w:tab w:val="left" w:pos="1100"/>
              <w:tab w:val="right" w:leader="dot" w:pos="8297"/>
            </w:tabs>
            <w:rPr>
              <w:rFonts w:asciiTheme="minorHAnsi" w:hAnsiTheme="minorHAnsi"/>
              <w:noProof/>
              <w:sz w:val="22"/>
              <w:szCs w:val="22"/>
              <w:lang w:val="es-AR" w:eastAsia="es-AR"/>
            </w:rPr>
          </w:pPr>
          <w:hyperlink w:anchor="_Toc458514156" w:history="1">
            <w:r w:rsidR="00B23011" w:rsidRPr="00CB29EB">
              <w:rPr>
                <w:rStyle w:val="Hyperlink"/>
                <w:noProof/>
                <w:lang w:val="es-AR"/>
              </w:rPr>
              <w:t>7.2.1</w:t>
            </w:r>
            <w:r w:rsidR="00B23011">
              <w:rPr>
                <w:rFonts w:asciiTheme="minorHAnsi" w:hAnsiTheme="minorHAnsi"/>
                <w:noProof/>
                <w:sz w:val="22"/>
                <w:szCs w:val="22"/>
                <w:lang w:val="es-AR" w:eastAsia="es-AR"/>
              </w:rPr>
              <w:tab/>
            </w:r>
            <w:r w:rsidR="00B23011" w:rsidRPr="00CB29EB">
              <w:rPr>
                <w:rStyle w:val="Hyperlink"/>
                <w:noProof/>
                <w:lang w:val="es-AR"/>
              </w:rPr>
              <w:t>Dependencias</w:t>
            </w:r>
            <w:r w:rsidR="00B23011">
              <w:rPr>
                <w:noProof/>
                <w:webHidden/>
              </w:rPr>
              <w:tab/>
            </w:r>
            <w:r w:rsidR="00B23011">
              <w:rPr>
                <w:noProof/>
                <w:webHidden/>
              </w:rPr>
              <w:fldChar w:fldCharType="begin"/>
            </w:r>
            <w:r w:rsidR="00B23011">
              <w:rPr>
                <w:noProof/>
                <w:webHidden/>
              </w:rPr>
              <w:instrText xml:space="preserve"> PAGEREF _Toc458514156 \h </w:instrText>
            </w:r>
            <w:r w:rsidR="00B23011">
              <w:rPr>
                <w:noProof/>
                <w:webHidden/>
              </w:rPr>
            </w:r>
            <w:r w:rsidR="00B23011">
              <w:rPr>
                <w:noProof/>
                <w:webHidden/>
              </w:rPr>
              <w:fldChar w:fldCharType="separate"/>
            </w:r>
            <w:r w:rsidR="00B23011">
              <w:rPr>
                <w:noProof/>
                <w:webHidden/>
              </w:rPr>
              <w:t>14</w:t>
            </w:r>
            <w:r w:rsidR="00B23011">
              <w:rPr>
                <w:noProof/>
                <w:webHidden/>
              </w:rPr>
              <w:fldChar w:fldCharType="end"/>
            </w:r>
          </w:hyperlink>
        </w:p>
        <w:p w14:paraId="0D3085F3" w14:textId="08FD06B3" w:rsidR="00805EDC" w:rsidRPr="0069179B" w:rsidRDefault="00805EDC" w:rsidP="00805EDC">
          <w:pPr>
            <w:rPr>
              <w:lang w:val="es-AR"/>
            </w:rPr>
          </w:pPr>
          <w:r w:rsidRPr="0069179B">
            <w:rPr>
              <w:b/>
              <w:bCs/>
              <w:noProof/>
              <w:lang w:val="es-AR"/>
            </w:rPr>
            <w:fldChar w:fldCharType="end"/>
          </w:r>
        </w:p>
      </w:sdtContent>
    </w:sdt>
    <w:p w14:paraId="6E8E7DAE" w14:textId="77777777" w:rsidR="00805EDC" w:rsidRPr="0069179B" w:rsidRDefault="00805EDC">
      <w:pPr>
        <w:rPr>
          <w:rFonts w:eastAsiaTheme="majorEastAsia" w:cstheme="majorBidi"/>
          <w:color w:val="F37037" w:themeColor="accent5"/>
          <w:sz w:val="56"/>
          <w:szCs w:val="28"/>
          <w:lang w:val="es-AR"/>
        </w:rPr>
      </w:pPr>
      <w:r w:rsidRPr="0069179B">
        <w:rPr>
          <w:bCs/>
          <w:lang w:val="es-AR"/>
        </w:rPr>
        <w:br w:type="page"/>
      </w:r>
    </w:p>
    <w:p w14:paraId="5E70AB7C" w14:textId="5FB64553" w:rsidR="00087A64" w:rsidRPr="0069179B" w:rsidRDefault="00087A64" w:rsidP="00087A64">
      <w:pPr>
        <w:pStyle w:val="Heading1"/>
        <w:rPr>
          <w:bCs w:val="0"/>
          <w:lang w:val="es-AR"/>
        </w:rPr>
      </w:pPr>
      <w:bookmarkStart w:id="7" w:name="_Toc458514140"/>
      <w:r w:rsidRPr="0069179B">
        <w:rPr>
          <w:bCs w:val="0"/>
          <w:lang w:val="es-AR"/>
        </w:rPr>
        <w:lastRenderedPageBreak/>
        <w:t>Glosario</w:t>
      </w:r>
      <w:bookmarkEnd w:id="4"/>
      <w:bookmarkEnd w:id="5"/>
      <w:bookmarkEnd w:id="7"/>
    </w:p>
    <w:p w14:paraId="236FA245" w14:textId="77777777" w:rsidR="00087A64" w:rsidRPr="0069179B" w:rsidRDefault="00087A64" w:rsidP="00087A64">
      <w:pPr>
        <w:rPr>
          <w:lang w:val="es-AR"/>
        </w:rPr>
      </w:pPr>
    </w:p>
    <w:p w14:paraId="0CB0EBF7" w14:textId="77777777" w:rsidR="00087A64" w:rsidRPr="0069179B" w:rsidRDefault="00087A64" w:rsidP="00087A64">
      <w:pPr>
        <w:rPr>
          <w:lang w:val="es-AR"/>
        </w:rPr>
      </w:pPr>
      <w:r w:rsidRPr="0069179B">
        <w:rPr>
          <w:lang w:val="es-AR"/>
        </w:rPr>
        <w:t>Para simplificar la lectura de este documento, se establecen los siguientes acrónimos para referir los conceptos aplicados.</w:t>
      </w:r>
    </w:p>
    <w:p w14:paraId="7A590D5D" w14:textId="77777777" w:rsidR="00087A64" w:rsidRPr="0069179B" w:rsidRDefault="00087A64" w:rsidP="00087A64">
      <w:pPr>
        <w:rPr>
          <w:lang w:val="es-AR"/>
        </w:rPr>
      </w:pPr>
    </w:p>
    <w:tbl>
      <w:tblPr>
        <w:tblStyle w:val="TableGrid"/>
        <w:tblW w:w="8075" w:type="dxa"/>
        <w:tblLook w:val="04A0" w:firstRow="1" w:lastRow="0" w:firstColumn="1" w:lastColumn="0" w:noHBand="0" w:noVBand="1"/>
      </w:tblPr>
      <w:tblGrid>
        <w:gridCol w:w="1413"/>
        <w:gridCol w:w="6662"/>
      </w:tblGrid>
      <w:tr w:rsidR="00087A64" w:rsidRPr="0069179B" w14:paraId="17C61AB6" w14:textId="77777777" w:rsidTr="009F1720">
        <w:tc>
          <w:tcPr>
            <w:tcW w:w="1413" w:type="dxa"/>
            <w:shd w:val="clear" w:color="auto" w:fill="FAC5AE" w:themeFill="accent6" w:themeFillTint="66"/>
          </w:tcPr>
          <w:p w14:paraId="45629030" w14:textId="77777777" w:rsidR="00087A64" w:rsidRPr="0069179B" w:rsidRDefault="00087A64" w:rsidP="009F1720">
            <w:pPr>
              <w:jc w:val="center"/>
              <w:rPr>
                <w:b/>
                <w:lang w:val="es-AR"/>
              </w:rPr>
            </w:pPr>
            <w:r w:rsidRPr="0069179B">
              <w:rPr>
                <w:b/>
                <w:lang w:val="es-AR"/>
              </w:rPr>
              <w:t>Acrónimo</w:t>
            </w:r>
          </w:p>
        </w:tc>
        <w:tc>
          <w:tcPr>
            <w:tcW w:w="6662" w:type="dxa"/>
            <w:shd w:val="clear" w:color="auto" w:fill="FAC5AE" w:themeFill="accent6" w:themeFillTint="66"/>
          </w:tcPr>
          <w:p w14:paraId="71424E63" w14:textId="77777777" w:rsidR="00087A64" w:rsidRPr="0069179B" w:rsidRDefault="00087A64" w:rsidP="009F1720">
            <w:pPr>
              <w:jc w:val="center"/>
              <w:rPr>
                <w:b/>
                <w:lang w:val="es-AR"/>
              </w:rPr>
            </w:pPr>
            <w:r w:rsidRPr="0069179B">
              <w:rPr>
                <w:b/>
                <w:lang w:val="es-AR"/>
              </w:rPr>
              <w:t>Significado</w:t>
            </w:r>
          </w:p>
        </w:tc>
      </w:tr>
      <w:tr w:rsidR="00087A64" w:rsidRPr="0069179B" w14:paraId="671684FA" w14:textId="77777777" w:rsidTr="009F1720">
        <w:tc>
          <w:tcPr>
            <w:tcW w:w="1413" w:type="dxa"/>
          </w:tcPr>
          <w:p w14:paraId="25FB7D94" w14:textId="401FF364" w:rsidR="00087A64" w:rsidRPr="0069179B" w:rsidRDefault="00C273E1" w:rsidP="009F1720">
            <w:pPr>
              <w:jc w:val="center"/>
              <w:rPr>
                <w:lang w:val="es-AR"/>
              </w:rPr>
            </w:pPr>
            <w:r w:rsidRPr="0069179B">
              <w:rPr>
                <w:lang w:val="es-AR"/>
              </w:rPr>
              <w:t>ESAS~</w:t>
            </w:r>
          </w:p>
        </w:tc>
        <w:tc>
          <w:tcPr>
            <w:tcW w:w="6662" w:type="dxa"/>
          </w:tcPr>
          <w:p w14:paraId="3C0D58DA" w14:textId="1D91B95C" w:rsidR="00087A64" w:rsidRPr="001C50CB" w:rsidRDefault="00C273E1" w:rsidP="009F1720">
            <w:r w:rsidRPr="001C50CB">
              <w:rPr>
                <w:i/>
              </w:rPr>
              <w:t>Enterprise Service Architectural Scope</w:t>
            </w:r>
            <w:r w:rsidR="00412DF0">
              <w:t xml:space="preserve"> [REF-4</w:t>
            </w:r>
            <w:r w:rsidRPr="001C50CB">
              <w:t>]</w:t>
            </w:r>
          </w:p>
        </w:tc>
      </w:tr>
      <w:tr w:rsidR="00087A64" w:rsidRPr="0069179B" w14:paraId="4350EA45" w14:textId="77777777" w:rsidTr="009F1720">
        <w:tc>
          <w:tcPr>
            <w:tcW w:w="1413" w:type="dxa"/>
          </w:tcPr>
          <w:p w14:paraId="65F8463B" w14:textId="0164C640" w:rsidR="00087A64" w:rsidRPr="001C50CB" w:rsidRDefault="00DB37FC" w:rsidP="009F1720">
            <w:pPr>
              <w:jc w:val="center"/>
            </w:pPr>
            <w:r>
              <w:t>PIF~</w:t>
            </w:r>
          </w:p>
        </w:tc>
        <w:tc>
          <w:tcPr>
            <w:tcW w:w="6662" w:type="dxa"/>
          </w:tcPr>
          <w:p w14:paraId="00AB365B" w14:textId="5DE0416D" w:rsidR="00087A64" w:rsidRPr="001C50CB" w:rsidRDefault="00DB37FC" w:rsidP="009F1720">
            <w:r>
              <w:t>Primary Interface</w:t>
            </w:r>
          </w:p>
        </w:tc>
      </w:tr>
      <w:tr w:rsidR="00087A64" w:rsidRPr="0069179B" w14:paraId="1C98EAB6" w14:textId="77777777" w:rsidTr="009F1720">
        <w:tc>
          <w:tcPr>
            <w:tcW w:w="1413" w:type="dxa"/>
          </w:tcPr>
          <w:p w14:paraId="12382F2A" w14:textId="77A81EF8" w:rsidR="00087A64" w:rsidRPr="001C50CB" w:rsidRDefault="00DB37FC" w:rsidP="009F1720">
            <w:pPr>
              <w:jc w:val="center"/>
            </w:pPr>
            <w:r>
              <w:t>SIF~</w:t>
            </w:r>
          </w:p>
        </w:tc>
        <w:tc>
          <w:tcPr>
            <w:tcW w:w="6662" w:type="dxa"/>
          </w:tcPr>
          <w:p w14:paraId="107611E3" w14:textId="5B9F98FB" w:rsidR="00087A64" w:rsidRPr="001C50CB" w:rsidRDefault="00DB37FC" w:rsidP="009F1720">
            <w:r>
              <w:t xml:space="preserve">Secondary </w:t>
            </w:r>
            <w:r w:rsidR="0066307A">
              <w:t>Interface</w:t>
            </w:r>
          </w:p>
        </w:tc>
      </w:tr>
      <w:tr w:rsidR="00087A64" w:rsidRPr="0069179B" w14:paraId="549D1BEB" w14:textId="77777777" w:rsidTr="009F1720">
        <w:tc>
          <w:tcPr>
            <w:tcW w:w="1413" w:type="dxa"/>
          </w:tcPr>
          <w:p w14:paraId="31711944" w14:textId="1292DEE2" w:rsidR="00087A64" w:rsidRPr="001C50CB" w:rsidRDefault="00DB37FC" w:rsidP="009F1720">
            <w:pPr>
              <w:jc w:val="center"/>
            </w:pPr>
            <w:r>
              <w:t>OH~</w:t>
            </w:r>
          </w:p>
        </w:tc>
        <w:tc>
          <w:tcPr>
            <w:tcW w:w="6662" w:type="dxa"/>
          </w:tcPr>
          <w:p w14:paraId="5AE314AD" w14:textId="277D33FC" w:rsidR="00087A64" w:rsidRPr="001C50CB" w:rsidRDefault="00DB37FC" w:rsidP="009F1720">
            <w:r>
              <w:t>Operation Handler</w:t>
            </w:r>
          </w:p>
        </w:tc>
      </w:tr>
      <w:tr w:rsidR="00087A64" w:rsidRPr="0069179B" w14:paraId="3337FFAD" w14:textId="77777777" w:rsidTr="009F1720">
        <w:tc>
          <w:tcPr>
            <w:tcW w:w="1413" w:type="dxa"/>
          </w:tcPr>
          <w:p w14:paraId="2A44F5DE" w14:textId="094000A6" w:rsidR="00087A64" w:rsidRPr="001C50CB" w:rsidRDefault="00DB37FC" w:rsidP="009F1720">
            <w:pPr>
              <w:jc w:val="center"/>
            </w:pPr>
            <w:r>
              <w:t>ISF~</w:t>
            </w:r>
          </w:p>
        </w:tc>
        <w:tc>
          <w:tcPr>
            <w:tcW w:w="6662" w:type="dxa"/>
          </w:tcPr>
          <w:p w14:paraId="329903EA" w14:textId="77659952" w:rsidR="00087A64" w:rsidRPr="001C50CB" w:rsidRDefault="00DB37FC" w:rsidP="009F1720">
            <w:r>
              <w:t>Internal Service Function</w:t>
            </w:r>
          </w:p>
        </w:tc>
      </w:tr>
      <w:tr w:rsidR="00087A64" w:rsidRPr="0069179B" w14:paraId="69ECB6F5" w14:textId="77777777" w:rsidTr="009F1720">
        <w:tc>
          <w:tcPr>
            <w:tcW w:w="1413" w:type="dxa"/>
          </w:tcPr>
          <w:p w14:paraId="06585742" w14:textId="77777777" w:rsidR="00087A64" w:rsidRPr="001C50CB" w:rsidRDefault="00087A64" w:rsidP="009F1720">
            <w:pPr>
              <w:jc w:val="center"/>
            </w:pPr>
          </w:p>
        </w:tc>
        <w:tc>
          <w:tcPr>
            <w:tcW w:w="6662" w:type="dxa"/>
          </w:tcPr>
          <w:p w14:paraId="0618366D" w14:textId="77777777" w:rsidR="00087A64" w:rsidRPr="001C50CB" w:rsidRDefault="00087A64" w:rsidP="009F1720"/>
        </w:tc>
      </w:tr>
      <w:tr w:rsidR="00087A64" w:rsidRPr="0069179B" w14:paraId="1E2EC1F6" w14:textId="77777777" w:rsidTr="009F1720">
        <w:tc>
          <w:tcPr>
            <w:tcW w:w="1413" w:type="dxa"/>
          </w:tcPr>
          <w:p w14:paraId="3933BA28" w14:textId="77777777" w:rsidR="00087A64" w:rsidRPr="001C50CB" w:rsidRDefault="00087A64" w:rsidP="009F1720">
            <w:pPr>
              <w:jc w:val="center"/>
            </w:pPr>
          </w:p>
        </w:tc>
        <w:tc>
          <w:tcPr>
            <w:tcW w:w="6662" w:type="dxa"/>
          </w:tcPr>
          <w:p w14:paraId="1079729E" w14:textId="77777777" w:rsidR="00087A64" w:rsidRPr="001C50CB" w:rsidRDefault="00087A64" w:rsidP="009F1720"/>
        </w:tc>
      </w:tr>
      <w:tr w:rsidR="00087A64" w:rsidRPr="0069179B" w14:paraId="29BCE9DA" w14:textId="77777777" w:rsidTr="009F1720">
        <w:tc>
          <w:tcPr>
            <w:tcW w:w="1413" w:type="dxa"/>
          </w:tcPr>
          <w:p w14:paraId="02D3B471" w14:textId="77777777" w:rsidR="00087A64" w:rsidRPr="001C50CB" w:rsidRDefault="00087A64" w:rsidP="009F1720">
            <w:pPr>
              <w:jc w:val="center"/>
            </w:pPr>
          </w:p>
        </w:tc>
        <w:tc>
          <w:tcPr>
            <w:tcW w:w="6662" w:type="dxa"/>
          </w:tcPr>
          <w:p w14:paraId="0EBDFDC3" w14:textId="77777777" w:rsidR="00087A64" w:rsidRPr="001C50CB" w:rsidRDefault="00087A64" w:rsidP="009F1720"/>
        </w:tc>
      </w:tr>
      <w:tr w:rsidR="00087A64" w:rsidRPr="0069179B" w14:paraId="1166822D" w14:textId="77777777" w:rsidTr="009F1720">
        <w:tc>
          <w:tcPr>
            <w:tcW w:w="1413" w:type="dxa"/>
          </w:tcPr>
          <w:p w14:paraId="4F6409AA" w14:textId="77777777" w:rsidR="00087A64" w:rsidRPr="001C50CB" w:rsidRDefault="00087A64" w:rsidP="009F1720">
            <w:pPr>
              <w:jc w:val="center"/>
            </w:pPr>
          </w:p>
        </w:tc>
        <w:tc>
          <w:tcPr>
            <w:tcW w:w="6662" w:type="dxa"/>
          </w:tcPr>
          <w:p w14:paraId="4BD3A4CF" w14:textId="77777777" w:rsidR="00087A64" w:rsidRPr="001C50CB" w:rsidRDefault="00087A64" w:rsidP="009F1720"/>
        </w:tc>
      </w:tr>
    </w:tbl>
    <w:p w14:paraId="249CBE2F" w14:textId="77777777" w:rsidR="00087A64" w:rsidRPr="001C50CB" w:rsidRDefault="00087A64" w:rsidP="00087A64">
      <w:r w:rsidRPr="001C50CB">
        <w:t xml:space="preserve"> </w:t>
      </w:r>
    </w:p>
    <w:p w14:paraId="2C38CFA4" w14:textId="77777777" w:rsidR="00087A64" w:rsidRPr="0069179B" w:rsidRDefault="00087A64" w:rsidP="00087A64">
      <w:pPr>
        <w:rPr>
          <w:lang w:val="es-AR"/>
        </w:rPr>
      </w:pPr>
      <w:r w:rsidRPr="0069179B">
        <w:rPr>
          <w:lang w:val="es-AR"/>
        </w:rPr>
        <w:t xml:space="preserve">En casos donde la definición de uno de estos conceptos sea realizada en otros documentos, se utilizará la notación establecida por las </w:t>
      </w:r>
      <w:hyperlink w:anchor="_Referencias" w:history="1">
        <w:r w:rsidRPr="0069179B">
          <w:rPr>
            <w:rStyle w:val="Hyperlink"/>
            <w:lang w:val="es-AR"/>
          </w:rPr>
          <w:t>Referencias</w:t>
        </w:r>
      </w:hyperlink>
      <w:r w:rsidRPr="0069179B">
        <w:rPr>
          <w:lang w:val="es-AR"/>
        </w:rPr>
        <w:t>.</w:t>
      </w:r>
    </w:p>
    <w:p w14:paraId="1A8293C2" w14:textId="77777777" w:rsidR="00087A64" w:rsidRPr="0069179B" w:rsidRDefault="00087A64" w:rsidP="00087A64">
      <w:pPr>
        <w:rPr>
          <w:lang w:val="es-AR"/>
        </w:rPr>
      </w:pPr>
    </w:p>
    <w:p w14:paraId="1E6B3067" w14:textId="77777777" w:rsidR="00087A64" w:rsidRPr="0069179B" w:rsidRDefault="00087A64" w:rsidP="00087A64">
      <w:pPr>
        <w:rPr>
          <w:lang w:val="es-AR"/>
        </w:rPr>
      </w:pPr>
      <w:r w:rsidRPr="0069179B">
        <w:rPr>
          <w:lang w:val="es-AR"/>
        </w:rPr>
        <w:t>Cuando se desee utilizar alguno de estos acrónimos, debe adicionarse “~” al final de cada uno. Ejemplo: MSOAM~.</w:t>
      </w:r>
    </w:p>
    <w:p w14:paraId="7A9FC5B5" w14:textId="112C985E" w:rsidR="00087A64" w:rsidRPr="0069179B" w:rsidRDefault="00087A64">
      <w:pPr>
        <w:rPr>
          <w:rFonts w:eastAsiaTheme="majorEastAsia" w:cstheme="majorBidi"/>
          <w:bCs/>
          <w:color w:val="F37037" w:themeColor="accent5"/>
          <w:sz w:val="56"/>
          <w:szCs w:val="28"/>
          <w:lang w:val="es-AR"/>
        </w:rPr>
      </w:pPr>
      <w:r w:rsidRPr="0069179B">
        <w:rPr>
          <w:lang w:val="es-AR"/>
        </w:rPr>
        <w:br w:type="page"/>
      </w:r>
    </w:p>
    <w:p w14:paraId="774F07B6" w14:textId="77777777" w:rsidR="007707E9" w:rsidRPr="0069179B" w:rsidRDefault="007707E9" w:rsidP="007707E9">
      <w:pPr>
        <w:pStyle w:val="Heading1"/>
        <w:rPr>
          <w:bCs w:val="0"/>
          <w:lang w:val="es-AR"/>
        </w:rPr>
      </w:pPr>
      <w:bookmarkStart w:id="8" w:name="_Referencias"/>
      <w:bookmarkStart w:id="9" w:name="_Toc429488220"/>
      <w:bookmarkStart w:id="10" w:name="_Toc437431210"/>
      <w:bookmarkStart w:id="11" w:name="_Toc458514141"/>
      <w:bookmarkStart w:id="12" w:name="_Toc361769627"/>
      <w:bookmarkEnd w:id="6"/>
      <w:bookmarkEnd w:id="8"/>
      <w:r w:rsidRPr="0069179B">
        <w:rPr>
          <w:bCs w:val="0"/>
          <w:lang w:val="es-AR"/>
        </w:rPr>
        <w:lastRenderedPageBreak/>
        <w:t>Referencias</w:t>
      </w:r>
      <w:bookmarkEnd w:id="9"/>
      <w:bookmarkEnd w:id="10"/>
      <w:bookmarkEnd w:id="11"/>
    </w:p>
    <w:p w14:paraId="2DE7D824" w14:textId="77777777" w:rsidR="007707E9" w:rsidRPr="0069179B" w:rsidRDefault="007707E9" w:rsidP="007707E9">
      <w:pPr>
        <w:rPr>
          <w:lang w:val="es-AR"/>
        </w:rPr>
      </w:pPr>
    </w:p>
    <w:p w14:paraId="325B9CD8" w14:textId="77777777" w:rsidR="007707E9" w:rsidRPr="0069179B" w:rsidRDefault="007707E9" w:rsidP="007707E9">
      <w:pPr>
        <w:rPr>
          <w:lang w:val="es-AR"/>
        </w:rPr>
      </w:pPr>
      <w:r w:rsidRPr="0069179B">
        <w:rPr>
          <w:lang w:val="es-AR"/>
        </w:rPr>
        <w:t>A continuación, se mencionarán los documentos o recursos a los que se realizan referencias durante el desarrollo de este documento.</w:t>
      </w:r>
    </w:p>
    <w:p w14:paraId="7F9CD40B" w14:textId="77777777" w:rsidR="007707E9" w:rsidRPr="0069179B" w:rsidRDefault="007707E9" w:rsidP="007707E9">
      <w:pPr>
        <w:rPr>
          <w:lang w:val="es-AR"/>
        </w:rPr>
      </w:pPr>
    </w:p>
    <w:tbl>
      <w:tblPr>
        <w:tblStyle w:val="TableGrid"/>
        <w:tblW w:w="8075" w:type="dxa"/>
        <w:tblLook w:val="04A0" w:firstRow="1" w:lastRow="0" w:firstColumn="1" w:lastColumn="0" w:noHBand="0" w:noVBand="1"/>
      </w:tblPr>
      <w:tblGrid>
        <w:gridCol w:w="1297"/>
        <w:gridCol w:w="6778"/>
      </w:tblGrid>
      <w:tr w:rsidR="007707E9" w:rsidRPr="0069179B" w14:paraId="7C0B4D03" w14:textId="77777777" w:rsidTr="0046410C">
        <w:tc>
          <w:tcPr>
            <w:tcW w:w="1297" w:type="dxa"/>
            <w:shd w:val="clear" w:color="auto" w:fill="FAC5AE" w:themeFill="accent6" w:themeFillTint="66"/>
          </w:tcPr>
          <w:p w14:paraId="3E7FB86F" w14:textId="77777777" w:rsidR="007707E9" w:rsidRPr="0069179B" w:rsidRDefault="007707E9" w:rsidP="0046410C">
            <w:pPr>
              <w:jc w:val="center"/>
              <w:rPr>
                <w:b/>
                <w:lang w:val="es-AR"/>
              </w:rPr>
            </w:pPr>
            <w:r w:rsidRPr="0069179B">
              <w:rPr>
                <w:b/>
                <w:lang w:val="es-AR"/>
              </w:rPr>
              <w:t>ID Referencia</w:t>
            </w:r>
          </w:p>
        </w:tc>
        <w:tc>
          <w:tcPr>
            <w:tcW w:w="6778" w:type="dxa"/>
            <w:shd w:val="clear" w:color="auto" w:fill="FAC5AE" w:themeFill="accent6" w:themeFillTint="66"/>
          </w:tcPr>
          <w:p w14:paraId="44D35FB4" w14:textId="77777777" w:rsidR="007707E9" w:rsidRPr="0069179B" w:rsidRDefault="007707E9" w:rsidP="0046410C">
            <w:pPr>
              <w:jc w:val="center"/>
              <w:rPr>
                <w:b/>
                <w:lang w:val="es-AR"/>
              </w:rPr>
            </w:pPr>
            <w:r w:rsidRPr="0069179B">
              <w:rPr>
                <w:b/>
                <w:lang w:val="es-AR"/>
              </w:rPr>
              <w:t>Documento</w:t>
            </w:r>
          </w:p>
        </w:tc>
      </w:tr>
      <w:tr w:rsidR="007707E9" w:rsidRPr="00412DF0" w14:paraId="5EBD59AE" w14:textId="77777777" w:rsidTr="0046410C">
        <w:tc>
          <w:tcPr>
            <w:tcW w:w="1297" w:type="dxa"/>
          </w:tcPr>
          <w:p w14:paraId="58965703" w14:textId="77777777" w:rsidR="007707E9" w:rsidRPr="0069179B" w:rsidRDefault="007707E9" w:rsidP="0046410C">
            <w:pPr>
              <w:jc w:val="center"/>
              <w:rPr>
                <w:b/>
                <w:lang w:val="es-AR"/>
              </w:rPr>
            </w:pPr>
            <w:r w:rsidRPr="0069179B">
              <w:rPr>
                <w:b/>
                <w:lang w:val="es-AR"/>
              </w:rPr>
              <w:t>1</w:t>
            </w:r>
          </w:p>
        </w:tc>
        <w:tc>
          <w:tcPr>
            <w:tcW w:w="6778" w:type="dxa"/>
          </w:tcPr>
          <w:p w14:paraId="1A94EFB9" w14:textId="77777777" w:rsidR="007707E9" w:rsidRPr="0069179B" w:rsidRDefault="007707E9" w:rsidP="0046410C">
            <w:pPr>
              <w:jc w:val="center"/>
              <w:rPr>
                <w:lang w:val="es-AR"/>
              </w:rPr>
            </w:pPr>
            <w:r w:rsidRPr="00412DF0">
              <w:rPr>
                <w:lang w:val="es-AR"/>
              </w:rPr>
              <w:t>SOA_ARQ_S3-ArquitecturaEmpresarialDeServicios</w:t>
            </w:r>
          </w:p>
        </w:tc>
      </w:tr>
      <w:tr w:rsidR="007707E9" w:rsidRPr="00412DF0" w14:paraId="334DE861" w14:textId="77777777" w:rsidTr="0046410C">
        <w:tc>
          <w:tcPr>
            <w:tcW w:w="1297" w:type="dxa"/>
          </w:tcPr>
          <w:p w14:paraId="2126615F" w14:textId="77777777" w:rsidR="007707E9" w:rsidRPr="0069179B" w:rsidRDefault="007707E9" w:rsidP="0046410C">
            <w:pPr>
              <w:jc w:val="center"/>
              <w:rPr>
                <w:b/>
                <w:lang w:val="es-AR"/>
              </w:rPr>
            </w:pPr>
            <w:r w:rsidRPr="0069179B">
              <w:rPr>
                <w:b/>
                <w:lang w:val="es-AR"/>
              </w:rPr>
              <w:t>2</w:t>
            </w:r>
          </w:p>
        </w:tc>
        <w:tc>
          <w:tcPr>
            <w:tcW w:w="6778" w:type="dxa"/>
          </w:tcPr>
          <w:p w14:paraId="58724856" w14:textId="77777777" w:rsidR="007707E9" w:rsidRPr="0069179B" w:rsidRDefault="007707E9" w:rsidP="0046410C">
            <w:pPr>
              <w:jc w:val="center"/>
              <w:rPr>
                <w:lang w:val="es-AR"/>
              </w:rPr>
            </w:pPr>
            <w:r w:rsidRPr="00412DF0">
              <w:rPr>
                <w:lang w:val="es-AR"/>
              </w:rPr>
              <w:t>SOA_ARQ_S2-00_ArquitecturaDeInventarioDeServicios</w:t>
            </w:r>
          </w:p>
        </w:tc>
      </w:tr>
      <w:tr w:rsidR="007707E9" w:rsidRPr="00507C12" w14:paraId="0F17E5EF" w14:textId="77777777" w:rsidTr="0046410C">
        <w:tc>
          <w:tcPr>
            <w:tcW w:w="1297" w:type="dxa"/>
          </w:tcPr>
          <w:p w14:paraId="4ED8A29C" w14:textId="77777777" w:rsidR="007707E9" w:rsidRPr="0069179B" w:rsidRDefault="007707E9" w:rsidP="0046410C">
            <w:pPr>
              <w:jc w:val="center"/>
              <w:rPr>
                <w:b/>
                <w:lang w:val="es-AR"/>
              </w:rPr>
            </w:pPr>
            <w:r>
              <w:rPr>
                <w:b/>
                <w:lang w:val="es-AR"/>
              </w:rPr>
              <w:t>3</w:t>
            </w:r>
          </w:p>
        </w:tc>
        <w:tc>
          <w:tcPr>
            <w:tcW w:w="6778" w:type="dxa"/>
          </w:tcPr>
          <w:p w14:paraId="67E31E8D" w14:textId="09931087" w:rsidR="007707E9" w:rsidRPr="00F57E85" w:rsidRDefault="007707E9" w:rsidP="007A472B">
            <w:pPr>
              <w:jc w:val="center"/>
              <w:rPr>
                <w:highlight w:val="green"/>
              </w:rPr>
            </w:pPr>
            <w:r w:rsidRPr="00B23011">
              <w:rPr>
                <w:highlight w:val="green"/>
              </w:rPr>
              <w:t>SOA_SA_</w:t>
            </w:r>
            <w:r w:rsidR="00037D7D" w:rsidRPr="00B23011">
              <w:rPr>
                <w:highlight w:val="green"/>
              </w:rPr>
              <w:t>RequestPhysicalResource</w:t>
            </w:r>
            <w:r w:rsidRPr="00B23011">
              <w:rPr>
                <w:highlight w:val="green"/>
              </w:rPr>
              <w:t>_Mappings_v</w:t>
            </w:r>
            <w:r w:rsidR="007A472B" w:rsidRPr="00B23011">
              <w:rPr>
                <w:highlight w:val="green"/>
              </w:rPr>
              <w:t>1</w:t>
            </w:r>
            <w:r w:rsidRPr="00B23011">
              <w:rPr>
                <w:highlight w:val="green"/>
              </w:rPr>
              <w:t>.</w:t>
            </w:r>
            <w:r w:rsidR="007A472B" w:rsidRPr="00B23011">
              <w:rPr>
                <w:highlight w:val="green"/>
              </w:rPr>
              <w:t>0</w:t>
            </w:r>
            <w:r w:rsidR="00043165" w:rsidRPr="00B23011">
              <w:rPr>
                <w:highlight w:val="green"/>
              </w:rPr>
              <w:t>*</w:t>
            </w:r>
          </w:p>
        </w:tc>
      </w:tr>
      <w:tr w:rsidR="007707E9" w:rsidRPr="00507C12" w14:paraId="60097E17" w14:textId="77777777" w:rsidTr="0046410C">
        <w:tc>
          <w:tcPr>
            <w:tcW w:w="1297" w:type="dxa"/>
          </w:tcPr>
          <w:p w14:paraId="22DCCC15" w14:textId="77777777" w:rsidR="007707E9" w:rsidRPr="0056777B" w:rsidRDefault="007707E9" w:rsidP="0046410C">
            <w:pPr>
              <w:jc w:val="center"/>
              <w:rPr>
                <w:b/>
              </w:rPr>
            </w:pPr>
            <w:r>
              <w:rPr>
                <w:b/>
              </w:rPr>
              <w:t>4</w:t>
            </w:r>
          </w:p>
        </w:tc>
        <w:tc>
          <w:tcPr>
            <w:tcW w:w="6778" w:type="dxa"/>
          </w:tcPr>
          <w:p w14:paraId="0B8DF555" w14:textId="77777777" w:rsidR="007707E9" w:rsidRPr="0056777B" w:rsidRDefault="007707E9" w:rsidP="0046410C">
            <w:pPr>
              <w:jc w:val="center"/>
            </w:pPr>
            <w:r w:rsidRPr="00412DF0">
              <w:t>SOA_ARQ_S1-00_ArquitecturaDeServicios</w:t>
            </w:r>
          </w:p>
        </w:tc>
      </w:tr>
      <w:tr w:rsidR="007707E9" w:rsidRPr="00507C12" w14:paraId="7999CCD8" w14:textId="77777777" w:rsidTr="0046410C">
        <w:trPr>
          <w:trHeight w:val="323"/>
        </w:trPr>
        <w:tc>
          <w:tcPr>
            <w:tcW w:w="1297" w:type="dxa"/>
          </w:tcPr>
          <w:p w14:paraId="67372BBE" w14:textId="77777777" w:rsidR="007707E9" w:rsidRPr="0056777B" w:rsidRDefault="007707E9" w:rsidP="0046410C">
            <w:pPr>
              <w:jc w:val="center"/>
              <w:rPr>
                <w:b/>
              </w:rPr>
            </w:pPr>
            <w:r>
              <w:rPr>
                <w:b/>
              </w:rPr>
              <w:t>5</w:t>
            </w:r>
          </w:p>
        </w:tc>
        <w:tc>
          <w:tcPr>
            <w:tcW w:w="6778" w:type="dxa"/>
          </w:tcPr>
          <w:p w14:paraId="4A960DBC" w14:textId="77777777" w:rsidR="007707E9" w:rsidRPr="0056777B" w:rsidRDefault="007707E9" w:rsidP="0046410C">
            <w:pPr>
              <w:jc w:val="center"/>
            </w:pPr>
            <w:r w:rsidRPr="00002E77">
              <w:t>SOA_ARQ_S1-00_ArquitecturaDeComposicionDeServicios</w:t>
            </w:r>
          </w:p>
        </w:tc>
      </w:tr>
      <w:tr w:rsidR="007707E9" w:rsidRPr="00507C12" w14:paraId="5CEA8442" w14:textId="77777777" w:rsidTr="0046410C">
        <w:tc>
          <w:tcPr>
            <w:tcW w:w="1297" w:type="dxa"/>
          </w:tcPr>
          <w:p w14:paraId="1C547BB9" w14:textId="14702FA6" w:rsidR="007707E9" w:rsidRPr="007E2FF6" w:rsidRDefault="00B0287B" w:rsidP="0046410C">
            <w:pPr>
              <w:jc w:val="center"/>
              <w:rPr>
                <w:b/>
                <w:highlight w:val="yellow"/>
              </w:rPr>
            </w:pPr>
            <w:r>
              <w:rPr>
                <w:b/>
                <w:highlight w:val="yellow"/>
              </w:rPr>
              <w:t>6</w:t>
            </w:r>
          </w:p>
        </w:tc>
        <w:tc>
          <w:tcPr>
            <w:tcW w:w="6778" w:type="dxa"/>
          </w:tcPr>
          <w:p w14:paraId="701B286B" w14:textId="0F04A82C" w:rsidR="007707E9" w:rsidRPr="007E2FF6" w:rsidRDefault="00B23011" w:rsidP="00037D7D">
            <w:pPr>
              <w:tabs>
                <w:tab w:val="center" w:pos="3281"/>
                <w:tab w:val="left" w:pos="5297"/>
              </w:tabs>
              <w:jc w:val="center"/>
              <w:rPr>
                <w:highlight w:val="yellow"/>
              </w:rPr>
            </w:pPr>
            <w:r w:rsidRPr="00B23011">
              <w:t>SOA_SA-RA_PER-EBS-</w:t>
            </w:r>
            <w:r>
              <w:t>INV_PR-CREATEREQPHYRES_v1.0</w:t>
            </w:r>
          </w:p>
        </w:tc>
      </w:tr>
    </w:tbl>
    <w:p w14:paraId="4BA6CD23" w14:textId="1874290B" w:rsidR="00043165" w:rsidRPr="00043165" w:rsidRDefault="00043165" w:rsidP="007707E9">
      <w:pPr>
        <w:rPr>
          <w:lang w:val="es-ES"/>
        </w:rPr>
      </w:pPr>
      <w:r>
        <w:rPr>
          <w:rFonts w:asciiTheme="majorHAnsi" w:hAnsiTheme="majorHAnsi" w:cstheme="majorHAnsi"/>
          <w:b/>
          <w:color w:val="000000" w:themeColor="text1"/>
          <w:szCs w:val="20"/>
          <w:highlight w:val="green"/>
          <w:lang w:val="es-AR"/>
        </w:rPr>
        <w:t>*</w:t>
      </w:r>
      <w:r w:rsidRPr="007E2FF6">
        <w:rPr>
          <w:rFonts w:asciiTheme="majorHAnsi" w:hAnsiTheme="majorHAnsi" w:cstheme="majorHAnsi"/>
          <w:b/>
          <w:color w:val="000000" w:themeColor="text1"/>
          <w:szCs w:val="20"/>
          <w:highlight w:val="green"/>
          <w:lang w:val="es-AR"/>
        </w:rPr>
        <w:t>Se acordó entregar este documento, con menor detalle del necesario.</w:t>
      </w:r>
    </w:p>
    <w:p w14:paraId="36A98698" w14:textId="77777777" w:rsidR="007707E9" w:rsidRPr="0069179B" w:rsidRDefault="007707E9" w:rsidP="007707E9">
      <w:pPr>
        <w:rPr>
          <w:lang w:val="es-AR"/>
        </w:rPr>
      </w:pPr>
      <w:r w:rsidRPr="0069179B">
        <w:rPr>
          <w:lang w:val="es-AR"/>
        </w:rPr>
        <w:t xml:space="preserve">Cuando se deba realizar una referencia se debe adicionar la notación [REF-*] donde * se corresponde al ID Referencia, y debe ser realizada en itálica. Ejemplo: “En el </w:t>
      </w:r>
      <w:r w:rsidRPr="0069179B">
        <w:rPr>
          <w:i/>
          <w:lang w:val="es-AR"/>
        </w:rPr>
        <w:t>Service Registry</w:t>
      </w:r>
      <w:r w:rsidRPr="0069179B">
        <w:rPr>
          <w:lang w:val="es-AR"/>
        </w:rPr>
        <w:t xml:space="preserve"> [REF-14] se publica la metadata”</w:t>
      </w:r>
    </w:p>
    <w:p w14:paraId="209D48B1" w14:textId="77777777" w:rsidR="007707E9" w:rsidRPr="0069179B" w:rsidRDefault="007707E9" w:rsidP="007707E9">
      <w:pPr>
        <w:rPr>
          <w:lang w:val="es-AR"/>
        </w:rPr>
      </w:pPr>
      <w:r w:rsidRPr="0069179B">
        <w:rPr>
          <w:lang w:val="es-AR"/>
        </w:rPr>
        <w:br w:type="page"/>
      </w:r>
    </w:p>
    <w:p w14:paraId="6525420C" w14:textId="05A27DB4" w:rsidR="00087A64" w:rsidRPr="001650E1" w:rsidRDefault="00347908" w:rsidP="00347908">
      <w:pPr>
        <w:pStyle w:val="Heading1"/>
        <w:rPr>
          <w:lang w:val="es-AR"/>
        </w:rPr>
      </w:pPr>
      <w:bookmarkStart w:id="13" w:name="_Toc458514142"/>
      <w:r w:rsidRPr="00347908">
        <w:rPr>
          <w:lang w:val="es-AR"/>
        </w:rPr>
        <w:lastRenderedPageBreak/>
        <w:t>RequestPhysicalResource</w:t>
      </w:r>
      <w:bookmarkEnd w:id="13"/>
    </w:p>
    <w:p w14:paraId="620B25FD" w14:textId="0F79FBB0" w:rsidR="00087A64" w:rsidRPr="0069179B" w:rsidRDefault="00087A64" w:rsidP="00087A64">
      <w:pPr>
        <w:rPr>
          <w:lang w:val="es-AR"/>
        </w:rPr>
      </w:pPr>
    </w:p>
    <w:p w14:paraId="57226F1D" w14:textId="3BFED6AB" w:rsidR="0047477B" w:rsidRDefault="00043165" w:rsidP="00043165">
      <w:pPr>
        <w:jc w:val="center"/>
        <w:rPr>
          <w:lang w:val="es-CL"/>
        </w:rPr>
      </w:pPr>
      <w:r w:rsidRPr="00043165">
        <w:rPr>
          <w:lang w:val="es-CL"/>
        </w:rPr>
        <w:t xml:space="preserve">El propósito de esta interfaz </w:t>
      </w:r>
      <w:r w:rsidR="00347908" w:rsidRPr="00347908">
        <w:rPr>
          <w:lang w:val="es-CL"/>
        </w:rPr>
        <w:t>RequestPhysicalResource</w:t>
      </w:r>
      <w:r w:rsidRPr="00043165">
        <w:rPr>
          <w:lang w:val="es-CL"/>
        </w:rPr>
        <w:t xml:space="preserve">es </w:t>
      </w:r>
      <w:r w:rsidR="00345BB2">
        <w:rPr>
          <w:lang w:val="es-CL"/>
        </w:rPr>
        <w:t>permitir la gestión de l</w:t>
      </w:r>
      <w:r w:rsidR="00001AA8">
        <w:rPr>
          <w:lang w:val="es-CL"/>
        </w:rPr>
        <w:t>os contratos de servicios asociados a los clientes</w:t>
      </w:r>
      <w:r w:rsidRPr="00043165">
        <w:rPr>
          <w:lang w:val="es-CL"/>
        </w:rPr>
        <w:t>.</w:t>
      </w:r>
    </w:p>
    <w:p w14:paraId="3A7E405A" w14:textId="77777777" w:rsidR="00D57301" w:rsidRPr="00043165" w:rsidRDefault="00D57301" w:rsidP="00043165">
      <w:pPr>
        <w:jc w:val="center"/>
        <w:rPr>
          <w:lang w:val="es-CL"/>
        </w:rPr>
      </w:pPr>
    </w:p>
    <w:p w14:paraId="04FBB2E7" w14:textId="65D1A3A8" w:rsidR="009D0A36" w:rsidRDefault="00347908" w:rsidP="002859AC">
      <w:pPr>
        <w:jc w:val="center"/>
        <w:rPr>
          <w:vertAlign w:val="superscript"/>
          <w:lang w:val="es-AR"/>
        </w:rPr>
      </w:pPr>
      <w:r>
        <w:object w:dxaOrig="4050" w:dyaOrig="3015" w14:anchorId="56042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3pt;height:151.05pt" o:ole="">
            <v:imagedata r:id="rId10" o:title=""/>
          </v:shape>
          <o:OLEObject Type="Embed" ProgID="Visio.Drawing.15" ShapeID="_x0000_i1025" DrawAspect="Content" ObjectID="_1532943135" r:id="rId11"/>
        </w:object>
      </w:r>
    </w:p>
    <w:p w14:paraId="470AEE82" w14:textId="77777777" w:rsidR="009D0A36" w:rsidRPr="00507C12" w:rsidRDefault="009D0A36" w:rsidP="002859AC">
      <w:pPr>
        <w:jc w:val="center"/>
        <w:rPr>
          <w:vertAlign w:val="superscript"/>
          <w:lang w:val="es-AR"/>
        </w:rPr>
      </w:pPr>
    </w:p>
    <w:p w14:paraId="2C50E477" w14:textId="3B379C8C" w:rsidR="002859AC" w:rsidRPr="0069179B" w:rsidRDefault="002859AC" w:rsidP="002859AC">
      <w:pPr>
        <w:jc w:val="center"/>
        <w:rPr>
          <w:b/>
          <w:i/>
          <w:sz w:val="14"/>
          <w:lang w:val="es-AR"/>
        </w:rPr>
      </w:pPr>
      <w:r w:rsidRPr="0069179B">
        <w:rPr>
          <w:b/>
          <w:i/>
          <w:sz w:val="14"/>
          <w:lang w:val="es-AR"/>
        </w:rPr>
        <w:t xml:space="preserve">Figura 1 – </w:t>
      </w:r>
      <w:r w:rsidR="00507C12">
        <w:rPr>
          <w:b/>
          <w:i/>
          <w:sz w:val="14"/>
          <w:lang w:val="es-AR"/>
        </w:rPr>
        <w:t xml:space="preserve">Representación del </w:t>
      </w:r>
      <w:r w:rsidR="00507C12" w:rsidRPr="00507C12">
        <w:rPr>
          <w:b/>
          <w:i/>
          <w:sz w:val="14"/>
          <w:lang w:val="es-AR"/>
        </w:rPr>
        <w:t>Servic</w:t>
      </w:r>
      <w:r w:rsidR="00412DF0">
        <w:rPr>
          <w:b/>
          <w:i/>
          <w:sz w:val="14"/>
          <w:lang w:val="es-AR"/>
        </w:rPr>
        <w:t>io Empresarial [REF-4</w:t>
      </w:r>
      <w:r w:rsidR="00507C12">
        <w:rPr>
          <w:b/>
          <w:i/>
          <w:sz w:val="14"/>
          <w:lang w:val="es-AR"/>
        </w:rPr>
        <w:t>] asocia</w:t>
      </w:r>
      <w:r w:rsidR="00412DF0">
        <w:rPr>
          <w:b/>
          <w:i/>
          <w:sz w:val="14"/>
          <w:lang w:val="es-AR"/>
        </w:rPr>
        <w:t>do, en Tiempo de Modelado [REF-4</w:t>
      </w:r>
      <w:r w:rsidR="00507C12">
        <w:rPr>
          <w:b/>
          <w:i/>
          <w:sz w:val="14"/>
          <w:lang w:val="es-AR"/>
        </w:rPr>
        <w:t>]</w:t>
      </w:r>
    </w:p>
    <w:p w14:paraId="56928C9B" w14:textId="4879D4E3" w:rsidR="009674A9" w:rsidRDefault="006D77E3" w:rsidP="009674A9">
      <w:pPr>
        <w:pStyle w:val="Heading2"/>
        <w:rPr>
          <w:lang w:val="es-AR"/>
        </w:rPr>
      </w:pPr>
      <w:bookmarkStart w:id="14" w:name="_Toc458514143"/>
      <w:r>
        <w:rPr>
          <w:lang w:val="es-AR"/>
        </w:rPr>
        <w:t>Versió</w:t>
      </w:r>
      <w:r w:rsidR="009674A9" w:rsidRPr="0069179B">
        <w:rPr>
          <w:lang w:val="es-AR"/>
        </w:rPr>
        <w:t>n</w:t>
      </w:r>
      <w:bookmarkEnd w:id="14"/>
    </w:p>
    <w:p w14:paraId="366B597E" w14:textId="2534C677" w:rsidR="00507C12" w:rsidRDefault="006D77E3" w:rsidP="00507C12">
      <w:pPr>
        <w:rPr>
          <w:lang w:val="es-AR"/>
        </w:rPr>
      </w:pPr>
      <w:r>
        <w:rPr>
          <w:lang w:val="es-AR"/>
        </w:rPr>
        <w:t>Versió</w:t>
      </w:r>
      <w:r w:rsidR="00507C12">
        <w:rPr>
          <w:lang w:val="es-AR"/>
        </w:rPr>
        <w:t xml:space="preserve">n del </w:t>
      </w:r>
      <w:r w:rsidR="00507C12" w:rsidRPr="00507C12">
        <w:rPr>
          <w:i/>
          <w:lang w:val="es-AR"/>
        </w:rPr>
        <w:t>Servicio Empresarial</w:t>
      </w:r>
      <w:r w:rsidR="00412DF0">
        <w:rPr>
          <w:lang w:val="es-AR"/>
        </w:rPr>
        <w:t xml:space="preserve"> [REF-4</w:t>
      </w:r>
      <w:r w:rsidR="00507C12">
        <w:rPr>
          <w:lang w:val="es-AR"/>
        </w:rPr>
        <w:t>] asociado.</w:t>
      </w:r>
    </w:p>
    <w:p w14:paraId="4F5519D4" w14:textId="77777777" w:rsidR="00507C12" w:rsidRPr="00507C12" w:rsidRDefault="00507C12" w:rsidP="00507C12">
      <w:pPr>
        <w:rPr>
          <w:lang w:val="es-AR"/>
        </w:rPr>
      </w:pPr>
    </w:p>
    <w:tbl>
      <w:tblPr>
        <w:tblStyle w:val="GridTable5Dark-Accent5"/>
        <w:tblW w:w="5524" w:type="dxa"/>
        <w:tblLook w:val="04A0" w:firstRow="1" w:lastRow="0" w:firstColumn="1" w:lastColumn="0" w:noHBand="0" w:noVBand="1"/>
      </w:tblPr>
      <w:tblGrid>
        <w:gridCol w:w="2547"/>
        <w:gridCol w:w="2977"/>
      </w:tblGrid>
      <w:tr w:rsidR="009674A9" w:rsidRPr="0069179B" w14:paraId="6E6635F5" w14:textId="77777777" w:rsidTr="00A10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shd w:val="clear" w:color="auto" w:fill="D2480C" w:themeFill="accent6" w:themeFillShade="BF"/>
          </w:tcPr>
          <w:p w14:paraId="6BD89202" w14:textId="7BC8DF18" w:rsidR="009674A9" w:rsidRPr="0069179B" w:rsidRDefault="00450DF4" w:rsidP="00A10F85">
            <w:pPr>
              <w:jc w:val="center"/>
              <w:rPr>
                <w:rFonts w:asciiTheme="majorHAnsi" w:hAnsiTheme="majorHAnsi" w:cstheme="majorHAnsi"/>
                <w:color w:val="595959" w:themeColor="text1" w:themeTint="A6"/>
                <w:sz w:val="18"/>
                <w:highlight w:val="yellow"/>
                <w:lang w:val="es-AR"/>
              </w:rPr>
            </w:pPr>
            <w:r w:rsidRPr="0069179B">
              <w:rPr>
                <w:rFonts w:asciiTheme="majorHAnsi" w:hAnsiTheme="majorHAnsi" w:cstheme="majorHAnsi"/>
                <w:sz w:val="18"/>
                <w:lang w:val="es-AR"/>
              </w:rPr>
              <w:t>Version</w:t>
            </w:r>
          </w:p>
        </w:tc>
      </w:tr>
      <w:tr w:rsidR="009674A9" w:rsidRPr="0069179B" w14:paraId="03604ECC" w14:textId="77777777" w:rsidTr="00A10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6230F31C" w14:textId="027A423C" w:rsidR="009674A9" w:rsidRPr="0069179B" w:rsidRDefault="00450DF4" w:rsidP="00A10F85">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Anterior</w:t>
            </w:r>
          </w:p>
        </w:tc>
        <w:tc>
          <w:tcPr>
            <w:tcW w:w="2977" w:type="dxa"/>
            <w:shd w:val="clear" w:color="auto" w:fill="FCE2D6" w:themeFill="accent6" w:themeFillTint="33"/>
          </w:tcPr>
          <w:p w14:paraId="0AEB63CC" w14:textId="21E1C347" w:rsidR="009674A9" w:rsidRPr="0069179B" w:rsidRDefault="00CD680E" w:rsidP="00A10F8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highlight w:val="yellow"/>
                <w:lang w:val="es-AR"/>
              </w:rPr>
            </w:pPr>
            <w:r w:rsidRPr="00CD680E">
              <w:rPr>
                <w:rFonts w:asciiTheme="majorHAnsi" w:hAnsiTheme="majorHAnsi" w:cstheme="majorHAnsi"/>
                <w:b/>
                <w:color w:val="595959" w:themeColor="text1" w:themeTint="A6"/>
                <w:sz w:val="18"/>
                <w:lang w:val="es-AR"/>
              </w:rPr>
              <w:t>N/A</w:t>
            </w:r>
          </w:p>
        </w:tc>
      </w:tr>
      <w:tr w:rsidR="009674A9" w:rsidRPr="0069179B" w14:paraId="2F75BBCE" w14:textId="77777777" w:rsidTr="00A10F85">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20BB98BD" w14:textId="0F644819" w:rsidR="009674A9" w:rsidRPr="0069179B" w:rsidRDefault="00DB20B5" w:rsidP="00A10F85">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Actual</w:t>
            </w:r>
          </w:p>
        </w:tc>
        <w:tc>
          <w:tcPr>
            <w:tcW w:w="2977" w:type="dxa"/>
            <w:shd w:val="clear" w:color="auto" w:fill="FCE2D6" w:themeFill="accent6" w:themeFillTint="33"/>
          </w:tcPr>
          <w:p w14:paraId="57DF6014" w14:textId="56E045D1" w:rsidR="009674A9" w:rsidRPr="0069179B" w:rsidRDefault="00835D3E" w:rsidP="00A10F8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1.0</w:t>
            </w:r>
          </w:p>
        </w:tc>
      </w:tr>
    </w:tbl>
    <w:p w14:paraId="23F4BE58" w14:textId="4777D895" w:rsidR="00435F52" w:rsidRDefault="00435F52" w:rsidP="00435F52">
      <w:pPr>
        <w:pStyle w:val="Heading2"/>
        <w:rPr>
          <w:lang w:val="es-AR"/>
        </w:rPr>
      </w:pPr>
      <w:bookmarkStart w:id="15" w:name="_Toc458514144"/>
      <w:r w:rsidRPr="0069179B">
        <w:rPr>
          <w:lang w:val="es-AR"/>
        </w:rPr>
        <w:t>Taxonomía</w:t>
      </w:r>
      <w:bookmarkEnd w:id="15"/>
    </w:p>
    <w:p w14:paraId="36B08316" w14:textId="5C86E0E8" w:rsidR="00507C12" w:rsidRDefault="00507C12" w:rsidP="00507C12">
      <w:pPr>
        <w:rPr>
          <w:lang w:val="es-AR"/>
        </w:rPr>
      </w:pPr>
      <w:r>
        <w:rPr>
          <w:lang w:val="es-AR"/>
        </w:rPr>
        <w:t xml:space="preserve">Clasificación taxonómica del </w:t>
      </w:r>
      <w:r w:rsidR="00412DF0">
        <w:rPr>
          <w:i/>
          <w:lang w:val="es-AR"/>
        </w:rPr>
        <w:t>Servicio Empresarial [REF-4]</w:t>
      </w:r>
      <w:r>
        <w:rPr>
          <w:lang w:val="es-AR"/>
        </w:rPr>
        <w:t xml:space="preserve"> asociado.</w:t>
      </w:r>
    </w:p>
    <w:p w14:paraId="2CA1A322" w14:textId="77777777" w:rsidR="00507C12" w:rsidRPr="00507C12" w:rsidRDefault="00507C12" w:rsidP="00507C12">
      <w:pPr>
        <w:rPr>
          <w:lang w:val="es-AR"/>
        </w:rPr>
      </w:pPr>
    </w:p>
    <w:tbl>
      <w:tblPr>
        <w:tblStyle w:val="GridTable5Dark-Accent5"/>
        <w:tblW w:w="5524" w:type="dxa"/>
        <w:tblLook w:val="04A0" w:firstRow="1" w:lastRow="0" w:firstColumn="1" w:lastColumn="0" w:noHBand="0" w:noVBand="1"/>
      </w:tblPr>
      <w:tblGrid>
        <w:gridCol w:w="2547"/>
        <w:gridCol w:w="2977"/>
      </w:tblGrid>
      <w:tr w:rsidR="009F1720" w:rsidRPr="0069179B" w14:paraId="7B402908" w14:textId="77777777" w:rsidTr="009F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shd w:val="clear" w:color="auto" w:fill="D2480C" w:themeFill="accent6" w:themeFillShade="BF"/>
          </w:tcPr>
          <w:p w14:paraId="617C5E72" w14:textId="0F356F1B" w:rsidR="009F1720" w:rsidRPr="0069179B" w:rsidRDefault="00435F52" w:rsidP="009F1720">
            <w:pPr>
              <w:jc w:val="center"/>
              <w:rPr>
                <w:rFonts w:asciiTheme="majorHAnsi" w:hAnsiTheme="majorHAnsi" w:cstheme="majorHAnsi"/>
                <w:color w:val="595959" w:themeColor="text1" w:themeTint="A6"/>
                <w:sz w:val="18"/>
                <w:highlight w:val="yellow"/>
                <w:lang w:val="es-AR"/>
              </w:rPr>
            </w:pPr>
            <w:r w:rsidRPr="0069179B">
              <w:rPr>
                <w:rFonts w:asciiTheme="majorHAnsi" w:hAnsiTheme="majorHAnsi" w:cstheme="majorHAnsi"/>
                <w:sz w:val="18"/>
                <w:lang w:val="es-AR"/>
              </w:rPr>
              <w:t>Taxonomía</w:t>
            </w:r>
          </w:p>
        </w:tc>
      </w:tr>
      <w:tr w:rsidR="009F1720" w:rsidRPr="0069179B" w14:paraId="4653E324" w14:textId="77777777" w:rsidTr="009F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67730E24" w14:textId="795A7FB3" w:rsidR="009F1720" w:rsidRPr="0069179B" w:rsidRDefault="009F1720" w:rsidP="009F1720">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Tipo</w:t>
            </w:r>
          </w:p>
        </w:tc>
        <w:tc>
          <w:tcPr>
            <w:tcW w:w="2977" w:type="dxa"/>
            <w:shd w:val="clear" w:color="auto" w:fill="FCE2D6" w:themeFill="accent6" w:themeFillTint="33"/>
          </w:tcPr>
          <w:p w14:paraId="43F26D32" w14:textId="151DD1F3" w:rsidR="009F1720" w:rsidRPr="0069179B" w:rsidRDefault="003146E9" w:rsidP="009F172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highlight w:val="yellow"/>
                <w:lang w:val="es-AR"/>
              </w:rPr>
            </w:pPr>
            <w:r w:rsidRPr="003146E9">
              <w:rPr>
                <w:rFonts w:asciiTheme="majorHAnsi" w:hAnsiTheme="majorHAnsi" w:cstheme="majorHAnsi"/>
                <w:b/>
                <w:color w:val="595959" w:themeColor="text1" w:themeTint="A6"/>
                <w:sz w:val="18"/>
                <w:lang w:val="es-AR"/>
              </w:rPr>
              <w:t>Business Service</w:t>
            </w:r>
          </w:p>
        </w:tc>
      </w:tr>
      <w:tr w:rsidR="009F1720" w:rsidRPr="0069179B" w14:paraId="17C6C31C" w14:textId="77777777" w:rsidTr="009F1720">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1B3DBCF7" w14:textId="3789182A" w:rsidR="009F1720" w:rsidRPr="0069179B" w:rsidRDefault="009F1720" w:rsidP="009F1720">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Modelo</w:t>
            </w:r>
          </w:p>
        </w:tc>
        <w:tc>
          <w:tcPr>
            <w:tcW w:w="2977" w:type="dxa"/>
            <w:shd w:val="clear" w:color="auto" w:fill="FCE2D6" w:themeFill="accent6" w:themeFillTint="33"/>
          </w:tcPr>
          <w:p w14:paraId="2A86FDE3" w14:textId="4CF7006E" w:rsidR="009F1720" w:rsidRPr="0069179B" w:rsidRDefault="003146E9" w:rsidP="009F172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Task Service</w:t>
            </w:r>
          </w:p>
        </w:tc>
      </w:tr>
      <w:tr w:rsidR="009F1720" w:rsidRPr="0069179B" w14:paraId="4D5C84C5" w14:textId="77777777" w:rsidTr="009F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3F37D440" w14:textId="3E6FF215" w:rsidR="009F1720" w:rsidRPr="0069179B" w:rsidRDefault="009F1720" w:rsidP="009F1720">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Grupo</w:t>
            </w:r>
          </w:p>
        </w:tc>
        <w:tc>
          <w:tcPr>
            <w:tcW w:w="2977" w:type="dxa"/>
            <w:shd w:val="clear" w:color="auto" w:fill="FCE2D6" w:themeFill="accent6" w:themeFillTint="33"/>
          </w:tcPr>
          <w:p w14:paraId="5BD6753D" w14:textId="49EE4EB3" w:rsidR="009F1720" w:rsidRPr="0069179B" w:rsidRDefault="00B176A6" w:rsidP="0047477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Product Inventory Managment</w:t>
            </w:r>
          </w:p>
        </w:tc>
      </w:tr>
    </w:tbl>
    <w:p w14:paraId="61FB22EB" w14:textId="77777777" w:rsidR="009674A9" w:rsidRPr="0069179B" w:rsidRDefault="009674A9">
      <w:pPr>
        <w:rPr>
          <w:rFonts w:eastAsiaTheme="majorEastAsia" w:cstheme="majorBidi"/>
          <w:bCs/>
          <w:spacing w:val="5"/>
          <w:kern w:val="28"/>
          <w:sz w:val="36"/>
          <w:szCs w:val="26"/>
          <w:lang w:val="es-AR"/>
        </w:rPr>
      </w:pPr>
      <w:r w:rsidRPr="0069179B">
        <w:rPr>
          <w:lang w:val="es-AR"/>
        </w:rPr>
        <w:br w:type="page"/>
      </w:r>
    </w:p>
    <w:p w14:paraId="28AB3A37" w14:textId="77777777" w:rsidR="0056777B" w:rsidRDefault="0056777B" w:rsidP="0056777B">
      <w:pPr>
        <w:pStyle w:val="Heading2"/>
        <w:rPr>
          <w:lang w:val="es-AR"/>
        </w:rPr>
      </w:pPr>
      <w:bookmarkStart w:id="16" w:name="_Toc458514145"/>
      <w:bookmarkStart w:id="17" w:name="_Toc437431212"/>
      <w:r w:rsidRPr="0069179B">
        <w:rPr>
          <w:lang w:val="es-AR"/>
        </w:rPr>
        <w:lastRenderedPageBreak/>
        <w:t>Capacidades</w:t>
      </w:r>
      <w:bookmarkEnd w:id="16"/>
    </w:p>
    <w:p w14:paraId="4BE50FF8" w14:textId="66375B82" w:rsidR="0056777B" w:rsidRDefault="0056777B" w:rsidP="0056777B">
      <w:pPr>
        <w:rPr>
          <w:lang w:val="es-AR"/>
        </w:rPr>
      </w:pPr>
      <w:r>
        <w:rPr>
          <w:lang w:val="es-AR"/>
        </w:rPr>
        <w:t>Las capacidades agrupadas por este</w:t>
      </w:r>
      <w:r w:rsidRPr="00507C12">
        <w:rPr>
          <w:i/>
          <w:lang w:val="es-AR"/>
        </w:rPr>
        <w:t xml:space="preserve"> </w:t>
      </w:r>
      <w:r w:rsidR="00412DF0">
        <w:rPr>
          <w:i/>
          <w:lang w:val="es-AR"/>
        </w:rPr>
        <w:t>Servicio Empresarial [REF-4]</w:t>
      </w:r>
      <w:r>
        <w:rPr>
          <w:lang w:val="es-AR"/>
        </w:rPr>
        <w:t xml:space="preserve"> son las siguientes:</w:t>
      </w:r>
    </w:p>
    <w:p w14:paraId="2DA27B94" w14:textId="77777777" w:rsidR="0056777B" w:rsidRPr="00507C12" w:rsidRDefault="0056777B" w:rsidP="0056777B">
      <w:pPr>
        <w:rPr>
          <w:lang w:val="es-AR"/>
        </w:rPr>
      </w:pPr>
    </w:p>
    <w:tbl>
      <w:tblPr>
        <w:tblStyle w:val="GridTable5Dark-Accent51"/>
        <w:tblW w:w="8365" w:type="dxa"/>
        <w:tblLayout w:type="fixed"/>
        <w:tblLook w:val="04A0" w:firstRow="1" w:lastRow="0" w:firstColumn="1" w:lastColumn="0" w:noHBand="0" w:noVBand="1"/>
      </w:tblPr>
      <w:tblGrid>
        <w:gridCol w:w="2263"/>
        <w:gridCol w:w="6102"/>
      </w:tblGrid>
      <w:tr w:rsidR="00141BD2" w:rsidRPr="0069179B" w14:paraId="7A51C876" w14:textId="77777777" w:rsidTr="00BB282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FFFFFF" w:themeColor="background1"/>
            </w:tcBorders>
            <w:shd w:val="clear" w:color="auto" w:fill="D2480C" w:themeFill="accent6" w:themeFillShade="BF"/>
            <w:vAlign w:val="center"/>
          </w:tcPr>
          <w:p w14:paraId="4D6BB87A" w14:textId="77777777" w:rsidR="00141BD2" w:rsidRPr="0069179B" w:rsidRDefault="00141BD2" w:rsidP="006A3C45">
            <w:pPr>
              <w:jc w:val="center"/>
              <w:rPr>
                <w:rFonts w:asciiTheme="majorHAnsi" w:hAnsiTheme="majorHAnsi" w:cstheme="majorHAnsi"/>
                <w:sz w:val="18"/>
                <w:lang w:val="es-AR"/>
              </w:rPr>
            </w:pPr>
            <w:r w:rsidRPr="0069179B">
              <w:rPr>
                <w:rFonts w:asciiTheme="majorHAnsi" w:hAnsiTheme="majorHAnsi" w:cstheme="majorHAnsi"/>
                <w:sz w:val="18"/>
                <w:lang w:val="es-AR"/>
              </w:rPr>
              <w:t>Nombre</w:t>
            </w:r>
          </w:p>
        </w:tc>
        <w:tc>
          <w:tcPr>
            <w:tcW w:w="6102" w:type="dxa"/>
            <w:tcBorders>
              <w:left w:val="single" w:sz="4" w:space="0" w:color="FFFFFF" w:themeColor="background1"/>
            </w:tcBorders>
            <w:shd w:val="clear" w:color="auto" w:fill="D2480C" w:themeFill="accent6" w:themeFillShade="BF"/>
            <w:vAlign w:val="center"/>
          </w:tcPr>
          <w:p w14:paraId="1825B9B3" w14:textId="77777777" w:rsidR="00141BD2" w:rsidRPr="0069179B" w:rsidRDefault="00141BD2"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Descripción</w:t>
            </w:r>
          </w:p>
        </w:tc>
      </w:tr>
      <w:tr w:rsidR="00141BD2" w:rsidRPr="00D57301" w14:paraId="5E12F4F6" w14:textId="77777777" w:rsidTr="00BB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AC5AE" w:themeFill="accent6" w:themeFillTint="66"/>
            <w:vAlign w:val="center"/>
          </w:tcPr>
          <w:p w14:paraId="1BC62448" w14:textId="31B08A7D" w:rsidR="00141BD2" w:rsidRPr="00E97C8F" w:rsidRDefault="0052460C" w:rsidP="00E97C8F">
            <w:pPr>
              <w:jc w:val="center"/>
              <w:rPr>
                <w:rFonts w:asciiTheme="majorHAnsi" w:hAnsiTheme="majorHAnsi" w:cstheme="majorHAnsi"/>
                <w:b w:val="0"/>
                <w:bCs w:val="0"/>
                <w:color w:val="000000" w:themeColor="text1"/>
                <w:sz w:val="18"/>
                <w:highlight w:val="yellow"/>
                <w:lang w:val="es-AR"/>
              </w:rPr>
            </w:pPr>
            <w:r w:rsidRPr="0052460C">
              <w:rPr>
                <w:rFonts w:asciiTheme="majorHAnsi" w:hAnsiTheme="majorHAnsi" w:cstheme="majorHAnsi"/>
                <w:color w:val="000000" w:themeColor="text1"/>
                <w:sz w:val="18"/>
                <w:lang w:val="es-AR"/>
              </w:rPr>
              <w:t>Create</w:t>
            </w:r>
          </w:p>
        </w:tc>
        <w:tc>
          <w:tcPr>
            <w:tcW w:w="6102" w:type="dxa"/>
            <w:shd w:val="clear" w:color="auto" w:fill="FCE2D6" w:themeFill="accent6" w:themeFillTint="33"/>
            <w:vAlign w:val="center"/>
          </w:tcPr>
          <w:p w14:paraId="545F10C3" w14:textId="3B4F448A" w:rsidR="00141BD2" w:rsidRPr="002976CF" w:rsidRDefault="00001AA8" w:rsidP="0052460C">
            <w:pPr>
              <w:pStyle w:val="BodyText"/>
              <w:jc w:val="both"/>
              <w:cnfStyle w:val="000000100000" w:firstRow="0" w:lastRow="0" w:firstColumn="0" w:lastColumn="0" w:oddVBand="0" w:evenVBand="0" w:oddHBand="1" w:evenHBand="0" w:firstRowFirstColumn="0" w:firstRowLastColumn="0" w:lastRowFirstColumn="0" w:lastRowLastColumn="0"/>
              <w:rPr>
                <w:rFonts w:cs="Arial"/>
                <w:sz w:val="16"/>
                <w:szCs w:val="16"/>
                <w:lang w:eastAsia="it-IT"/>
              </w:rPr>
            </w:pPr>
            <w:r w:rsidRPr="00001AA8">
              <w:rPr>
                <w:rFonts w:cs="Arial"/>
                <w:sz w:val="16"/>
                <w:szCs w:val="16"/>
                <w:lang w:eastAsia="it-IT"/>
              </w:rPr>
              <w:t>Esta operación es utilizada para</w:t>
            </w:r>
            <w:r w:rsidR="0052460C">
              <w:rPr>
                <w:rFonts w:cs="Arial"/>
                <w:sz w:val="16"/>
                <w:szCs w:val="16"/>
                <w:lang w:eastAsia="it-IT"/>
              </w:rPr>
              <w:t xml:space="preserve"> crear un pedido de inventario.</w:t>
            </w:r>
          </w:p>
        </w:tc>
      </w:tr>
    </w:tbl>
    <w:p w14:paraId="3D3046B9" w14:textId="77777777" w:rsidR="0056777B" w:rsidRPr="0069179B" w:rsidRDefault="0056777B" w:rsidP="0056777B">
      <w:pPr>
        <w:rPr>
          <w:lang w:val="es-AR"/>
        </w:rPr>
      </w:pPr>
    </w:p>
    <w:p w14:paraId="12C87768" w14:textId="77777777" w:rsidR="0056777B" w:rsidRPr="0069179B" w:rsidRDefault="0056777B" w:rsidP="0056777B">
      <w:pPr>
        <w:rPr>
          <w:lang w:val="es-AR"/>
        </w:rPr>
      </w:pPr>
    </w:p>
    <w:p w14:paraId="2F99939E" w14:textId="77777777" w:rsidR="0056777B" w:rsidRPr="0069179B" w:rsidRDefault="0056777B" w:rsidP="0056777B">
      <w:pPr>
        <w:rPr>
          <w:lang w:val="es-AR"/>
        </w:rPr>
      </w:pPr>
    </w:p>
    <w:p w14:paraId="31C0EF23" w14:textId="77777777" w:rsidR="0056777B" w:rsidRPr="0069179B" w:rsidRDefault="0056777B" w:rsidP="0056777B">
      <w:pPr>
        <w:rPr>
          <w:lang w:val="es-AR"/>
        </w:rPr>
      </w:pPr>
    </w:p>
    <w:p w14:paraId="51A2EA48" w14:textId="77777777" w:rsidR="0056777B" w:rsidRPr="0069179B" w:rsidRDefault="0056777B" w:rsidP="0056777B">
      <w:pPr>
        <w:rPr>
          <w:rFonts w:eastAsiaTheme="majorEastAsia" w:cstheme="majorBidi"/>
          <w:bCs/>
          <w:color w:val="F37037" w:themeColor="accent5"/>
          <w:sz w:val="56"/>
          <w:szCs w:val="28"/>
          <w:lang w:val="es-AR"/>
        </w:rPr>
      </w:pPr>
      <w:r w:rsidRPr="0069179B">
        <w:rPr>
          <w:lang w:val="es-AR"/>
        </w:rPr>
        <w:br w:type="page"/>
      </w:r>
    </w:p>
    <w:p w14:paraId="7B5D36EE" w14:textId="0222DA54" w:rsidR="00F174A7" w:rsidRDefault="00F174A7" w:rsidP="00F174A7">
      <w:pPr>
        <w:pStyle w:val="Heading3"/>
      </w:pPr>
      <w:bookmarkStart w:id="18" w:name="_Toc458514146"/>
      <w:r>
        <w:lastRenderedPageBreak/>
        <w:t>Mensajería</w:t>
      </w:r>
      <w:bookmarkEnd w:id="18"/>
    </w:p>
    <w:p w14:paraId="27C12DAA" w14:textId="77777777" w:rsidR="00F174A7" w:rsidRDefault="00F174A7" w:rsidP="00F174A7"/>
    <w:p w14:paraId="36726C76" w14:textId="5EB7CE25" w:rsidR="00CD680E" w:rsidRPr="00CD680E" w:rsidRDefault="00CD680E" w:rsidP="00F174A7">
      <w:pPr>
        <w:rPr>
          <w:lang w:val="es-AR"/>
        </w:rPr>
      </w:pPr>
      <w:r w:rsidRPr="007E2FF6">
        <w:rPr>
          <w:rFonts w:asciiTheme="majorHAnsi" w:hAnsiTheme="majorHAnsi" w:cstheme="majorHAnsi"/>
          <w:b/>
          <w:color w:val="000000" w:themeColor="text1"/>
          <w:sz w:val="18"/>
          <w:szCs w:val="20"/>
          <w:highlight w:val="green"/>
          <w:lang w:val="es-AR"/>
        </w:rPr>
        <w:t>Se acordó entregar este documento, con menor detalle del necesario.</w:t>
      </w:r>
    </w:p>
    <w:p w14:paraId="0C6A67BF" w14:textId="77777777" w:rsidR="00F174A7" w:rsidRPr="00507C12" w:rsidRDefault="00F174A7" w:rsidP="00F174A7">
      <w:pPr>
        <w:rPr>
          <w:lang w:val="es-AR"/>
        </w:rPr>
      </w:pPr>
    </w:p>
    <w:tbl>
      <w:tblPr>
        <w:tblStyle w:val="GridTable5Dark-Accent51"/>
        <w:tblW w:w="8365" w:type="dxa"/>
        <w:tblLayout w:type="fixed"/>
        <w:tblLook w:val="04A0" w:firstRow="1" w:lastRow="0" w:firstColumn="1" w:lastColumn="0" w:noHBand="0" w:noVBand="1"/>
      </w:tblPr>
      <w:tblGrid>
        <w:gridCol w:w="2122"/>
        <w:gridCol w:w="850"/>
        <w:gridCol w:w="709"/>
        <w:gridCol w:w="992"/>
        <w:gridCol w:w="3692"/>
      </w:tblGrid>
      <w:tr w:rsidR="00862900" w:rsidRPr="0069179B" w14:paraId="4CD3FE0E" w14:textId="34071748" w:rsidTr="00FE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D2480C" w:themeFill="accent6" w:themeFillShade="BF"/>
            <w:vAlign w:val="center"/>
          </w:tcPr>
          <w:p w14:paraId="691ABB9D" w14:textId="77777777" w:rsidR="00862900" w:rsidRPr="0069179B" w:rsidRDefault="00862900" w:rsidP="006A3C45">
            <w:pPr>
              <w:jc w:val="center"/>
              <w:rPr>
                <w:rFonts w:asciiTheme="majorHAnsi" w:hAnsiTheme="majorHAnsi" w:cstheme="majorHAnsi"/>
                <w:sz w:val="18"/>
                <w:lang w:val="es-AR"/>
              </w:rPr>
            </w:pPr>
            <w:r w:rsidRPr="0069179B">
              <w:rPr>
                <w:rFonts w:asciiTheme="majorHAnsi" w:hAnsiTheme="majorHAnsi" w:cstheme="majorHAnsi"/>
                <w:sz w:val="18"/>
                <w:lang w:val="es-AR"/>
              </w:rPr>
              <w:t>Nombre</w:t>
            </w:r>
          </w:p>
        </w:tc>
        <w:tc>
          <w:tcPr>
            <w:tcW w:w="850" w:type="dxa"/>
            <w:vMerge w:val="restart"/>
            <w:tcBorders>
              <w:right w:val="single" w:sz="4" w:space="0" w:color="FFFFFF" w:themeColor="background1"/>
            </w:tcBorders>
            <w:shd w:val="clear" w:color="auto" w:fill="D2480C" w:themeFill="accent6" w:themeFillShade="BF"/>
            <w:vAlign w:val="center"/>
          </w:tcPr>
          <w:p w14:paraId="419C5CD6" w14:textId="77777777" w:rsidR="00862900" w:rsidRPr="0069179B" w:rsidRDefault="00862900"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MEP</w:t>
            </w:r>
          </w:p>
        </w:tc>
        <w:tc>
          <w:tcPr>
            <w:tcW w:w="1701" w:type="dxa"/>
            <w:gridSpan w:val="2"/>
            <w:tcBorders>
              <w:left w:val="single" w:sz="4" w:space="0" w:color="FFFFFF" w:themeColor="background1"/>
              <w:right w:val="single" w:sz="4" w:space="0" w:color="FFFFFF" w:themeColor="background1"/>
            </w:tcBorders>
            <w:shd w:val="clear" w:color="auto" w:fill="D2480C" w:themeFill="accent6" w:themeFillShade="BF"/>
            <w:vAlign w:val="center"/>
          </w:tcPr>
          <w:p w14:paraId="26A25FAD" w14:textId="77777777" w:rsidR="00862900" w:rsidRPr="00874CCD" w:rsidRDefault="00862900"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18"/>
                <w:lang w:val="es-AR"/>
              </w:rPr>
            </w:pPr>
            <w:r>
              <w:rPr>
                <w:rFonts w:asciiTheme="majorHAnsi" w:hAnsiTheme="majorHAnsi" w:cstheme="majorHAnsi"/>
                <w:sz w:val="18"/>
                <w:lang w:val="es-AR"/>
              </w:rPr>
              <w:t>Mensajes</w:t>
            </w:r>
          </w:p>
        </w:tc>
        <w:tc>
          <w:tcPr>
            <w:tcW w:w="3692" w:type="dxa"/>
            <w:vMerge w:val="restart"/>
            <w:tcBorders>
              <w:left w:val="single" w:sz="4" w:space="0" w:color="FFFFFF" w:themeColor="background1"/>
            </w:tcBorders>
            <w:shd w:val="clear" w:color="auto" w:fill="D2480C" w:themeFill="accent6" w:themeFillShade="BF"/>
            <w:vAlign w:val="center"/>
          </w:tcPr>
          <w:p w14:paraId="0F14EA65" w14:textId="58879B08" w:rsidR="00862900" w:rsidRDefault="00862900" w:rsidP="0086290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Observaciones</w:t>
            </w:r>
          </w:p>
        </w:tc>
      </w:tr>
      <w:tr w:rsidR="00862900" w:rsidRPr="0069179B" w14:paraId="6A9A3D64" w14:textId="3070D1E0" w:rsidTr="00FE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2480C" w:themeFill="accent6" w:themeFillShade="BF"/>
          </w:tcPr>
          <w:p w14:paraId="7BC62F68" w14:textId="758DB5E2" w:rsidR="00862900" w:rsidRPr="0069179B" w:rsidRDefault="00862900" w:rsidP="006A3C45">
            <w:pPr>
              <w:jc w:val="center"/>
              <w:rPr>
                <w:rFonts w:asciiTheme="majorHAnsi" w:hAnsiTheme="majorHAnsi" w:cstheme="majorHAnsi"/>
                <w:sz w:val="18"/>
                <w:lang w:val="es-AR"/>
              </w:rPr>
            </w:pPr>
          </w:p>
        </w:tc>
        <w:tc>
          <w:tcPr>
            <w:tcW w:w="850" w:type="dxa"/>
            <w:vMerge/>
            <w:shd w:val="clear" w:color="auto" w:fill="D2480C" w:themeFill="accent6" w:themeFillShade="BF"/>
          </w:tcPr>
          <w:p w14:paraId="7D159E31" w14:textId="77777777" w:rsidR="00862900" w:rsidRPr="0069179B" w:rsidRDefault="00862900" w:rsidP="006A3C4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lang w:val="es-AR"/>
              </w:rPr>
            </w:pPr>
          </w:p>
        </w:tc>
        <w:tc>
          <w:tcPr>
            <w:tcW w:w="709" w:type="dxa"/>
            <w:shd w:val="clear" w:color="auto" w:fill="F59265"/>
          </w:tcPr>
          <w:p w14:paraId="4162AFEB" w14:textId="77777777" w:rsidR="00862900" w:rsidRPr="00874CCD" w:rsidRDefault="00862900" w:rsidP="006A3C4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r w:rsidRPr="00874CCD">
              <w:rPr>
                <w:rFonts w:asciiTheme="majorHAnsi" w:hAnsiTheme="majorHAnsi" w:cstheme="majorHAnsi"/>
                <w:color w:val="FFFFFF" w:themeColor="background1"/>
                <w:sz w:val="18"/>
                <w:lang w:val="es-AR"/>
              </w:rPr>
              <w:t>Tipo</w:t>
            </w:r>
          </w:p>
        </w:tc>
        <w:tc>
          <w:tcPr>
            <w:tcW w:w="992" w:type="dxa"/>
            <w:tcBorders>
              <w:right w:val="single" w:sz="4" w:space="0" w:color="FFFFFF" w:themeColor="background1"/>
            </w:tcBorders>
            <w:shd w:val="clear" w:color="auto" w:fill="F59265"/>
          </w:tcPr>
          <w:p w14:paraId="0203966D" w14:textId="77777777" w:rsidR="00862900" w:rsidRPr="00874CCD" w:rsidRDefault="00862900" w:rsidP="006A3C4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r w:rsidRPr="00874CCD">
              <w:rPr>
                <w:rFonts w:asciiTheme="majorHAnsi" w:hAnsiTheme="majorHAnsi" w:cstheme="majorHAnsi"/>
                <w:color w:val="FFFFFF" w:themeColor="background1"/>
                <w:sz w:val="18"/>
                <w:lang w:val="es-AR"/>
              </w:rPr>
              <w:t>Definición</w:t>
            </w:r>
          </w:p>
        </w:tc>
        <w:tc>
          <w:tcPr>
            <w:tcW w:w="3692" w:type="dxa"/>
            <w:vMerge/>
            <w:tcBorders>
              <w:left w:val="single" w:sz="4" w:space="0" w:color="FFFFFF" w:themeColor="background1"/>
              <w:right w:val="single" w:sz="4" w:space="0" w:color="FFFFFF" w:themeColor="background1"/>
            </w:tcBorders>
            <w:shd w:val="clear" w:color="auto" w:fill="F59265"/>
          </w:tcPr>
          <w:p w14:paraId="73304627" w14:textId="77777777" w:rsidR="00862900" w:rsidRPr="00874CCD" w:rsidRDefault="00862900" w:rsidP="006A3C4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p>
        </w:tc>
      </w:tr>
      <w:tr w:rsidR="00CD680E" w:rsidRPr="0056777B" w14:paraId="3585ABDD" w14:textId="1E0046D2" w:rsidTr="006D77E3">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FAC5AE" w:themeFill="accent6" w:themeFillTint="66"/>
            <w:vAlign w:val="center"/>
          </w:tcPr>
          <w:p w14:paraId="3A321259" w14:textId="3A476C33" w:rsidR="00CD680E" w:rsidRPr="0069179B" w:rsidRDefault="00D57301" w:rsidP="006D5DEA">
            <w:pPr>
              <w:jc w:val="center"/>
              <w:rPr>
                <w:rFonts w:asciiTheme="majorHAnsi" w:hAnsiTheme="majorHAnsi" w:cstheme="majorHAnsi"/>
                <w:color w:val="000000" w:themeColor="text1"/>
                <w:sz w:val="18"/>
                <w:highlight w:val="yellow"/>
                <w:lang w:val="es-AR"/>
              </w:rPr>
            </w:pPr>
            <w:r>
              <w:rPr>
                <w:rFonts w:asciiTheme="majorHAnsi" w:hAnsiTheme="majorHAnsi" w:cstheme="majorHAnsi"/>
                <w:color w:val="000000" w:themeColor="text1"/>
                <w:sz w:val="18"/>
                <w:lang w:val="es-AR"/>
              </w:rPr>
              <w:t>Create</w:t>
            </w:r>
          </w:p>
        </w:tc>
        <w:tc>
          <w:tcPr>
            <w:tcW w:w="850" w:type="dxa"/>
            <w:vMerge w:val="restart"/>
            <w:shd w:val="clear" w:color="auto" w:fill="FCE2D6" w:themeFill="accent6" w:themeFillTint="33"/>
            <w:vAlign w:val="center"/>
          </w:tcPr>
          <w:p w14:paraId="2DF6C530" w14:textId="385C3AD9" w:rsidR="00CD680E" w:rsidRPr="0069179B"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r w:rsidRPr="00FE0730">
              <w:rPr>
                <w:rFonts w:asciiTheme="majorHAnsi" w:hAnsiTheme="majorHAnsi" w:cstheme="majorHAnsi"/>
                <w:color w:val="000000" w:themeColor="text1"/>
                <w:sz w:val="18"/>
                <w:szCs w:val="20"/>
                <w:lang w:val="es-AR"/>
              </w:rPr>
              <w:t>SS</w:t>
            </w:r>
          </w:p>
        </w:tc>
        <w:tc>
          <w:tcPr>
            <w:tcW w:w="709" w:type="dxa"/>
            <w:shd w:val="clear" w:color="auto" w:fill="FAC5AE" w:themeFill="accent6" w:themeFillTint="66"/>
          </w:tcPr>
          <w:p w14:paraId="6EF788A5" w14:textId="4F3161BB" w:rsidR="00CD680E" w:rsidRP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992" w:type="dxa"/>
            <w:shd w:val="clear" w:color="auto" w:fill="FAC5AE" w:themeFill="accent6" w:themeFillTint="66"/>
          </w:tcPr>
          <w:p w14:paraId="2942035A" w14:textId="54982E1D" w:rsidR="00CD680E" w:rsidRP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3692" w:type="dxa"/>
            <w:shd w:val="clear" w:color="auto" w:fill="FCE2D6" w:themeFill="accent6" w:themeFillTint="33"/>
          </w:tcPr>
          <w:p w14:paraId="0BA9BB7C" w14:textId="77777777" w:rsid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yellow"/>
                <w:lang w:val="es-AR"/>
              </w:rPr>
            </w:pPr>
          </w:p>
        </w:tc>
      </w:tr>
      <w:tr w:rsidR="00CD680E" w:rsidRPr="0069179B" w14:paraId="6A2F4686" w14:textId="098A4BAF" w:rsidTr="006D7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AC5AE" w:themeFill="accent6" w:themeFillTint="66"/>
            <w:vAlign w:val="center"/>
          </w:tcPr>
          <w:p w14:paraId="641F0AFC" w14:textId="77777777" w:rsidR="00CD680E" w:rsidRPr="0069179B" w:rsidRDefault="00CD680E" w:rsidP="00CD680E">
            <w:pPr>
              <w:jc w:val="center"/>
              <w:rPr>
                <w:rFonts w:asciiTheme="majorHAnsi" w:hAnsiTheme="majorHAnsi" w:cstheme="majorHAnsi"/>
                <w:color w:val="000000" w:themeColor="text1"/>
                <w:sz w:val="18"/>
                <w:highlight w:val="yellow"/>
                <w:lang w:val="es-AR"/>
              </w:rPr>
            </w:pPr>
          </w:p>
        </w:tc>
        <w:tc>
          <w:tcPr>
            <w:tcW w:w="850" w:type="dxa"/>
            <w:vMerge/>
            <w:shd w:val="clear" w:color="auto" w:fill="FCE2D6" w:themeFill="accent6" w:themeFillTint="33"/>
            <w:vAlign w:val="center"/>
          </w:tcPr>
          <w:p w14:paraId="15F54D40" w14:textId="77777777" w:rsidR="00CD680E" w:rsidRPr="0069179B" w:rsidRDefault="00CD680E" w:rsidP="00CD68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c>
          <w:tcPr>
            <w:tcW w:w="709" w:type="dxa"/>
            <w:tcBorders>
              <w:bottom w:val="single" w:sz="4" w:space="0" w:color="FFFFFF" w:themeColor="background1"/>
            </w:tcBorders>
            <w:shd w:val="clear" w:color="auto" w:fill="FAC5AE" w:themeFill="accent6" w:themeFillTint="66"/>
          </w:tcPr>
          <w:p w14:paraId="7EA152B5" w14:textId="0EA48565" w:rsidR="00CD680E" w:rsidRPr="00CD680E" w:rsidRDefault="00CD680E" w:rsidP="00CD68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992" w:type="dxa"/>
            <w:shd w:val="clear" w:color="auto" w:fill="FAC5AE" w:themeFill="accent6" w:themeFillTint="66"/>
          </w:tcPr>
          <w:p w14:paraId="0DEEEE61" w14:textId="146985DC" w:rsidR="00CD680E" w:rsidRPr="00CD680E" w:rsidRDefault="00CD680E" w:rsidP="00CD68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3692" w:type="dxa"/>
            <w:shd w:val="clear" w:color="auto" w:fill="FCE2D6" w:themeFill="accent6" w:themeFillTint="33"/>
          </w:tcPr>
          <w:p w14:paraId="19861E91" w14:textId="77777777" w:rsidR="00CD680E" w:rsidRDefault="00CD680E" w:rsidP="00CD68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p>
        </w:tc>
      </w:tr>
      <w:tr w:rsidR="00CD680E" w:rsidRPr="0069179B" w14:paraId="7B67EF6C" w14:textId="494F57AC" w:rsidTr="006D77E3">
        <w:tc>
          <w:tcPr>
            <w:cnfStyle w:val="001000000000" w:firstRow="0" w:lastRow="0" w:firstColumn="1" w:lastColumn="0" w:oddVBand="0" w:evenVBand="0" w:oddHBand="0" w:evenHBand="0" w:firstRowFirstColumn="0" w:firstRowLastColumn="0" w:lastRowFirstColumn="0" w:lastRowLastColumn="0"/>
            <w:tcW w:w="2122" w:type="dxa"/>
            <w:vMerge/>
            <w:shd w:val="clear" w:color="auto" w:fill="FAC5AE" w:themeFill="accent6" w:themeFillTint="66"/>
            <w:vAlign w:val="center"/>
          </w:tcPr>
          <w:p w14:paraId="32B18522" w14:textId="77777777" w:rsidR="00CD680E" w:rsidRPr="0069179B" w:rsidRDefault="00CD680E" w:rsidP="00CD680E">
            <w:pPr>
              <w:jc w:val="center"/>
              <w:rPr>
                <w:rFonts w:asciiTheme="majorHAnsi" w:hAnsiTheme="majorHAnsi" w:cstheme="majorHAnsi"/>
                <w:color w:val="000000" w:themeColor="text1"/>
                <w:sz w:val="18"/>
                <w:highlight w:val="yellow"/>
                <w:lang w:val="es-AR"/>
              </w:rPr>
            </w:pPr>
          </w:p>
        </w:tc>
        <w:tc>
          <w:tcPr>
            <w:tcW w:w="850" w:type="dxa"/>
            <w:vMerge/>
            <w:shd w:val="clear" w:color="auto" w:fill="FCE2D6" w:themeFill="accent6" w:themeFillTint="33"/>
            <w:vAlign w:val="center"/>
          </w:tcPr>
          <w:p w14:paraId="5F4D25E4" w14:textId="77777777" w:rsidR="00CD680E" w:rsidRPr="0069179B"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c>
          <w:tcPr>
            <w:tcW w:w="709" w:type="dxa"/>
            <w:tcBorders>
              <w:top w:val="single" w:sz="4" w:space="0" w:color="FFFFFF" w:themeColor="background1"/>
              <w:bottom w:val="single" w:sz="4" w:space="0" w:color="FFFFFF" w:themeColor="background1"/>
            </w:tcBorders>
            <w:shd w:val="clear" w:color="auto" w:fill="FAC5AE" w:themeFill="accent6" w:themeFillTint="66"/>
          </w:tcPr>
          <w:p w14:paraId="2DB3930A" w14:textId="45CD343E" w:rsidR="00CD680E" w:rsidRP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992" w:type="dxa"/>
            <w:tcBorders>
              <w:bottom w:val="single" w:sz="4" w:space="0" w:color="FFFFFF" w:themeColor="background1"/>
            </w:tcBorders>
            <w:shd w:val="clear" w:color="auto" w:fill="FAC5AE" w:themeFill="accent6" w:themeFillTint="66"/>
          </w:tcPr>
          <w:p w14:paraId="5D1CC019" w14:textId="6F4CF69D" w:rsidR="00CD680E" w:rsidRP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green"/>
                <w:lang w:val="es-AR"/>
              </w:rPr>
            </w:pPr>
            <w:r w:rsidRPr="00CD680E">
              <w:rPr>
                <w:rFonts w:asciiTheme="majorHAnsi" w:hAnsiTheme="majorHAnsi" w:cstheme="majorHAnsi"/>
                <w:b/>
                <w:color w:val="000000" w:themeColor="text1"/>
                <w:sz w:val="18"/>
                <w:highlight w:val="green"/>
                <w:lang w:val="es-AR"/>
              </w:rPr>
              <w:t>*</w:t>
            </w:r>
          </w:p>
        </w:tc>
        <w:tc>
          <w:tcPr>
            <w:tcW w:w="3692" w:type="dxa"/>
            <w:tcBorders>
              <w:bottom w:val="single" w:sz="4" w:space="0" w:color="FFFFFF" w:themeColor="background1"/>
            </w:tcBorders>
            <w:shd w:val="clear" w:color="auto" w:fill="FCE2D6" w:themeFill="accent6" w:themeFillTint="33"/>
          </w:tcPr>
          <w:p w14:paraId="03E347C4" w14:textId="77777777" w:rsidR="00CD680E" w:rsidRDefault="00CD680E" w:rsidP="00CD68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yellow"/>
                <w:lang w:val="es-AR"/>
              </w:rPr>
            </w:pPr>
          </w:p>
        </w:tc>
      </w:tr>
      <w:tr w:rsidR="0071012E" w:rsidRPr="0069179B" w14:paraId="4EA1CD57" w14:textId="77777777" w:rsidTr="00992B6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bottom w:val="single" w:sz="12" w:space="0" w:color="auto"/>
            </w:tcBorders>
            <w:shd w:val="clear" w:color="auto" w:fill="FAC5AE" w:themeFill="accent6" w:themeFillTint="66"/>
            <w:vAlign w:val="center"/>
          </w:tcPr>
          <w:p w14:paraId="1703E6CD" w14:textId="77777777" w:rsidR="0071012E" w:rsidRPr="0069179B" w:rsidRDefault="0071012E" w:rsidP="006A3C45">
            <w:pPr>
              <w:jc w:val="center"/>
              <w:rPr>
                <w:rFonts w:asciiTheme="majorHAnsi" w:hAnsiTheme="majorHAnsi" w:cstheme="majorHAnsi"/>
                <w:color w:val="000000" w:themeColor="text1"/>
                <w:sz w:val="18"/>
                <w:highlight w:val="yellow"/>
                <w:lang w:val="es-AR"/>
              </w:rPr>
            </w:pPr>
          </w:p>
        </w:tc>
        <w:tc>
          <w:tcPr>
            <w:tcW w:w="850" w:type="dxa"/>
            <w:vMerge/>
            <w:tcBorders>
              <w:bottom w:val="single" w:sz="12" w:space="0" w:color="auto"/>
            </w:tcBorders>
            <w:shd w:val="clear" w:color="auto" w:fill="FCE2D6" w:themeFill="accent6" w:themeFillTint="33"/>
            <w:vAlign w:val="center"/>
          </w:tcPr>
          <w:p w14:paraId="0BB9F216" w14:textId="77777777" w:rsidR="0071012E" w:rsidRPr="0069179B" w:rsidRDefault="0071012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c>
          <w:tcPr>
            <w:tcW w:w="709" w:type="dxa"/>
            <w:tcBorders>
              <w:top w:val="single" w:sz="4" w:space="0" w:color="FFFFFF" w:themeColor="background1"/>
              <w:bottom w:val="single" w:sz="12" w:space="0" w:color="auto"/>
            </w:tcBorders>
            <w:shd w:val="clear" w:color="auto" w:fill="FAC5AE" w:themeFill="accent6" w:themeFillTint="66"/>
            <w:vAlign w:val="center"/>
          </w:tcPr>
          <w:p w14:paraId="7788DE86" w14:textId="0F4D505C" w:rsidR="0071012E" w:rsidRPr="00867142" w:rsidRDefault="0071012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lang w:val="es-AR"/>
              </w:rPr>
            </w:pPr>
          </w:p>
        </w:tc>
        <w:tc>
          <w:tcPr>
            <w:tcW w:w="992" w:type="dxa"/>
            <w:tcBorders>
              <w:bottom w:val="single" w:sz="12" w:space="0" w:color="auto"/>
            </w:tcBorders>
            <w:shd w:val="clear" w:color="auto" w:fill="FAC5AE" w:themeFill="accent6" w:themeFillTint="66"/>
            <w:vAlign w:val="center"/>
          </w:tcPr>
          <w:p w14:paraId="58CDC525" w14:textId="4CD7D683" w:rsidR="0071012E" w:rsidRPr="00FE0730" w:rsidRDefault="0071012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lang w:val="es-AR"/>
              </w:rPr>
            </w:pPr>
          </w:p>
        </w:tc>
        <w:tc>
          <w:tcPr>
            <w:tcW w:w="3692" w:type="dxa"/>
            <w:tcBorders>
              <w:bottom w:val="single" w:sz="12" w:space="0" w:color="auto"/>
            </w:tcBorders>
            <w:shd w:val="clear" w:color="auto" w:fill="FCE2D6" w:themeFill="accent6" w:themeFillTint="33"/>
          </w:tcPr>
          <w:p w14:paraId="6911100E" w14:textId="77777777" w:rsidR="0071012E" w:rsidRDefault="0071012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p>
        </w:tc>
      </w:tr>
      <w:tr w:rsidR="00992B66" w14:paraId="4245690C" w14:textId="77777777" w:rsidTr="00992B66">
        <w:tc>
          <w:tcPr>
            <w:cnfStyle w:val="001000000000" w:firstRow="0" w:lastRow="0" w:firstColumn="1" w:lastColumn="0" w:oddVBand="0" w:evenVBand="0" w:oddHBand="0" w:evenHBand="0" w:firstRowFirstColumn="0" w:firstRowLastColumn="0" w:lastRowFirstColumn="0" w:lastRowLastColumn="0"/>
            <w:tcW w:w="2122" w:type="dxa"/>
            <w:vMerge/>
          </w:tcPr>
          <w:p w14:paraId="43BE25B5" w14:textId="77777777" w:rsidR="00992B66" w:rsidRPr="0069179B" w:rsidRDefault="00992B66" w:rsidP="00071022">
            <w:pPr>
              <w:jc w:val="center"/>
              <w:rPr>
                <w:rFonts w:asciiTheme="majorHAnsi" w:hAnsiTheme="majorHAnsi" w:cstheme="majorHAnsi"/>
                <w:color w:val="000000" w:themeColor="text1"/>
                <w:sz w:val="18"/>
                <w:highlight w:val="yellow"/>
                <w:lang w:val="es-AR"/>
              </w:rPr>
            </w:pPr>
          </w:p>
        </w:tc>
        <w:tc>
          <w:tcPr>
            <w:tcW w:w="850" w:type="dxa"/>
            <w:vMerge/>
          </w:tcPr>
          <w:p w14:paraId="70B970F6" w14:textId="77777777" w:rsidR="00992B66" w:rsidRPr="0069179B" w:rsidRDefault="00992B66" w:rsidP="000710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c>
          <w:tcPr>
            <w:tcW w:w="709" w:type="dxa"/>
          </w:tcPr>
          <w:p w14:paraId="152F6FE7" w14:textId="77777777" w:rsidR="00992B66" w:rsidRPr="0069179B" w:rsidRDefault="00992B66" w:rsidP="000710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yellow"/>
                <w:lang w:val="es-AR"/>
              </w:rPr>
            </w:pPr>
            <w:r w:rsidRPr="00CD680E">
              <w:rPr>
                <w:rFonts w:asciiTheme="majorHAnsi" w:hAnsiTheme="majorHAnsi" w:cstheme="majorHAnsi"/>
                <w:b/>
                <w:color w:val="000000" w:themeColor="text1"/>
                <w:sz w:val="18"/>
                <w:highlight w:val="green"/>
                <w:lang w:val="es-AR"/>
              </w:rPr>
              <w:t>*</w:t>
            </w:r>
          </w:p>
        </w:tc>
        <w:tc>
          <w:tcPr>
            <w:tcW w:w="992" w:type="dxa"/>
          </w:tcPr>
          <w:p w14:paraId="57E49EFF" w14:textId="77777777" w:rsidR="00992B66" w:rsidRPr="0069179B" w:rsidRDefault="00992B66" w:rsidP="000710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yellow"/>
                <w:lang w:val="es-AR"/>
              </w:rPr>
            </w:pPr>
            <w:r w:rsidRPr="00CD680E">
              <w:rPr>
                <w:rFonts w:asciiTheme="majorHAnsi" w:hAnsiTheme="majorHAnsi" w:cstheme="majorHAnsi"/>
                <w:b/>
                <w:color w:val="000000" w:themeColor="text1"/>
                <w:sz w:val="18"/>
                <w:highlight w:val="green"/>
                <w:lang w:val="es-AR"/>
              </w:rPr>
              <w:t>*</w:t>
            </w:r>
          </w:p>
        </w:tc>
        <w:tc>
          <w:tcPr>
            <w:tcW w:w="3692" w:type="dxa"/>
          </w:tcPr>
          <w:p w14:paraId="78B491AC" w14:textId="77777777" w:rsidR="00992B66" w:rsidRDefault="00992B66" w:rsidP="0007102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highlight w:val="yellow"/>
                <w:lang w:val="es-AR"/>
              </w:rPr>
            </w:pPr>
          </w:p>
        </w:tc>
      </w:tr>
      <w:tr w:rsidR="00992B66" w14:paraId="6FEE0167" w14:textId="77777777" w:rsidTr="0099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BDBCB0C" w14:textId="77777777" w:rsidR="00992B66" w:rsidRPr="0069179B" w:rsidRDefault="00992B66" w:rsidP="00071022">
            <w:pPr>
              <w:jc w:val="center"/>
              <w:rPr>
                <w:rFonts w:asciiTheme="majorHAnsi" w:hAnsiTheme="majorHAnsi" w:cstheme="majorHAnsi"/>
                <w:color w:val="000000" w:themeColor="text1"/>
                <w:sz w:val="18"/>
                <w:highlight w:val="yellow"/>
                <w:lang w:val="es-AR"/>
              </w:rPr>
            </w:pPr>
          </w:p>
        </w:tc>
        <w:tc>
          <w:tcPr>
            <w:tcW w:w="850" w:type="dxa"/>
            <w:vMerge/>
          </w:tcPr>
          <w:p w14:paraId="3A097575" w14:textId="77777777" w:rsidR="00992B66" w:rsidRPr="0069179B"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c>
          <w:tcPr>
            <w:tcW w:w="709" w:type="dxa"/>
          </w:tcPr>
          <w:p w14:paraId="17EBEB23" w14:textId="77777777" w:rsidR="00992B66" w:rsidRPr="0069179B"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r w:rsidRPr="00CD680E">
              <w:rPr>
                <w:rFonts w:asciiTheme="majorHAnsi" w:hAnsiTheme="majorHAnsi" w:cstheme="majorHAnsi"/>
                <w:b/>
                <w:color w:val="000000" w:themeColor="text1"/>
                <w:sz w:val="18"/>
                <w:highlight w:val="green"/>
                <w:lang w:val="es-AR"/>
              </w:rPr>
              <w:t>*</w:t>
            </w:r>
          </w:p>
        </w:tc>
        <w:tc>
          <w:tcPr>
            <w:tcW w:w="992" w:type="dxa"/>
          </w:tcPr>
          <w:p w14:paraId="50A86B31" w14:textId="77777777" w:rsidR="00992B66" w:rsidRPr="0069179B"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r w:rsidRPr="00CD680E">
              <w:rPr>
                <w:rFonts w:asciiTheme="majorHAnsi" w:hAnsiTheme="majorHAnsi" w:cstheme="majorHAnsi"/>
                <w:b/>
                <w:color w:val="000000" w:themeColor="text1"/>
                <w:sz w:val="18"/>
                <w:highlight w:val="green"/>
                <w:lang w:val="es-AR"/>
              </w:rPr>
              <w:t>*</w:t>
            </w:r>
          </w:p>
        </w:tc>
        <w:tc>
          <w:tcPr>
            <w:tcW w:w="3692" w:type="dxa"/>
          </w:tcPr>
          <w:p w14:paraId="68250998" w14:textId="77777777" w:rsidR="00992B66"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p>
        </w:tc>
      </w:tr>
    </w:tbl>
    <w:p w14:paraId="3EEC6589" w14:textId="37EA0A78" w:rsidR="00E34F55" w:rsidRDefault="00E34F55">
      <w:pPr>
        <w:rPr>
          <w:rFonts w:eastAsiaTheme="majorEastAsia" w:cstheme="majorBidi"/>
          <w:b/>
          <w:bCs/>
          <w:color w:val="F37037" w:themeColor="accent5"/>
          <w:sz w:val="24"/>
        </w:rPr>
      </w:pPr>
    </w:p>
    <w:p w14:paraId="333003D9" w14:textId="541057B3" w:rsidR="00E34F55" w:rsidRDefault="00E34F55">
      <w:pPr>
        <w:pStyle w:val="Heading3"/>
      </w:pPr>
      <w:bookmarkStart w:id="19" w:name="_Toc458514147"/>
      <w:r>
        <w:t>Seguridad</w:t>
      </w:r>
      <w:bookmarkEnd w:id="19"/>
    </w:p>
    <w:p w14:paraId="2F6F693A" w14:textId="77777777" w:rsidR="006E6D5A" w:rsidRDefault="006E6D5A" w:rsidP="006E6D5A"/>
    <w:p w14:paraId="767DFD5A" w14:textId="68ACB198" w:rsidR="006E6D5A" w:rsidRDefault="006E6D5A" w:rsidP="006E6D5A">
      <w:pPr>
        <w:rPr>
          <w:lang w:val="es-AR"/>
        </w:rPr>
      </w:pPr>
      <w:r w:rsidRPr="00620517">
        <w:rPr>
          <w:lang w:val="es-AR"/>
        </w:rPr>
        <w:t xml:space="preserve">Para cada capacidad, se </w:t>
      </w:r>
      <w:r w:rsidR="00444F2F">
        <w:rPr>
          <w:lang w:val="es-AR"/>
        </w:rPr>
        <w:t xml:space="preserve">pueden determinar </w:t>
      </w:r>
      <w:r w:rsidR="0082485B" w:rsidRPr="0082485B">
        <w:rPr>
          <w:i/>
          <w:lang w:val="es-AR"/>
        </w:rPr>
        <w:t>Mecanismos de S</w:t>
      </w:r>
      <w:r w:rsidR="006A3C45" w:rsidRPr="0082485B">
        <w:rPr>
          <w:i/>
          <w:lang w:val="es-AR"/>
        </w:rPr>
        <w:t>eguridad</w:t>
      </w:r>
      <w:r w:rsidR="0082485B">
        <w:rPr>
          <w:lang w:val="es-AR"/>
        </w:rPr>
        <w:t xml:space="preserve"> [REF-1]</w:t>
      </w:r>
      <w:r w:rsidR="006A3C45">
        <w:rPr>
          <w:lang w:val="es-AR"/>
        </w:rPr>
        <w:t xml:space="preserve"> particulares a e</w:t>
      </w:r>
      <w:r w:rsidR="00444F2F">
        <w:rPr>
          <w:lang w:val="es-AR"/>
        </w:rPr>
        <w:t>lla</w:t>
      </w:r>
      <w:r w:rsidR="006A3C45">
        <w:rPr>
          <w:lang w:val="es-AR"/>
        </w:rPr>
        <w:t xml:space="preserve"> que deban ser considerados para con la implementación.</w:t>
      </w:r>
    </w:p>
    <w:p w14:paraId="5A6D6EBD" w14:textId="77777777" w:rsidR="006E6D5A" w:rsidRDefault="006E6D5A" w:rsidP="006E6D5A">
      <w:pPr>
        <w:rPr>
          <w:lang w:val="es-AR"/>
        </w:rPr>
      </w:pPr>
    </w:p>
    <w:p w14:paraId="333E2B0B" w14:textId="4BB4DC70" w:rsidR="006E6D5A" w:rsidRDefault="006A3C45" w:rsidP="006E6D5A">
      <w:pPr>
        <w:rPr>
          <w:lang w:val="es-AR"/>
        </w:rPr>
      </w:pPr>
      <w:r>
        <w:rPr>
          <w:lang w:val="es-AR"/>
        </w:rPr>
        <w:t xml:space="preserve">Los mecanismos aquí mencionados son aquellos no determinados como </w:t>
      </w:r>
      <w:r w:rsidR="00A71FC9">
        <w:rPr>
          <w:i/>
          <w:lang w:val="es-AR"/>
        </w:rPr>
        <w:t>Obligatorios</w:t>
      </w:r>
      <w:r>
        <w:rPr>
          <w:lang w:val="es-AR"/>
        </w:rPr>
        <w:t xml:space="preserve"> o </w:t>
      </w:r>
      <w:r w:rsidRPr="006A3C45">
        <w:rPr>
          <w:i/>
          <w:lang w:val="es-AR"/>
        </w:rPr>
        <w:t>Inválidos</w:t>
      </w:r>
      <w:r>
        <w:rPr>
          <w:lang w:val="es-AR"/>
        </w:rPr>
        <w:t xml:space="preserve"> dentro de los </w:t>
      </w:r>
      <w:r w:rsidRPr="006A3C45">
        <w:rPr>
          <w:i/>
          <w:lang w:val="es-AR"/>
        </w:rPr>
        <w:t>Mecanismos de Seguridad</w:t>
      </w:r>
      <w:r>
        <w:rPr>
          <w:lang w:val="es-AR"/>
        </w:rPr>
        <w:t xml:space="preserve"> [REF-1] establecidos en la </w:t>
      </w:r>
      <w:r w:rsidRPr="006A3C45">
        <w:rPr>
          <w:i/>
          <w:lang w:val="es-AR"/>
        </w:rPr>
        <w:t>Arquitectura de Referencia</w:t>
      </w:r>
      <w:r>
        <w:rPr>
          <w:lang w:val="es-AR"/>
        </w:rPr>
        <w:t xml:space="preserve"> [REF-1], como aquellos que no dependan de la implementación de un </w:t>
      </w:r>
      <w:r w:rsidR="00412DF0">
        <w:rPr>
          <w:i/>
          <w:lang w:val="es-AR"/>
        </w:rPr>
        <w:t>Servicio Empresarial [REF-4]</w:t>
      </w:r>
      <w:r>
        <w:rPr>
          <w:lang w:val="es-AR"/>
        </w:rPr>
        <w:t xml:space="preserve"> particular.</w:t>
      </w:r>
    </w:p>
    <w:p w14:paraId="17A0F445" w14:textId="77777777" w:rsidR="00851DEF" w:rsidRDefault="00851DEF" w:rsidP="006E6D5A">
      <w:pPr>
        <w:rPr>
          <w:lang w:val="es-AR"/>
        </w:rPr>
      </w:pPr>
    </w:p>
    <w:p w14:paraId="14C7C300" w14:textId="4795E54F" w:rsidR="00851DEF" w:rsidRPr="0069179B" w:rsidRDefault="00851DEF" w:rsidP="006E6D5A">
      <w:pPr>
        <w:rPr>
          <w:lang w:val="es-AR"/>
        </w:rPr>
      </w:pPr>
      <w:r>
        <w:rPr>
          <w:lang w:val="es-AR"/>
        </w:rPr>
        <w:t xml:space="preserve">Si una capacidad no requiere la aplicación de ningún </w:t>
      </w:r>
      <w:r w:rsidRPr="0082485B">
        <w:rPr>
          <w:i/>
          <w:lang w:val="es-AR"/>
        </w:rPr>
        <w:t>Mecanismo de Seguridad</w:t>
      </w:r>
      <w:r w:rsidR="0082485B">
        <w:rPr>
          <w:lang w:val="es-AR"/>
        </w:rPr>
        <w:t xml:space="preserve"> [REF-1]</w:t>
      </w:r>
      <w:r>
        <w:rPr>
          <w:lang w:val="es-AR"/>
        </w:rPr>
        <w:t xml:space="preserve"> permitido en esta tabla, debe incluirse en ella con un único mecanismo e descripción indicados como “N/A”.</w:t>
      </w:r>
    </w:p>
    <w:p w14:paraId="73060B6D" w14:textId="77777777" w:rsidR="006E6D5A" w:rsidRPr="0069179B" w:rsidRDefault="006E6D5A" w:rsidP="006E6D5A">
      <w:pPr>
        <w:rPr>
          <w:lang w:val="es-AR"/>
        </w:rPr>
      </w:pPr>
    </w:p>
    <w:tbl>
      <w:tblPr>
        <w:tblStyle w:val="GridTable5Dark-Accent51"/>
        <w:tblW w:w="8185" w:type="dxa"/>
        <w:tblLook w:val="04A0" w:firstRow="1" w:lastRow="0" w:firstColumn="1" w:lastColumn="0" w:noHBand="0" w:noVBand="1"/>
      </w:tblPr>
      <w:tblGrid>
        <w:gridCol w:w="1236"/>
        <w:gridCol w:w="1155"/>
        <w:gridCol w:w="5794"/>
      </w:tblGrid>
      <w:tr w:rsidR="00444F2F" w:rsidRPr="0069179B" w14:paraId="67F648A1" w14:textId="77777777" w:rsidTr="00444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shd w:val="clear" w:color="auto" w:fill="D2480C" w:themeFill="accent6" w:themeFillShade="BF"/>
            <w:vAlign w:val="center"/>
          </w:tcPr>
          <w:p w14:paraId="49F14AE9" w14:textId="77777777" w:rsidR="00444F2F" w:rsidRPr="0069179B" w:rsidRDefault="00444F2F" w:rsidP="006A3C45">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1155" w:type="dxa"/>
            <w:shd w:val="clear" w:color="auto" w:fill="D2480C" w:themeFill="accent6" w:themeFillShade="BF"/>
            <w:vAlign w:val="center"/>
          </w:tcPr>
          <w:p w14:paraId="48D39F4A" w14:textId="53B99852" w:rsidR="00444F2F" w:rsidRPr="0069179B" w:rsidRDefault="00444F2F"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Mecanismo</w:t>
            </w:r>
          </w:p>
        </w:tc>
        <w:tc>
          <w:tcPr>
            <w:tcW w:w="5794" w:type="dxa"/>
            <w:shd w:val="clear" w:color="auto" w:fill="D2480C" w:themeFill="accent6" w:themeFillShade="BF"/>
            <w:vAlign w:val="center"/>
          </w:tcPr>
          <w:p w14:paraId="7992C121" w14:textId="72C55786" w:rsidR="00444F2F" w:rsidRPr="0069179B" w:rsidRDefault="0030113D"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Descripción</w:t>
            </w:r>
          </w:p>
        </w:tc>
      </w:tr>
      <w:tr w:rsidR="00444F2F" w:rsidRPr="0069179B" w14:paraId="4891989D" w14:textId="77777777" w:rsidTr="00444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vMerge w:val="restart"/>
            <w:shd w:val="clear" w:color="auto" w:fill="FAC5AE" w:themeFill="accent6" w:themeFillTint="66"/>
            <w:vAlign w:val="center"/>
          </w:tcPr>
          <w:p w14:paraId="6E4D3A60" w14:textId="2D90DC8E" w:rsidR="00444F2F" w:rsidRPr="0069179B" w:rsidRDefault="00BB20FB"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1155" w:type="dxa"/>
            <w:shd w:val="clear" w:color="auto" w:fill="FCE2D6" w:themeFill="accent6" w:themeFillTint="33"/>
            <w:vAlign w:val="center"/>
          </w:tcPr>
          <w:p w14:paraId="23C578AD" w14:textId="292E3F91" w:rsidR="00444F2F" w:rsidRPr="00C9633B" w:rsidRDefault="004130E8"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r>
              <w:rPr>
                <w:rFonts w:asciiTheme="majorHAnsi" w:hAnsiTheme="majorHAnsi" w:cstheme="majorHAnsi"/>
                <w:b/>
                <w:color w:val="000000" w:themeColor="text1"/>
                <w:sz w:val="18"/>
                <w:szCs w:val="20"/>
                <w:lang w:val="es-AR"/>
              </w:rPr>
              <w:t>N/A</w:t>
            </w:r>
          </w:p>
        </w:tc>
        <w:tc>
          <w:tcPr>
            <w:tcW w:w="5794" w:type="dxa"/>
            <w:shd w:val="clear" w:color="auto" w:fill="FAC5AE" w:themeFill="accent6" w:themeFillTint="66"/>
            <w:vAlign w:val="center"/>
          </w:tcPr>
          <w:p w14:paraId="69B34BCD" w14:textId="5223A17E" w:rsidR="00444F2F" w:rsidRPr="00CD680E" w:rsidRDefault="004130E8"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b/>
                <w:color w:val="000000" w:themeColor="text1"/>
                <w:sz w:val="18"/>
                <w:szCs w:val="20"/>
                <w:lang w:val="es-AR"/>
              </w:rPr>
              <w:t>N/A</w:t>
            </w:r>
          </w:p>
        </w:tc>
      </w:tr>
      <w:tr w:rsidR="00444F2F" w:rsidRPr="0069179B" w14:paraId="0471093A" w14:textId="77777777" w:rsidTr="00A03967">
        <w:tc>
          <w:tcPr>
            <w:cnfStyle w:val="001000000000" w:firstRow="0" w:lastRow="0" w:firstColumn="1" w:lastColumn="0" w:oddVBand="0" w:evenVBand="0" w:oddHBand="0" w:evenHBand="0" w:firstRowFirstColumn="0" w:firstRowLastColumn="0" w:lastRowFirstColumn="0" w:lastRowLastColumn="0"/>
            <w:tcW w:w="1236" w:type="dxa"/>
            <w:vMerge/>
            <w:tcBorders>
              <w:bottom w:val="single" w:sz="12" w:space="0" w:color="000000"/>
            </w:tcBorders>
            <w:shd w:val="clear" w:color="auto" w:fill="FAC5AE" w:themeFill="accent6" w:themeFillTint="66"/>
            <w:vAlign w:val="center"/>
          </w:tcPr>
          <w:p w14:paraId="1498A1F2" w14:textId="77777777" w:rsidR="00444F2F" w:rsidRPr="0069179B" w:rsidRDefault="00444F2F" w:rsidP="006A3C45">
            <w:pPr>
              <w:rPr>
                <w:rFonts w:asciiTheme="majorHAnsi" w:hAnsiTheme="majorHAnsi" w:cstheme="majorHAnsi"/>
                <w:color w:val="000000" w:themeColor="text1"/>
                <w:sz w:val="18"/>
                <w:szCs w:val="20"/>
                <w:lang w:val="es-AR"/>
              </w:rPr>
            </w:pPr>
          </w:p>
        </w:tc>
        <w:tc>
          <w:tcPr>
            <w:tcW w:w="1155" w:type="dxa"/>
            <w:tcBorders>
              <w:bottom w:val="single" w:sz="12" w:space="0" w:color="000000"/>
            </w:tcBorders>
            <w:shd w:val="clear" w:color="auto" w:fill="FCE2D6" w:themeFill="accent6" w:themeFillTint="33"/>
            <w:vAlign w:val="center"/>
          </w:tcPr>
          <w:p w14:paraId="3E896B66" w14:textId="7A2DA6AA" w:rsidR="00444F2F" w:rsidRPr="00620517" w:rsidRDefault="004130E8"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r>
              <w:rPr>
                <w:rFonts w:asciiTheme="majorHAnsi" w:hAnsiTheme="majorHAnsi" w:cstheme="majorHAnsi"/>
                <w:b/>
                <w:color w:val="000000" w:themeColor="text1"/>
                <w:sz w:val="18"/>
                <w:szCs w:val="20"/>
                <w:lang w:val="es-AR"/>
              </w:rPr>
              <w:t>N/A</w:t>
            </w:r>
          </w:p>
        </w:tc>
        <w:tc>
          <w:tcPr>
            <w:tcW w:w="5794" w:type="dxa"/>
            <w:tcBorders>
              <w:bottom w:val="single" w:sz="12" w:space="0" w:color="000000"/>
            </w:tcBorders>
            <w:shd w:val="clear" w:color="auto" w:fill="FAC5AE" w:themeFill="accent6" w:themeFillTint="66"/>
            <w:vAlign w:val="center"/>
          </w:tcPr>
          <w:p w14:paraId="38EA0185" w14:textId="445FBC7F" w:rsidR="00444F2F" w:rsidRPr="00CD680E" w:rsidRDefault="004130E8"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b/>
                <w:color w:val="000000" w:themeColor="text1"/>
                <w:sz w:val="18"/>
                <w:szCs w:val="20"/>
                <w:lang w:val="es-AR"/>
              </w:rPr>
              <w:t>N/A</w:t>
            </w:r>
          </w:p>
        </w:tc>
      </w:tr>
      <w:tr w:rsidR="00363388" w:rsidRPr="0069179B" w14:paraId="6F302F7D" w14:textId="77777777" w:rsidTr="00444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vMerge/>
            <w:shd w:val="clear" w:color="auto" w:fill="FAC5AE" w:themeFill="accent6" w:themeFillTint="66"/>
            <w:vAlign w:val="center"/>
          </w:tcPr>
          <w:p w14:paraId="1B3A10AE" w14:textId="77777777" w:rsidR="00363388" w:rsidRPr="0069179B" w:rsidRDefault="00363388" w:rsidP="00363388">
            <w:pPr>
              <w:rPr>
                <w:rFonts w:asciiTheme="majorHAnsi" w:hAnsiTheme="majorHAnsi" w:cstheme="majorHAnsi"/>
                <w:color w:val="000000" w:themeColor="text1"/>
                <w:sz w:val="18"/>
                <w:szCs w:val="20"/>
                <w:lang w:val="es-AR"/>
              </w:rPr>
            </w:pPr>
          </w:p>
        </w:tc>
        <w:tc>
          <w:tcPr>
            <w:tcW w:w="1155" w:type="dxa"/>
            <w:shd w:val="clear" w:color="auto" w:fill="FCE2D6" w:themeFill="accent6" w:themeFillTint="33"/>
            <w:vAlign w:val="center"/>
          </w:tcPr>
          <w:p w14:paraId="1D9E9D82" w14:textId="2A89C379" w:rsidR="00363388" w:rsidRPr="00620517" w:rsidRDefault="00363388" w:rsidP="003633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5794" w:type="dxa"/>
            <w:shd w:val="clear" w:color="auto" w:fill="FAC5AE" w:themeFill="accent6" w:themeFillTint="66"/>
            <w:vAlign w:val="center"/>
          </w:tcPr>
          <w:p w14:paraId="690D43D7" w14:textId="5E34CC2D" w:rsidR="00363388" w:rsidRPr="0069179B" w:rsidRDefault="00363388" w:rsidP="003633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r>
    </w:tbl>
    <w:p w14:paraId="269AB2F7" w14:textId="77777777" w:rsidR="006E6D5A" w:rsidRPr="0069179B" w:rsidRDefault="006E6D5A" w:rsidP="006E6D5A">
      <w:pPr>
        <w:rPr>
          <w:highlight w:val="yellow"/>
          <w:lang w:val="es-AR"/>
        </w:rPr>
      </w:pPr>
    </w:p>
    <w:p w14:paraId="52424CF5" w14:textId="548F293F" w:rsidR="00E97C8F" w:rsidRDefault="00E97C8F">
      <w:pPr>
        <w:pStyle w:val="Heading3"/>
      </w:pPr>
      <w:bookmarkStart w:id="20" w:name="_Toc458514148"/>
      <w:r>
        <w:t>SLA</w:t>
      </w:r>
      <w:bookmarkEnd w:id="20"/>
    </w:p>
    <w:p w14:paraId="18F3EB12" w14:textId="77777777" w:rsidR="00862900" w:rsidRPr="00862900" w:rsidRDefault="00862900" w:rsidP="00862900"/>
    <w:p w14:paraId="203D35B3" w14:textId="0127FF60" w:rsidR="00862900" w:rsidRDefault="00862900" w:rsidP="00862900">
      <w:pPr>
        <w:rPr>
          <w:lang w:val="es-AR"/>
        </w:rPr>
      </w:pPr>
      <w:r w:rsidRPr="00620517">
        <w:rPr>
          <w:lang w:val="es-AR"/>
        </w:rPr>
        <w:t>Para cada capacidad, se debe determinar los valores asociados a cada medida de SLA pre-establecida y describir las acciones que deban realizarse sobre el incumplimiento de alguna de ellas.</w:t>
      </w:r>
    </w:p>
    <w:p w14:paraId="7C1E7663" w14:textId="77777777" w:rsidR="00620517" w:rsidRDefault="00620517" w:rsidP="00862900">
      <w:pPr>
        <w:rPr>
          <w:lang w:val="es-AR"/>
        </w:rPr>
      </w:pPr>
    </w:p>
    <w:p w14:paraId="7FB67363" w14:textId="51510FDB" w:rsidR="00044C88" w:rsidRPr="0069179B" w:rsidRDefault="00620517" w:rsidP="00862900">
      <w:pPr>
        <w:rPr>
          <w:lang w:val="es-AR"/>
        </w:rPr>
      </w:pPr>
      <w:r>
        <w:rPr>
          <w:lang w:val="es-AR"/>
        </w:rPr>
        <w:t>Algunas capacidades pueden no percibir de alguna categoría de SLA, en cuyo caso no será</w:t>
      </w:r>
      <w:r w:rsidR="00044C88">
        <w:rPr>
          <w:lang w:val="es-AR"/>
        </w:rPr>
        <w:t xml:space="preserve"> asociada en la tabla siguiente</w:t>
      </w:r>
    </w:p>
    <w:p w14:paraId="6741D477" w14:textId="77777777" w:rsidR="00862900" w:rsidRPr="0069179B" w:rsidRDefault="00862900" w:rsidP="00862900">
      <w:pPr>
        <w:rPr>
          <w:lang w:val="es-AR"/>
        </w:rPr>
      </w:pPr>
    </w:p>
    <w:tbl>
      <w:tblPr>
        <w:tblStyle w:val="GridTable5Dark-Accent51"/>
        <w:tblW w:w="8154" w:type="dxa"/>
        <w:tblLook w:val="04A0" w:firstRow="1" w:lastRow="0" w:firstColumn="1" w:lastColumn="0" w:noHBand="0" w:noVBand="1"/>
      </w:tblPr>
      <w:tblGrid>
        <w:gridCol w:w="2105"/>
        <w:gridCol w:w="1002"/>
        <w:gridCol w:w="1063"/>
        <w:gridCol w:w="3984"/>
      </w:tblGrid>
      <w:tr w:rsidR="00862900" w:rsidRPr="0069179B" w14:paraId="279EA0DA" w14:textId="77777777" w:rsidTr="0015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shd w:val="clear" w:color="auto" w:fill="D2480C" w:themeFill="accent6" w:themeFillShade="BF"/>
            <w:vAlign w:val="center"/>
          </w:tcPr>
          <w:p w14:paraId="05B68229" w14:textId="42288781" w:rsidR="00862900" w:rsidRPr="0069179B" w:rsidRDefault="00862900" w:rsidP="006A3C45">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1002" w:type="dxa"/>
            <w:shd w:val="clear" w:color="auto" w:fill="D2480C" w:themeFill="accent6" w:themeFillShade="BF"/>
            <w:vAlign w:val="center"/>
          </w:tcPr>
          <w:p w14:paraId="6380BB29" w14:textId="5D0AE315" w:rsidR="00862900" w:rsidRPr="0069179B" w:rsidRDefault="00862900"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Categoría</w:t>
            </w:r>
          </w:p>
        </w:tc>
        <w:tc>
          <w:tcPr>
            <w:tcW w:w="1063" w:type="dxa"/>
            <w:shd w:val="clear" w:color="auto" w:fill="D2480C" w:themeFill="accent6" w:themeFillShade="BF"/>
            <w:vAlign w:val="center"/>
          </w:tcPr>
          <w:p w14:paraId="5C98FD3E" w14:textId="77777777" w:rsidR="00862900" w:rsidRPr="0069179B" w:rsidRDefault="00862900"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Valor</w:t>
            </w:r>
          </w:p>
        </w:tc>
        <w:tc>
          <w:tcPr>
            <w:tcW w:w="3984" w:type="dxa"/>
            <w:shd w:val="clear" w:color="auto" w:fill="D2480C" w:themeFill="accent6" w:themeFillShade="BF"/>
            <w:vAlign w:val="center"/>
          </w:tcPr>
          <w:p w14:paraId="74381C32" w14:textId="77777777" w:rsidR="00862900" w:rsidRPr="0069179B" w:rsidRDefault="00862900" w:rsidP="006A3C4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Acciones de Incumplimiento</w:t>
            </w:r>
          </w:p>
        </w:tc>
      </w:tr>
      <w:tr w:rsidR="00862900" w:rsidRPr="0069179B" w14:paraId="505E5F94" w14:textId="77777777" w:rsidTr="0015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vMerge w:val="restart"/>
            <w:shd w:val="clear" w:color="auto" w:fill="FAC5AE" w:themeFill="accent6" w:themeFillTint="66"/>
            <w:vAlign w:val="center"/>
          </w:tcPr>
          <w:p w14:paraId="75FEB008" w14:textId="76497554" w:rsidR="00862900" w:rsidRPr="0069179B" w:rsidRDefault="00D57301"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1002" w:type="dxa"/>
            <w:shd w:val="clear" w:color="auto" w:fill="FCE2D6" w:themeFill="accent6" w:themeFillTint="33"/>
            <w:vAlign w:val="center"/>
          </w:tcPr>
          <w:p w14:paraId="0B8D9A40" w14:textId="181395E7" w:rsidR="00862900" w:rsidRPr="000A2A73" w:rsidRDefault="00862900"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lang w:val="es-AR"/>
              </w:rPr>
            </w:pPr>
            <w:r w:rsidRPr="000A2A73">
              <w:rPr>
                <w:rFonts w:asciiTheme="majorHAnsi" w:hAnsiTheme="majorHAnsi" w:cstheme="majorHAnsi"/>
                <w:b/>
                <w:color w:val="000000" w:themeColor="text1"/>
                <w:sz w:val="18"/>
                <w:szCs w:val="20"/>
                <w:lang w:val="es-AR"/>
              </w:rPr>
              <w:t>TTL</w:t>
            </w:r>
            <w:r w:rsidR="00CD680E">
              <w:rPr>
                <w:rFonts w:asciiTheme="majorHAnsi" w:hAnsiTheme="majorHAnsi" w:cstheme="majorHAnsi"/>
                <w:b/>
                <w:color w:val="000000" w:themeColor="text1"/>
                <w:sz w:val="18"/>
                <w:szCs w:val="20"/>
                <w:lang w:val="es-AR"/>
              </w:rPr>
              <w:t>*</w:t>
            </w:r>
          </w:p>
        </w:tc>
        <w:tc>
          <w:tcPr>
            <w:tcW w:w="1063" w:type="dxa"/>
            <w:shd w:val="clear" w:color="auto" w:fill="FAC5AE" w:themeFill="accent6" w:themeFillTint="66"/>
            <w:vAlign w:val="center"/>
          </w:tcPr>
          <w:p w14:paraId="52632E90" w14:textId="324928B0" w:rsidR="00862900" w:rsidRPr="000A2A73" w:rsidRDefault="00CD680E" w:rsidP="001502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1</w:t>
            </w:r>
            <w:r w:rsidR="001502E2">
              <w:rPr>
                <w:rFonts w:asciiTheme="majorHAnsi" w:hAnsiTheme="majorHAnsi" w:cstheme="majorHAnsi"/>
                <w:color w:val="000000" w:themeColor="text1"/>
                <w:sz w:val="18"/>
                <w:szCs w:val="20"/>
                <w:lang w:val="es-AR"/>
              </w:rPr>
              <w:t>000 ms</w:t>
            </w:r>
            <w:r>
              <w:rPr>
                <w:rFonts w:asciiTheme="majorHAnsi" w:hAnsiTheme="majorHAnsi" w:cstheme="majorHAnsi"/>
                <w:color w:val="000000" w:themeColor="text1"/>
                <w:sz w:val="18"/>
                <w:szCs w:val="20"/>
                <w:lang w:val="es-AR"/>
              </w:rPr>
              <w:t>.</w:t>
            </w:r>
          </w:p>
        </w:tc>
        <w:tc>
          <w:tcPr>
            <w:tcW w:w="3984" w:type="dxa"/>
            <w:shd w:val="clear" w:color="auto" w:fill="FCE2D6" w:themeFill="accent6" w:themeFillTint="33"/>
            <w:vAlign w:val="center"/>
          </w:tcPr>
          <w:p w14:paraId="41FE35AF" w14:textId="76D486C5" w:rsidR="00862900" w:rsidRPr="00132690"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132690">
              <w:rPr>
                <w:rFonts w:asciiTheme="majorHAnsi" w:hAnsiTheme="majorHAnsi" w:cstheme="majorHAnsi"/>
                <w:color w:val="000000" w:themeColor="text1"/>
                <w:sz w:val="18"/>
                <w:szCs w:val="20"/>
                <w:lang w:val="es-AR"/>
              </w:rPr>
              <w:t>N/A</w:t>
            </w:r>
          </w:p>
        </w:tc>
      </w:tr>
      <w:tr w:rsidR="00CD680E" w:rsidRPr="0069179B" w14:paraId="035741B7" w14:textId="77777777" w:rsidTr="001502E2">
        <w:tc>
          <w:tcPr>
            <w:cnfStyle w:val="001000000000" w:firstRow="0" w:lastRow="0" w:firstColumn="1" w:lastColumn="0" w:oddVBand="0" w:evenVBand="0" w:oddHBand="0" w:evenHBand="0" w:firstRowFirstColumn="0" w:firstRowLastColumn="0" w:lastRowFirstColumn="0" w:lastRowLastColumn="0"/>
            <w:tcW w:w="2105" w:type="dxa"/>
            <w:vMerge/>
            <w:shd w:val="clear" w:color="auto" w:fill="FAC5AE" w:themeFill="accent6" w:themeFillTint="66"/>
            <w:vAlign w:val="center"/>
          </w:tcPr>
          <w:p w14:paraId="2E39BBF2" w14:textId="77777777" w:rsidR="00CD680E" w:rsidRPr="00BB2827" w:rsidRDefault="00CD680E" w:rsidP="006A3C45">
            <w:pPr>
              <w:rPr>
                <w:rFonts w:asciiTheme="majorHAnsi" w:hAnsiTheme="majorHAnsi" w:cstheme="majorHAnsi"/>
                <w:color w:val="000000" w:themeColor="text1"/>
                <w:sz w:val="18"/>
                <w:lang w:val="es-AR"/>
              </w:rPr>
            </w:pPr>
          </w:p>
        </w:tc>
        <w:tc>
          <w:tcPr>
            <w:tcW w:w="1002" w:type="dxa"/>
            <w:shd w:val="clear" w:color="auto" w:fill="FCE2D6" w:themeFill="accent6" w:themeFillTint="33"/>
            <w:vAlign w:val="center"/>
          </w:tcPr>
          <w:p w14:paraId="77EC0050" w14:textId="490D7D74" w:rsidR="00CD680E" w:rsidRPr="000A2A73" w:rsidRDefault="00CD680E"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lang w:val="es-AR"/>
              </w:rPr>
            </w:pPr>
            <w:r w:rsidRPr="000A2A73">
              <w:rPr>
                <w:rFonts w:asciiTheme="majorHAnsi" w:hAnsiTheme="majorHAnsi" w:cstheme="majorHAnsi"/>
                <w:b/>
                <w:color w:val="000000" w:themeColor="text1"/>
                <w:sz w:val="18"/>
                <w:szCs w:val="20"/>
                <w:lang w:val="es-AR"/>
              </w:rPr>
              <w:t>TTL</w:t>
            </w:r>
          </w:p>
        </w:tc>
        <w:tc>
          <w:tcPr>
            <w:tcW w:w="1063" w:type="dxa"/>
            <w:shd w:val="clear" w:color="auto" w:fill="FAC5AE" w:themeFill="accent6" w:themeFillTint="66"/>
            <w:vAlign w:val="center"/>
          </w:tcPr>
          <w:p w14:paraId="33D4EF41" w14:textId="104438B8" w:rsidR="00CD680E" w:rsidRDefault="00CD680E" w:rsidP="001502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10</w:t>
            </w:r>
            <w:r w:rsidR="001502E2">
              <w:rPr>
                <w:rFonts w:asciiTheme="majorHAnsi" w:hAnsiTheme="majorHAnsi" w:cstheme="majorHAnsi"/>
                <w:color w:val="000000" w:themeColor="text1"/>
                <w:sz w:val="18"/>
                <w:szCs w:val="20"/>
                <w:lang w:val="es-AR"/>
              </w:rPr>
              <w:t>000 ms</w:t>
            </w:r>
            <w:r>
              <w:rPr>
                <w:rFonts w:asciiTheme="majorHAnsi" w:hAnsiTheme="majorHAnsi" w:cstheme="majorHAnsi"/>
                <w:color w:val="000000" w:themeColor="text1"/>
                <w:sz w:val="18"/>
                <w:szCs w:val="20"/>
                <w:lang w:val="es-AR"/>
              </w:rPr>
              <w:t>.</w:t>
            </w:r>
          </w:p>
        </w:tc>
        <w:tc>
          <w:tcPr>
            <w:tcW w:w="3984" w:type="dxa"/>
            <w:shd w:val="clear" w:color="auto" w:fill="FCE2D6" w:themeFill="accent6" w:themeFillTint="33"/>
            <w:vAlign w:val="center"/>
          </w:tcPr>
          <w:p w14:paraId="0AEB6390" w14:textId="743A7FEF" w:rsidR="00CD680E" w:rsidRPr="00132690" w:rsidRDefault="00CD680E"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lang w:val="es-AR"/>
              </w:rPr>
            </w:pPr>
            <w:r w:rsidRPr="00132690">
              <w:rPr>
                <w:rFonts w:asciiTheme="majorHAnsi" w:hAnsiTheme="majorHAnsi" w:cstheme="majorHAnsi"/>
                <w:color w:val="000000" w:themeColor="text1"/>
                <w:sz w:val="18"/>
                <w:szCs w:val="20"/>
                <w:lang w:val="es-AR"/>
              </w:rPr>
              <w:t>N/A</w:t>
            </w:r>
          </w:p>
        </w:tc>
      </w:tr>
      <w:tr w:rsidR="00CD680E" w:rsidRPr="0069179B" w14:paraId="6A7A91A5" w14:textId="77777777" w:rsidTr="0015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vMerge/>
            <w:shd w:val="clear" w:color="auto" w:fill="FAC5AE" w:themeFill="accent6" w:themeFillTint="66"/>
            <w:vAlign w:val="center"/>
          </w:tcPr>
          <w:p w14:paraId="4C3E56A1" w14:textId="77777777" w:rsidR="00CD680E" w:rsidRPr="00BB2827" w:rsidRDefault="00CD680E" w:rsidP="006A3C45">
            <w:pPr>
              <w:rPr>
                <w:rFonts w:asciiTheme="majorHAnsi" w:hAnsiTheme="majorHAnsi" w:cstheme="majorHAnsi"/>
                <w:color w:val="000000" w:themeColor="text1"/>
                <w:sz w:val="18"/>
                <w:lang w:val="es-AR"/>
              </w:rPr>
            </w:pPr>
          </w:p>
        </w:tc>
        <w:tc>
          <w:tcPr>
            <w:tcW w:w="1002" w:type="dxa"/>
            <w:shd w:val="clear" w:color="auto" w:fill="FCE2D6" w:themeFill="accent6" w:themeFillTint="33"/>
            <w:vAlign w:val="center"/>
          </w:tcPr>
          <w:p w14:paraId="0E8E48BD" w14:textId="72393783" w:rsidR="00CD680E" w:rsidRPr="000A2A73"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lang w:val="es-AR"/>
              </w:rPr>
            </w:pPr>
            <w:r>
              <w:rPr>
                <w:rFonts w:asciiTheme="majorHAnsi" w:hAnsiTheme="majorHAnsi" w:cstheme="majorHAnsi"/>
                <w:b/>
                <w:color w:val="000000" w:themeColor="text1"/>
                <w:sz w:val="18"/>
                <w:szCs w:val="20"/>
                <w:lang w:val="es-AR"/>
              </w:rPr>
              <w:t>DSP**</w:t>
            </w:r>
          </w:p>
        </w:tc>
        <w:tc>
          <w:tcPr>
            <w:tcW w:w="1063" w:type="dxa"/>
            <w:shd w:val="clear" w:color="auto" w:fill="FAC5AE" w:themeFill="accent6" w:themeFillTint="66"/>
            <w:vAlign w:val="center"/>
          </w:tcPr>
          <w:p w14:paraId="038943DE" w14:textId="7FEE7C52" w:rsidR="00CD680E"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99.95%</w:t>
            </w:r>
          </w:p>
        </w:tc>
        <w:tc>
          <w:tcPr>
            <w:tcW w:w="3984" w:type="dxa"/>
            <w:shd w:val="clear" w:color="auto" w:fill="FCE2D6" w:themeFill="accent6" w:themeFillTint="33"/>
            <w:vAlign w:val="center"/>
          </w:tcPr>
          <w:p w14:paraId="43FD60E2" w14:textId="7B2463C6" w:rsidR="00CD680E" w:rsidRPr="00132690"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132690">
              <w:rPr>
                <w:rFonts w:asciiTheme="majorHAnsi" w:hAnsiTheme="majorHAnsi" w:cstheme="majorHAnsi"/>
                <w:color w:val="000000" w:themeColor="text1"/>
                <w:sz w:val="18"/>
                <w:szCs w:val="20"/>
                <w:lang w:val="es-AR"/>
              </w:rPr>
              <w:t>N/A</w:t>
            </w:r>
          </w:p>
        </w:tc>
      </w:tr>
      <w:tr w:rsidR="00CD680E" w:rsidRPr="0069179B" w14:paraId="49BCABE5" w14:textId="77777777" w:rsidTr="001502E2">
        <w:tc>
          <w:tcPr>
            <w:cnfStyle w:val="001000000000" w:firstRow="0" w:lastRow="0" w:firstColumn="1" w:lastColumn="0" w:oddVBand="0" w:evenVBand="0" w:oddHBand="0" w:evenHBand="0" w:firstRowFirstColumn="0" w:firstRowLastColumn="0" w:lastRowFirstColumn="0" w:lastRowLastColumn="0"/>
            <w:tcW w:w="2105" w:type="dxa"/>
            <w:vMerge/>
            <w:shd w:val="clear" w:color="auto" w:fill="FAC5AE" w:themeFill="accent6" w:themeFillTint="66"/>
            <w:vAlign w:val="center"/>
          </w:tcPr>
          <w:p w14:paraId="11375783" w14:textId="77777777" w:rsidR="00CD680E" w:rsidRPr="00BB2827" w:rsidRDefault="00CD680E" w:rsidP="006A3C45">
            <w:pPr>
              <w:rPr>
                <w:rFonts w:asciiTheme="majorHAnsi" w:hAnsiTheme="majorHAnsi" w:cstheme="majorHAnsi"/>
                <w:color w:val="000000" w:themeColor="text1"/>
                <w:sz w:val="18"/>
                <w:lang w:val="es-AR"/>
              </w:rPr>
            </w:pPr>
          </w:p>
        </w:tc>
        <w:tc>
          <w:tcPr>
            <w:tcW w:w="1002" w:type="dxa"/>
            <w:shd w:val="clear" w:color="auto" w:fill="FCE2D6" w:themeFill="accent6" w:themeFillTint="33"/>
            <w:vAlign w:val="center"/>
          </w:tcPr>
          <w:p w14:paraId="132504C0" w14:textId="41A8D2EC" w:rsidR="00CD680E" w:rsidRDefault="00CD680E"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lang w:val="es-AR"/>
              </w:rPr>
            </w:pPr>
            <w:r w:rsidRPr="000A2A73">
              <w:rPr>
                <w:rFonts w:asciiTheme="majorHAnsi" w:hAnsiTheme="majorHAnsi" w:cstheme="majorHAnsi"/>
                <w:b/>
                <w:color w:val="000000" w:themeColor="text1"/>
                <w:sz w:val="18"/>
                <w:szCs w:val="20"/>
                <w:lang w:val="es-AR"/>
              </w:rPr>
              <w:t>TPS</w:t>
            </w:r>
          </w:p>
        </w:tc>
        <w:tc>
          <w:tcPr>
            <w:tcW w:w="1063" w:type="dxa"/>
            <w:shd w:val="clear" w:color="auto" w:fill="FAC5AE" w:themeFill="accent6" w:themeFillTint="66"/>
            <w:vAlign w:val="center"/>
          </w:tcPr>
          <w:p w14:paraId="0E33EA28" w14:textId="00738C95" w:rsidR="00CD680E" w:rsidRDefault="00CD680E"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N/A</w:t>
            </w:r>
          </w:p>
        </w:tc>
        <w:tc>
          <w:tcPr>
            <w:tcW w:w="3984" w:type="dxa"/>
            <w:shd w:val="clear" w:color="auto" w:fill="FCE2D6" w:themeFill="accent6" w:themeFillTint="33"/>
            <w:vAlign w:val="center"/>
          </w:tcPr>
          <w:p w14:paraId="78AAC10B" w14:textId="2DF737E4" w:rsidR="00CD680E" w:rsidRPr="00132690" w:rsidRDefault="00CD680E" w:rsidP="006A3C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lang w:val="es-AR"/>
              </w:rPr>
            </w:pPr>
            <w:r w:rsidRPr="00132690">
              <w:rPr>
                <w:rFonts w:asciiTheme="majorHAnsi" w:hAnsiTheme="majorHAnsi" w:cstheme="majorHAnsi"/>
                <w:color w:val="000000" w:themeColor="text1"/>
                <w:sz w:val="18"/>
                <w:szCs w:val="20"/>
                <w:lang w:val="es-AR"/>
              </w:rPr>
              <w:t>N/A</w:t>
            </w:r>
          </w:p>
        </w:tc>
      </w:tr>
      <w:tr w:rsidR="00862900" w:rsidRPr="0069179B" w14:paraId="3F2B3938" w14:textId="77777777" w:rsidTr="0013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vMerge/>
            <w:shd w:val="clear" w:color="auto" w:fill="FAC5AE" w:themeFill="accent6" w:themeFillTint="66"/>
            <w:vAlign w:val="center"/>
          </w:tcPr>
          <w:p w14:paraId="08F88C3C" w14:textId="77777777" w:rsidR="00862900" w:rsidRPr="0069179B" w:rsidRDefault="00862900" w:rsidP="006A3C45">
            <w:pPr>
              <w:rPr>
                <w:rFonts w:asciiTheme="majorHAnsi" w:hAnsiTheme="majorHAnsi" w:cstheme="majorHAnsi"/>
                <w:color w:val="000000" w:themeColor="text1"/>
                <w:sz w:val="18"/>
                <w:szCs w:val="20"/>
                <w:lang w:val="es-AR"/>
              </w:rPr>
            </w:pPr>
          </w:p>
        </w:tc>
        <w:tc>
          <w:tcPr>
            <w:tcW w:w="1002" w:type="dxa"/>
            <w:shd w:val="clear" w:color="auto" w:fill="FCE2D6" w:themeFill="accent6" w:themeFillTint="33"/>
            <w:vAlign w:val="center"/>
          </w:tcPr>
          <w:p w14:paraId="4F8584E9" w14:textId="04B0748A" w:rsidR="00862900" w:rsidRPr="000A2A73"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lang w:val="es-AR"/>
              </w:rPr>
            </w:pPr>
            <w:r>
              <w:rPr>
                <w:rFonts w:asciiTheme="majorHAnsi" w:hAnsiTheme="majorHAnsi" w:cstheme="majorHAnsi"/>
                <w:b/>
                <w:color w:val="000000" w:themeColor="text1"/>
                <w:sz w:val="18"/>
                <w:szCs w:val="20"/>
                <w:lang w:val="es-AR"/>
              </w:rPr>
              <w:t>Mx</w:t>
            </w:r>
            <w:r w:rsidR="00862900" w:rsidRPr="000A2A73">
              <w:rPr>
                <w:rFonts w:asciiTheme="majorHAnsi" w:hAnsiTheme="majorHAnsi" w:cstheme="majorHAnsi"/>
                <w:b/>
                <w:color w:val="000000" w:themeColor="text1"/>
                <w:sz w:val="18"/>
                <w:szCs w:val="20"/>
                <w:lang w:val="es-AR"/>
              </w:rPr>
              <w:t>TPS</w:t>
            </w:r>
          </w:p>
        </w:tc>
        <w:tc>
          <w:tcPr>
            <w:tcW w:w="1063" w:type="dxa"/>
            <w:shd w:val="clear" w:color="auto" w:fill="FAC5AE" w:themeFill="accent6" w:themeFillTint="66"/>
            <w:vAlign w:val="center"/>
          </w:tcPr>
          <w:p w14:paraId="5048B7CF" w14:textId="45251831" w:rsidR="00862900" w:rsidRPr="000A2A73"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N/A</w:t>
            </w:r>
          </w:p>
        </w:tc>
        <w:tc>
          <w:tcPr>
            <w:tcW w:w="3984" w:type="dxa"/>
            <w:shd w:val="clear" w:color="auto" w:fill="FCE2D6" w:themeFill="accent6" w:themeFillTint="33"/>
            <w:vAlign w:val="center"/>
          </w:tcPr>
          <w:p w14:paraId="10C05FE3" w14:textId="7AF1ADEA" w:rsidR="00132690" w:rsidRPr="00132690" w:rsidRDefault="00CD680E" w:rsidP="006A3C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132690">
              <w:rPr>
                <w:rFonts w:asciiTheme="majorHAnsi" w:hAnsiTheme="majorHAnsi" w:cstheme="majorHAnsi"/>
                <w:color w:val="000000" w:themeColor="text1"/>
                <w:sz w:val="18"/>
                <w:szCs w:val="20"/>
                <w:lang w:val="es-AR"/>
              </w:rPr>
              <w:t>N/A</w:t>
            </w:r>
          </w:p>
        </w:tc>
      </w:tr>
    </w:tbl>
    <w:p w14:paraId="426A7564" w14:textId="17324E31" w:rsidR="00CD680E" w:rsidRPr="00CD680E" w:rsidRDefault="00CD680E" w:rsidP="00CD680E">
      <w:pPr>
        <w:rPr>
          <w:i/>
          <w:sz w:val="14"/>
          <w:lang w:val="es-AR"/>
        </w:rPr>
      </w:pPr>
      <w:r w:rsidRPr="00CD680E">
        <w:rPr>
          <w:i/>
          <w:sz w:val="14"/>
          <w:lang w:val="es-AR"/>
        </w:rPr>
        <w:t>* Tiempo esperado de respuesta. No es el tiempo máximo acordado.</w:t>
      </w:r>
    </w:p>
    <w:p w14:paraId="783EE432" w14:textId="7C29FF6F" w:rsidR="00862900" w:rsidRPr="00CD680E" w:rsidRDefault="00CD680E" w:rsidP="00CD680E">
      <w:pPr>
        <w:rPr>
          <w:i/>
          <w:sz w:val="14"/>
          <w:lang w:val="es-AR"/>
        </w:rPr>
      </w:pPr>
      <w:r w:rsidRPr="00CD680E">
        <w:rPr>
          <w:i/>
          <w:sz w:val="14"/>
          <w:lang w:val="es-AR"/>
        </w:rPr>
        <w:t>* Disponibilidad (uptime) esperada por el servicio.</w:t>
      </w:r>
    </w:p>
    <w:p w14:paraId="43688654" w14:textId="77777777" w:rsidR="00CD680E" w:rsidRDefault="00CD680E" w:rsidP="00862900">
      <w:pPr>
        <w:rPr>
          <w:highlight w:val="yellow"/>
          <w:lang w:val="es-AR"/>
        </w:rPr>
      </w:pPr>
    </w:p>
    <w:p w14:paraId="6E4E5FB7" w14:textId="77777777" w:rsidR="00E97C8F" w:rsidRDefault="00E97C8F">
      <w:pPr>
        <w:rPr>
          <w:rFonts w:eastAsiaTheme="majorEastAsia" w:cstheme="majorBidi"/>
          <w:bCs/>
          <w:color w:val="F37037" w:themeColor="accent5"/>
          <w:sz w:val="56"/>
          <w:szCs w:val="28"/>
          <w:lang w:val="es-AR"/>
        </w:rPr>
      </w:pPr>
      <w:r>
        <w:rPr>
          <w:lang w:val="es-AR"/>
        </w:rPr>
        <w:br w:type="page"/>
      </w:r>
    </w:p>
    <w:p w14:paraId="68CE36EB" w14:textId="4A1DC683" w:rsidR="00767847" w:rsidRDefault="00767847">
      <w:pPr>
        <w:pStyle w:val="Heading3"/>
      </w:pPr>
      <w:bookmarkStart w:id="21" w:name="_Toc458514149"/>
      <w:r>
        <w:lastRenderedPageBreak/>
        <w:t>Integridad</w:t>
      </w:r>
      <w:bookmarkEnd w:id="21"/>
    </w:p>
    <w:p w14:paraId="1494A885" w14:textId="77777777" w:rsidR="00767847" w:rsidRDefault="00767847" w:rsidP="00767847">
      <w:pPr>
        <w:rPr>
          <w:lang w:val="es-AR"/>
        </w:rPr>
      </w:pPr>
    </w:p>
    <w:p w14:paraId="7C5B724B" w14:textId="207A08B2" w:rsidR="00767847" w:rsidRDefault="00767847" w:rsidP="00767847">
      <w:pPr>
        <w:rPr>
          <w:lang w:val="es-AR"/>
        </w:rPr>
      </w:pPr>
      <w:r w:rsidRPr="00620517">
        <w:rPr>
          <w:lang w:val="es-AR"/>
        </w:rPr>
        <w:t>Para cada capacidad</w:t>
      </w:r>
      <w:r w:rsidR="00416503">
        <w:rPr>
          <w:lang w:val="es-AR"/>
        </w:rPr>
        <w:t xml:space="preserve"> se puede determinar la necesidad de validar la integridad de las transacciones asociadas, tanto sea por los mecanismos default del framework subyacente, como mediante la determinación de validaciones particulares tomadas de un pool de validaciones predefinidas.</w:t>
      </w:r>
    </w:p>
    <w:p w14:paraId="5B3C910B" w14:textId="77777777" w:rsidR="00767847" w:rsidRDefault="00767847" w:rsidP="00767847">
      <w:pPr>
        <w:rPr>
          <w:lang w:val="es-AR"/>
        </w:rPr>
      </w:pPr>
    </w:p>
    <w:tbl>
      <w:tblPr>
        <w:tblStyle w:val="GridTable5Dark-Accent51"/>
        <w:tblW w:w="2406" w:type="dxa"/>
        <w:tblLook w:val="04A0" w:firstRow="1" w:lastRow="0" w:firstColumn="1" w:lastColumn="0" w:noHBand="0" w:noVBand="1"/>
      </w:tblPr>
      <w:tblGrid>
        <w:gridCol w:w="1241"/>
        <w:gridCol w:w="1165"/>
      </w:tblGrid>
      <w:tr w:rsidR="00416503" w:rsidRPr="0069179B" w14:paraId="7D5D6592" w14:textId="77777777" w:rsidTr="00001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D2480C" w:themeFill="accent6" w:themeFillShade="BF"/>
            <w:vAlign w:val="center"/>
          </w:tcPr>
          <w:p w14:paraId="2035B0CD" w14:textId="77777777" w:rsidR="00416503" w:rsidRPr="0069179B" w:rsidRDefault="00416503" w:rsidP="00DF29B5">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1165" w:type="dxa"/>
            <w:shd w:val="clear" w:color="auto" w:fill="D2480C" w:themeFill="accent6" w:themeFillShade="BF"/>
            <w:vAlign w:val="center"/>
          </w:tcPr>
          <w:p w14:paraId="46CC78CC" w14:textId="0CD1977A" w:rsidR="00416503" w:rsidRPr="0069179B" w:rsidRDefault="00416503" w:rsidP="00DF29B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¿Validación?</w:t>
            </w:r>
          </w:p>
        </w:tc>
      </w:tr>
      <w:tr w:rsidR="00416503" w:rsidRPr="0069179B" w14:paraId="1237EF57" w14:textId="77777777" w:rsidTr="00001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AC5AE" w:themeFill="accent6" w:themeFillTint="66"/>
            <w:vAlign w:val="center"/>
          </w:tcPr>
          <w:p w14:paraId="030E7D6A" w14:textId="38863320" w:rsidR="00416503" w:rsidRPr="0069179B" w:rsidRDefault="00D57301"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1165" w:type="dxa"/>
            <w:shd w:val="clear" w:color="auto" w:fill="FCE2D6" w:themeFill="accent6" w:themeFillTint="33"/>
            <w:vAlign w:val="center"/>
          </w:tcPr>
          <w:p w14:paraId="5DEE0A39" w14:textId="2A288FE7" w:rsidR="00416503" w:rsidRPr="003B09CD" w:rsidRDefault="00416503" w:rsidP="00DF29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lang w:val="es-AR"/>
              </w:rPr>
            </w:pPr>
            <w:r w:rsidRPr="003B09CD">
              <w:rPr>
                <w:rFonts w:asciiTheme="majorHAnsi" w:hAnsiTheme="majorHAnsi" w:cstheme="majorHAnsi"/>
                <w:b/>
                <w:color w:val="000000" w:themeColor="text1"/>
                <w:sz w:val="18"/>
                <w:szCs w:val="20"/>
                <w:lang w:val="es-AR"/>
              </w:rPr>
              <w:t>NO</w:t>
            </w:r>
          </w:p>
        </w:tc>
      </w:tr>
    </w:tbl>
    <w:p w14:paraId="7288106D" w14:textId="77777777" w:rsidR="00416503" w:rsidRDefault="00416503" w:rsidP="00767847">
      <w:pPr>
        <w:rPr>
          <w:lang w:val="es-AR"/>
        </w:rPr>
      </w:pPr>
    </w:p>
    <w:p w14:paraId="0127B0EB" w14:textId="77777777" w:rsidR="00416503" w:rsidRDefault="00416503" w:rsidP="0082485B">
      <w:pPr>
        <w:rPr>
          <w:lang w:val="es-AR"/>
        </w:rPr>
      </w:pPr>
    </w:p>
    <w:p w14:paraId="6ABAC544" w14:textId="03BDCF52" w:rsidR="00416503" w:rsidRDefault="00B275EE" w:rsidP="00B275EE">
      <w:pPr>
        <w:pStyle w:val="Heading4"/>
        <w:rPr>
          <w:lang w:val="es-AR"/>
        </w:rPr>
      </w:pPr>
      <w:r>
        <w:rPr>
          <w:lang w:val="es-AR"/>
        </w:rPr>
        <w:t>Validaciones Particulares</w:t>
      </w:r>
    </w:p>
    <w:p w14:paraId="1A2EADC1" w14:textId="77777777" w:rsidR="00416503" w:rsidRDefault="00416503" w:rsidP="0082485B">
      <w:pPr>
        <w:rPr>
          <w:lang w:val="es-AR"/>
        </w:rPr>
      </w:pPr>
    </w:p>
    <w:p w14:paraId="1758E06D" w14:textId="5969C96C" w:rsidR="00B275EE" w:rsidRDefault="00B275EE" w:rsidP="00B275EE">
      <w:pPr>
        <w:rPr>
          <w:lang w:val="es-AR"/>
        </w:rPr>
      </w:pPr>
      <w:r>
        <w:rPr>
          <w:lang w:val="es-AR"/>
        </w:rPr>
        <w:t>Si una capacidad no requiere la aplicación de ninguna validación no-default pre-defomoda, debe incluirse en ella con una única categoría, valor y acciones de incumplimiento indicados como “N/A”.</w:t>
      </w:r>
    </w:p>
    <w:p w14:paraId="21A33FDC" w14:textId="77777777" w:rsidR="00767847" w:rsidRPr="0069179B" w:rsidRDefault="00767847" w:rsidP="00767847">
      <w:pPr>
        <w:rPr>
          <w:lang w:val="es-AR"/>
        </w:rPr>
      </w:pPr>
    </w:p>
    <w:tbl>
      <w:tblPr>
        <w:tblStyle w:val="GridTable5Dark-Accent51"/>
        <w:tblW w:w="8275" w:type="dxa"/>
        <w:tblLook w:val="04A0" w:firstRow="1" w:lastRow="0" w:firstColumn="1" w:lastColumn="0" w:noHBand="0" w:noVBand="1"/>
      </w:tblPr>
      <w:tblGrid>
        <w:gridCol w:w="1328"/>
        <w:gridCol w:w="1022"/>
        <w:gridCol w:w="5925"/>
      </w:tblGrid>
      <w:tr w:rsidR="00397BAE" w:rsidRPr="0069179B" w14:paraId="06C76ED6" w14:textId="77777777" w:rsidTr="00397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shd w:val="clear" w:color="auto" w:fill="D2480C" w:themeFill="accent6" w:themeFillShade="BF"/>
            <w:vAlign w:val="center"/>
          </w:tcPr>
          <w:p w14:paraId="0ED5AC39" w14:textId="77777777" w:rsidR="00397BAE" w:rsidRPr="0069179B" w:rsidRDefault="00397BAE" w:rsidP="00A71FC9">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1022" w:type="dxa"/>
            <w:shd w:val="clear" w:color="auto" w:fill="D2480C" w:themeFill="accent6" w:themeFillShade="BF"/>
            <w:vAlign w:val="center"/>
          </w:tcPr>
          <w:p w14:paraId="363CBD41" w14:textId="77777777" w:rsidR="00397BAE" w:rsidRPr="0069179B" w:rsidRDefault="00397BAE" w:rsidP="00A71F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Categoría</w:t>
            </w:r>
          </w:p>
        </w:tc>
        <w:tc>
          <w:tcPr>
            <w:tcW w:w="5925" w:type="dxa"/>
            <w:shd w:val="clear" w:color="auto" w:fill="D2480C" w:themeFill="accent6" w:themeFillShade="BF"/>
            <w:vAlign w:val="center"/>
          </w:tcPr>
          <w:p w14:paraId="53354971" w14:textId="51057CA9" w:rsidR="00397BAE" w:rsidRPr="0069179B" w:rsidRDefault="00397BAE" w:rsidP="00A71F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Configuración</w:t>
            </w:r>
          </w:p>
        </w:tc>
      </w:tr>
      <w:tr w:rsidR="00397BAE" w:rsidRPr="0069179B" w14:paraId="198B51B2" w14:textId="77777777" w:rsidTr="0039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vMerge w:val="restart"/>
            <w:shd w:val="clear" w:color="auto" w:fill="FAC5AE" w:themeFill="accent6" w:themeFillTint="66"/>
            <w:vAlign w:val="center"/>
          </w:tcPr>
          <w:p w14:paraId="2BF3B633" w14:textId="6FB71E89" w:rsidR="00397BAE" w:rsidRPr="0069179B" w:rsidRDefault="00D57301"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1022" w:type="dxa"/>
            <w:shd w:val="clear" w:color="auto" w:fill="FCE2D6" w:themeFill="accent6" w:themeFillTint="33"/>
            <w:vAlign w:val="center"/>
          </w:tcPr>
          <w:p w14:paraId="3FA18DAE" w14:textId="0948F473" w:rsidR="00397BAE" w:rsidRPr="003B09CD" w:rsidRDefault="003B09CD" w:rsidP="00A71FC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lang w:val="es-AR"/>
              </w:rPr>
            </w:pPr>
            <w:r w:rsidRPr="003B09CD">
              <w:rPr>
                <w:rFonts w:asciiTheme="majorHAnsi" w:hAnsiTheme="majorHAnsi" w:cstheme="majorHAnsi"/>
                <w:b/>
                <w:color w:val="000000" w:themeColor="text1"/>
                <w:sz w:val="18"/>
                <w:szCs w:val="20"/>
                <w:lang w:val="es-AR"/>
              </w:rPr>
              <w:t>N/A</w:t>
            </w:r>
          </w:p>
        </w:tc>
        <w:tc>
          <w:tcPr>
            <w:tcW w:w="5925" w:type="dxa"/>
            <w:shd w:val="clear" w:color="auto" w:fill="FAC5AE" w:themeFill="accent6" w:themeFillTint="66"/>
            <w:vAlign w:val="center"/>
          </w:tcPr>
          <w:p w14:paraId="33C52D2B" w14:textId="0F2E38DB" w:rsidR="00397BAE" w:rsidRPr="0069179B" w:rsidRDefault="00397BAE" w:rsidP="00A71FC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r>
      <w:tr w:rsidR="00397BAE" w:rsidRPr="0069179B" w14:paraId="662B7B2A" w14:textId="77777777" w:rsidTr="00BD3870">
        <w:tc>
          <w:tcPr>
            <w:cnfStyle w:val="001000000000" w:firstRow="0" w:lastRow="0" w:firstColumn="1" w:lastColumn="0" w:oddVBand="0" w:evenVBand="0" w:oddHBand="0" w:evenHBand="0" w:firstRowFirstColumn="0" w:firstRowLastColumn="0" w:lastRowFirstColumn="0" w:lastRowLastColumn="0"/>
            <w:tcW w:w="1328" w:type="dxa"/>
            <w:vMerge/>
            <w:tcBorders>
              <w:bottom w:val="single" w:sz="12" w:space="0" w:color="auto"/>
            </w:tcBorders>
            <w:shd w:val="clear" w:color="auto" w:fill="FAC5AE" w:themeFill="accent6" w:themeFillTint="66"/>
            <w:vAlign w:val="center"/>
          </w:tcPr>
          <w:p w14:paraId="10C9E51F" w14:textId="77777777" w:rsidR="00397BAE" w:rsidRPr="0069179B" w:rsidRDefault="00397BAE" w:rsidP="00A71FC9">
            <w:pPr>
              <w:rPr>
                <w:rFonts w:asciiTheme="majorHAnsi" w:hAnsiTheme="majorHAnsi" w:cstheme="majorHAnsi"/>
                <w:color w:val="000000" w:themeColor="text1"/>
                <w:sz w:val="18"/>
                <w:szCs w:val="20"/>
                <w:lang w:val="es-AR"/>
              </w:rPr>
            </w:pPr>
          </w:p>
        </w:tc>
        <w:tc>
          <w:tcPr>
            <w:tcW w:w="1022" w:type="dxa"/>
            <w:tcBorders>
              <w:bottom w:val="single" w:sz="12" w:space="0" w:color="auto"/>
            </w:tcBorders>
            <w:shd w:val="clear" w:color="auto" w:fill="FCE2D6" w:themeFill="accent6" w:themeFillTint="33"/>
            <w:vAlign w:val="center"/>
          </w:tcPr>
          <w:p w14:paraId="2C67865E" w14:textId="128F9EA1" w:rsidR="00397BAE" w:rsidRPr="003B09CD" w:rsidRDefault="003B09CD" w:rsidP="00A71FC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lang w:val="es-AR"/>
              </w:rPr>
            </w:pPr>
            <w:r>
              <w:rPr>
                <w:rFonts w:asciiTheme="majorHAnsi" w:hAnsiTheme="majorHAnsi" w:cstheme="majorHAnsi"/>
                <w:b/>
                <w:color w:val="000000" w:themeColor="text1"/>
                <w:sz w:val="18"/>
                <w:szCs w:val="20"/>
                <w:lang w:val="es-AR"/>
              </w:rPr>
              <w:t>N/A</w:t>
            </w:r>
          </w:p>
        </w:tc>
        <w:tc>
          <w:tcPr>
            <w:tcW w:w="5925" w:type="dxa"/>
            <w:tcBorders>
              <w:bottom w:val="single" w:sz="12" w:space="0" w:color="auto"/>
            </w:tcBorders>
            <w:shd w:val="clear" w:color="auto" w:fill="FAC5AE" w:themeFill="accent6" w:themeFillTint="66"/>
            <w:vAlign w:val="center"/>
          </w:tcPr>
          <w:p w14:paraId="1A9A8F27" w14:textId="127E0B56" w:rsidR="00397BAE" w:rsidRPr="0069179B" w:rsidRDefault="00397BAE" w:rsidP="00A71FC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r>
      <w:tr w:rsidR="00992B66" w:rsidRPr="0069179B" w14:paraId="0EAD98A4" w14:textId="77777777" w:rsidTr="0007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vMerge/>
            <w:shd w:val="clear" w:color="auto" w:fill="FAC5AE" w:themeFill="accent6" w:themeFillTint="66"/>
            <w:vAlign w:val="center"/>
          </w:tcPr>
          <w:p w14:paraId="1AEEC247" w14:textId="77777777" w:rsidR="00992B66" w:rsidRPr="0069179B" w:rsidRDefault="00992B66" w:rsidP="00071022">
            <w:pPr>
              <w:rPr>
                <w:rFonts w:asciiTheme="majorHAnsi" w:hAnsiTheme="majorHAnsi" w:cstheme="majorHAnsi"/>
                <w:color w:val="000000" w:themeColor="text1"/>
                <w:sz w:val="18"/>
                <w:szCs w:val="20"/>
                <w:lang w:val="es-AR"/>
              </w:rPr>
            </w:pPr>
          </w:p>
        </w:tc>
        <w:tc>
          <w:tcPr>
            <w:tcW w:w="1022" w:type="dxa"/>
            <w:shd w:val="clear" w:color="auto" w:fill="FCE2D6" w:themeFill="accent6" w:themeFillTint="33"/>
            <w:vAlign w:val="center"/>
          </w:tcPr>
          <w:p w14:paraId="549FE0A1" w14:textId="079385FF" w:rsidR="00992B66" w:rsidRPr="00620517"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r>
              <w:rPr>
                <w:rFonts w:asciiTheme="majorHAnsi" w:hAnsiTheme="majorHAnsi" w:cstheme="majorHAnsi"/>
                <w:b/>
                <w:color w:val="000000" w:themeColor="text1"/>
                <w:sz w:val="18"/>
                <w:szCs w:val="20"/>
                <w:highlight w:val="yellow"/>
                <w:lang w:val="es-AR"/>
              </w:rPr>
              <w:t>N/A</w:t>
            </w:r>
          </w:p>
        </w:tc>
        <w:tc>
          <w:tcPr>
            <w:tcW w:w="5925" w:type="dxa"/>
            <w:shd w:val="clear" w:color="auto" w:fill="FAC5AE" w:themeFill="accent6" w:themeFillTint="66"/>
            <w:vAlign w:val="center"/>
          </w:tcPr>
          <w:p w14:paraId="14795B3B" w14:textId="77777777" w:rsidR="00992B66" w:rsidRPr="0069179B" w:rsidRDefault="00992B66" w:rsidP="0007102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p>
        </w:tc>
      </w:tr>
    </w:tbl>
    <w:p w14:paraId="0BD0C16D" w14:textId="18D0A538" w:rsidR="00DF29B5" w:rsidRDefault="00DF29B5">
      <w:pPr>
        <w:pStyle w:val="Heading3"/>
      </w:pPr>
      <w:bookmarkStart w:id="22" w:name="_Toc458514150"/>
      <w:r>
        <w:t>Transaccionabilidad</w:t>
      </w:r>
      <w:bookmarkEnd w:id="22"/>
    </w:p>
    <w:p w14:paraId="5E19F477" w14:textId="77777777" w:rsidR="00DF29B5" w:rsidRDefault="00DF29B5" w:rsidP="00DF29B5">
      <w:pPr>
        <w:rPr>
          <w:lang w:val="es-AR"/>
        </w:rPr>
      </w:pPr>
    </w:p>
    <w:p w14:paraId="5ADBD10E" w14:textId="554CD967" w:rsidR="00DF29B5" w:rsidRDefault="00DF29B5" w:rsidP="00DF29B5">
      <w:pPr>
        <w:rPr>
          <w:lang w:val="es-AR"/>
        </w:rPr>
      </w:pPr>
      <w:r w:rsidRPr="00620517">
        <w:rPr>
          <w:lang w:val="es-AR"/>
        </w:rPr>
        <w:t>Para cada capacidad</w:t>
      </w:r>
      <w:r>
        <w:rPr>
          <w:lang w:val="es-AR"/>
        </w:rPr>
        <w:t xml:space="preserve"> se debe determinar la transaccionabilidad asociada, determinando entonces la operatoria general que deba cumplirse durante ejecuciones exitosas y no exitosas.</w:t>
      </w:r>
    </w:p>
    <w:p w14:paraId="3DEFE791" w14:textId="77777777" w:rsidR="00DF29B5" w:rsidRDefault="00DF29B5" w:rsidP="00DF29B5">
      <w:pPr>
        <w:rPr>
          <w:lang w:val="es-AR"/>
        </w:rPr>
      </w:pPr>
    </w:p>
    <w:tbl>
      <w:tblPr>
        <w:tblStyle w:val="GridTable5Dark-Accent51"/>
        <w:tblW w:w="8301" w:type="dxa"/>
        <w:tblLayout w:type="fixed"/>
        <w:tblLook w:val="04A0" w:firstRow="1" w:lastRow="0" w:firstColumn="1" w:lastColumn="0" w:noHBand="0" w:noVBand="1"/>
      </w:tblPr>
      <w:tblGrid>
        <w:gridCol w:w="2195"/>
        <w:gridCol w:w="1276"/>
        <w:gridCol w:w="4830"/>
      </w:tblGrid>
      <w:tr w:rsidR="00DF29B5" w:rsidRPr="0069179B" w14:paraId="6F8CB7E9" w14:textId="60B8A81C" w:rsidTr="00F81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shd w:val="clear" w:color="auto" w:fill="D2480C" w:themeFill="accent6" w:themeFillShade="BF"/>
            <w:vAlign w:val="center"/>
          </w:tcPr>
          <w:p w14:paraId="37938B94" w14:textId="77777777" w:rsidR="00DF29B5" w:rsidRPr="0069179B" w:rsidRDefault="00DF29B5" w:rsidP="00DF29B5">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1276" w:type="dxa"/>
            <w:shd w:val="clear" w:color="auto" w:fill="D2480C" w:themeFill="accent6" w:themeFillShade="BF"/>
            <w:vAlign w:val="center"/>
          </w:tcPr>
          <w:p w14:paraId="325E87CE" w14:textId="281CAC10" w:rsidR="00DF29B5" w:rsidRPr="0069179B" w:rsidRDefault="00DF29B5" w:rsidP="00DF29B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Transacción</w:t>
            </w:r>
          </w:p>
        </w:tc>
        <w:tc>
          <w:tcPr>
            <w:tcW w:w="4830" w:type="dxa"/>
            <w:shd w:val="clear" w:color="auto" w:fill="D2480C" w:themeFill="accent6" w:themeFillShade="BF"/>
          </w:tcPr>
          <w:p w14:paraId="271632A9" w14:textId="4939D59A" w:rsidR="00DF29B5" w:rsidRDefault="00DF29B5" w:rsidP="00DF29B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Observaciones</w:t>
            </w:r>
          </w:p>
        </w:tc>
      </w:tr>
      <w:tr w:rsidR="00DF29B5" w:rsidRPr="0069179B" w14:paraId="5A98E604" w14:textId="19A233DF" w:rsidTr="00F8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shd w:val="clear" w:color="auto" w:fill="FAC5AE" w:themeFill="accent6" w:themeFillTint="66"/>
            <w:vAlign w:val="center"/>
          </w:tcPr>
          <w:p w14:paraId="047849D4" w14:textId="396D3EEF" w:rsidR="00DF29B5" w:rsidRPr="0069179B" w:rsidRDefault="00BB20FB"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1276" w:type="dxa"/>
            <w:shd w:val="clear" w:color="auto" w:fill="FCE2D6" w:themeFill="accent6" w:themeFillTint="33"/>
            <w:vAlign w:val="center"/>
          </w:tcPr>
          <w:p w14:paraId="15B4F7F3" w14:textId="7B7610B1" w:rsidR="00DF29B5" w:rsidRPr="00620517" w:rsidRDefault="00F81B60" w:rsidP="00DF29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r w:rsidRPr="00F81B60">
              <w:rPr>
                <w:rFonts w:asciiTheme="majorHAnsi" w:hAnsiTheme="majorHAnsi" w:cstheme="majorHAnsi"/>
                <w:b/>
                <w:color w:val="000000" w:themeColor="text1"/>
                <w:sz w:val="18"/>
                <w:szCs w:val="20"/>
                <w:lang w:val="es-AR"/>
              </w:rPr>
              <w:t>NT</w:t>
            </w:r>
          </w:p>
        </w:tc>
        <w:tc>
          <w:tcPr>
            <w:tcW w:w="4830" w:type="dxa"/>
            <w:shd w:val="clear" w:color="auto" w:fill="FCE2D6" w:themeFill="accent6" w:themeFillTint="33"/>
          </w:tcPr>
          <w:p w14:paraId="7EACA782" w14:textId="622EF9EE" w:rsidR="00DF29B5" w:rsidRDefault="00F81B60" w:rsidP="00DF29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r w:rsidRPr="00F81B60">
              <w:rPr>
                <w:rFonts w:asciiTheme="majorHAnsi" w:hAnsiTheme="majorHAnsi" w:cstheme="majorHAnsi"/>
                <w:b/>
                <w:color w:val="000000" w:themeColor="text1"/>
                <w:sz w:val="18"/>
                <w:szCs w:val="20"/>
                <w:lang w:val="es-AR"/>
              </w:rPr>
              <w:t>N/A</w:t>
            </w:r>
          </w:p>
        </w:tc>
      </w:tr>
    </w:tbl>
    <w:p w14:paraId="36559099" w14:textId="1ACC7A63" w:rsidR="006B0969" w:rsidRDefault="0075169B">
      <w:pPr>
        <w:pStyle w:val="Heading3"/>
        <w:rPr>
          <w:lang w:val="es-AR"/>
        </w:rPr>
      </w:pPr>
      <w:bookmarkStart w:id="23" w:name="_Tratamiento_de_Errores"/>
      <w:bookmarkStart w:id="24" w:name="_Toc458514151"/>
      <w:bookmarkEnd w:id="23"/>
      <w:r w:rsidRPr="0075169B">
        <w:rPr>
          <w:lang w:val="es-AR"/>
        </w:rPr>
        <w:t>Tratamiento de Errores</w:t>
      </w:r>
      <w:bookmarkEnd w:id="24"/>
    </w:p>
    <w:p w14:paraId="0416E959" w14:textId="77777777" w:rsidR="00CB57DA" w:rsidRDefault="00CB57DA" w:rsidP="00CB57DA">
      <w:pPr>
        <w:rPr>
          <w:lang w:val="es-AR"/>
        </w:rPr>
      </w:pPr>
      <w:bookmarkStart w:id="25" w:name="_GoBack"/>
      <w:bookmarkEnd w:id="25"/>
    </w:p>
    <w:p w14:paraId="7E02A331" w14:textId="2730A2C3" w:rsidR="00CB57DA" w:rsidRPr="00CB57DA" w:rsidRDefault="0074156C" w:rsidP="00CB57DA">
      <w:pPr>
        <w:rPr>
          <w:lang w:val="es-AR"/>
        </w:rPr>
      </w:pPr>
      <w:r>
        <w:rPr>
          <w:lang w:val="es-AR"/>
        </w:rPr>
        <w:t xml:space="preserve">En este punto deben determinarse distintos factores relevantes al tratamiento de errores por el </w:t>
      </w:r>
      <w:r w:rsidRPr="0074156C">
        <w:rPr>
          <w:i/>
          <w:lang w:val="es-AR"/>
        </w:rPr>
        <w:t>Servicio Empresarial</w:t>
      </w:r>
      <w:r>
        <w:rPr>
          <w:lang w:val="es-AR"/>
        </w:rPr>
        <w:t xml:space="preserve"> [REF-4].</w:t>
      </w:r>
    </w:p>
    <w:p w14:paraId="2DDA193B" w14:textId="77777777" w:rsidR="00044C88" w:rsidRDefault="00044C88" w:rsidP="00044C88">
      <w:pPr>
        <w:rPr>
          <w:lang w:val="es-AR"/>
        </w:rPr>
      </w:pPr>
    </w:p>
    <w:p w14:paraId="256E7665" w14:textId="77777777" w:rsidR="00355526" w:rsidRDefault="00355526" w:rsidP="00355526">
      <w:pPr>
        <w:pStyle w:val="Heading4"/>
        <w:rPr>
          <w:lang w:val="es-AR"/>
        </w:rPr>
      </w:pPr>
      <w:r>
        <w:rPr>
          <w:lang w:val="es-AR"/>
        </w:rPr>
        <w:t>Errores Nativos</w:t>
      </w:r>
    </w:p>
    <w:p w14:paraId="19C0D55D" w14:textId="77777777" w:rsidR="00355526" w:rsidRPr="0085615E" w:rsidRDefault="00355526" w:rsidP="00355526">
      <w:pPr>
        <w:rPr>
          <w:lang w:val="es-AR"/>
        </w:rPr>
      </w:pPr>
    </w:p>
    <w:p w14:paraId="15C60E01" w14:textId="19E3CB00" w:rsidR="00355526" w:rsidRDefault="00355526" w:rsidP="00355526">
      <w:pPr>
        <w:rPr>
          <w:lang w:val="es-AR"/>
        </w:rPr>
      </w:pPr>
      <w:r>
        <w:rPr>
          <w:lang w:val="es-AR"/>
        </w:rPr>
        <w:t>En la siguiente tabla se detallan los errores nativos emitidos</w:t>
      </w:r>
      <w:r w:rsidR="00614D1C">
        <w:rPr>
          <w:lang w:val="es-AR"/>
        </w:rPr>
        <w:t xml:space="preserve"> intencionalmente</w:t>
      </w:r>
      <w:r>
        <w:rPr>
          <w:lang w:val="es-AR"/>
        </w:rPr>
        <w:t xml:space="preserve"> por </w:t>
      </w:r>
      <w:r w:rsidR="00C612AB" w:rsidRPr="00C612AB">
        <w:rPr>
          <w:i/>
          <w:lang w:val="es-AR"/>
        </w:rPr>
        <w:t>Componentes de Servicio</w:t>
      </w:r>
      <w:r w:rsidR="00C612AB">
        <w:rPr>
          <w:lang w:val="es-AR"/>
        </w:rPr>
        <w:t xml:space="preserve"> [REF-4] asociados</w:t>
      </w:r>
      <w:r>
        <w:rPr>
          <w:lang w:val="es-AR"/>
        </w:rPr>
        <w:t>,</w:t>
      </w:r>
      <w:r w:rsidR="00614D1C">
        <w:rPr>
          <w:lang w:val="es-AR"/>
        </w:rPr>
        <w:t xml:space="preserve"> para </w:t>
      </w:r>
      <w:r w:rsidR="0074156C">
        <w:rPr>
          <w:lang w:val="es-AR"/>
        </w:rPr>
        <w:t>así ser</w:t>
      </w:r>
      <w:r>
        <w:rPr>
          <w:lang w:val="es-AR"/>
        </w:rPr>
        <w:t xml:space="preserve"> procesados por el Framework. El momento y/o condiciones sobre las cuales se lanzan cada uno de ellos, debiera ser descripto en Diagrama de Actividades correspondiente a cada componente involucrado.</w:t>
      </w:r>
    </w:p>
    <w:p w14:paraId="6A13FF32" w14:textId="77777777" w:rsidR="00355526" w:rsidRPr="00936CFD" w:rsidRDefault="00355526" w:rsidP="00355526">
      <w:pPr>
        <w:rPr>
          <w:lang w:val="es-AR"/>
        </w:rPr>
      </w:pPr>
    </w:p>
    <w:tbl>
      <w:tblPr>
        <w:tblStyle w:val="GridTable5Dark-Accent51"/>
        <w:tblW w:w="8185" w:type="dxa"/>
        <w:tblLayout w:type="fixed"/>
        <w:tblLook w:val="04A0" w:firstRow="1" w:lastRow="0" w:firstColumn="1" w:lastColumn="0" w:noHBand="0" w:noVBand="1"/>
      </w:tblPr>
      <w:tblGrid>
        <w:gridCol w:w="612"/>
        <w:gridCol w:w="7573"/>
      </w:tblGrid>
      <w:tr w:rsidR="00355526" w:rsidRPr="0069179B" w14:paraId="4A596345" w14:textId="77777777" w:rsidTr="00464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gridSpan w:val="2"/>
            <w:tcBorders>
              <w:right w:val="single" w:sz="12" w:space="0" w:color="FFFFFF"/>
            </w:tcBorders>
            <w:shd w:val="clear" w:color="auto" w:fill="D2480C" w:themeFill="accent6" w:themeFillShade="BF"/>
            <w:vAlign w:val="center"/>
          </w:tcPr>
          <w:p w14:paraId="1C322245" w14:textId="77777777" w:rsidR="00355526" w:rsidRPr="001A294E" w:rsidRDefault="00355526" w:rsidP="0046410C">
            <w:pPr>
              <w:jc w:val="center"/>
              <w:rPr>
                <w:rFonts w:asciiTheme="majorHAnsi" w:hAnsiTheme="majorHAnsi" w:cstheme="majorHAnsi"/>
                <w:b w:val="0"/>
                <w:bCs w:val="0"/>
                <w:sz w:val="18"/>
                <w:lang w:val="es-AR"/>
              </w:rPr>
            </w:pPr>
            <w:r>
              <w:rPr>
                <w:rFonts w:asciiTheme="majorHAnsi" w:hAnsiTheme="majorHAnsi" w:cstheme="majorHAnsi"/>
                <w:sz w:val="18"/>
                <w:lang w:val="es-AR"/>
              </w:rPr>
              <w:t>Source Error</w:t>
            </w:r>
          </w:p>
        </w:tc>
      </w:tr>
      <w:tr w:rsidR="00355526" w:rsidRPr="0069179B" w14:paraId="4AF876DE"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shd w:val="clear" w:color="auto" w:fill="F48F62"/>
            <w:vAlign w:val="center"/>
          </w:tcPr>
          <w:p w14:paraId="62421C5D" w14:textId="77777777" w:rsidR="00355526" w:rsidRPr="001A294E" w:rsidRDefault="00355526" w:rsidP="0046410C">
            <w:pPr>
              <w:jc w:val="center"/>
              <w:rPr>
                <w:rFonts w:asciiTheme="majorHAnsi" w:hAnsiTheme="majorHAnsi" w:cstheme="majorHAnsi"/>
                <w:b w:val="0"/>
                <w:sz w:val="18"/>
                <w:lang w:val="es-AR"/>
              </w:rPr>
            </w:pPr>
            <w:r w:rsidRPr="001A294E">
              <w:rPr>
                <w:rFonts w:asciiTheme="majorHAnsi" w:hAnsiTheme="majorHAnsi" w:cstheme="majorHAnsi"/>
                <w:b w:val="0"/>
                <w:sz w:val="18"/>
                <w:lang w:val="es-AR"/>
              </w:rPr>
              <w:t>Code</w:t>
            </w:r>
          </w:p>
        </w:tc>
        <w:tc>
          <w:tcPr>
            <w:tcW w:w="7573" w:type="dxa"/>
            <w:tcBorders>
              <w:right w:val="single" w:sz="12" w:space="0" w:color="FFFFFF"/>
            </w:tcBorders>
            <w:shd w:val="clear" w:color="auto" w:fill="F48F62"/>
            <w:vAlign w:val="center"/>
          </w:tcPr>
          <w:p w14:paraId="1D4714DF" w14:textId="77777777" w:rsidR="00355526" w:rsidRPr="001A294E"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FFFFFF" w:themeColor="background1"/>
                <w:sz w:val="18"/>
                <w:lang w:val="es-AR"/>
              </w:rPr>
            </w:pPr>
            <w:r w:rsidRPr="001A294E">
              <w:rPr>
                <w:rFonts w:asciiTheme="majorHAnsi" w:hAnsiTheme="majorHAnsi" w:cstheme="majorHAnsi"/>
                <w:bCs/>
                <w:color w:val="FFFFFF" w:themeColor="background1"/>
                <w:sz w:val="18"/>
                <w:lang w:val="es-AR"/>
              </w:rPr>
              <w:t>Description</w:t>
            </w:r>
          </w:p>
        </w:tc>
      </w:tr>
      <w:tr w:rsidR="00355526" w:rsidRPr="0069179B" w14:paraId="64150731" w14:textId="77777777" w:rsidTr="0046410C">
        <w:tc>
          <w:tcPr>
            <w:cnfStyle w:val="001000000000" w:firstRow="0" w:lastRow="0" w:firstColumn="1" w:lastColumn="0" w:oddVBand="0" w:evenVBand="0" w:oddHBand="0" w:evenHBand="0" w:firstRowFirstColumn="0" w:firstRowLastColumn="0" w:lastRowFirstColumn="0" w:lastRowLastColumn="0"/>
            <w:tcW w:w="612" w:type="dxa"/>
            <w:shd w:val="clear" w:color="auto" w:fill="FAC5AE" w:themeFill="accent6" w:themeFillTint="66"/>
            <w:vAlign w:val="center"/>
          </w:tcPr>
          <w:p w14:paraId="38F503E8" w14:textId="77777777" w:rsidR="00355526" w:rsidRPr="0069179B" w:rsidRDefault="00355526" w:rsidP="0046410C">
            <w:pPr>
              <w:rPr>
                <w:rFonts w:asciiTheme="majorHAnsi" w:hAnsiTheme="majorHAnsi" w:cstheme="majorHAnsi"/>
                <w:color w:val="000000" w:themeColor="text1"/>
                <w:sz w:val="18"/>
                <w:szCs w:val="20"/>
                <w:lang w:val="es-AR"/>
              </w:rPr>
            </w:pPr>
          </w:p>
        </w:tc>
        <w:tc>
          <w:tcPr>
            <w:tcW w:w="7573" w:type="dxa"/>
            <w:tcBorders>
              <w:right w:val="single" w:sz="12" w:space="0" w:color="FFFFFF"/>
            </w:tcBorders>
            <w:shd w:val="clear" w:color="auto" w:fill="FCE2D6" w:themeFill="accent6" w:themeFillTint="33"/>
            <w:vAlign w:val="center"/>
          </w:tcPr>
          <w:p w14:paraId="2AA3AC48" w14:textId="77777777" w:rsidR="00355526" w:rsidRPr="00620517"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r w:rsidR="00355526" w:rsidRPr="0069179B" w14:paraId="5B176077"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shd w:val="clear" w:color="auto" w:fill="FAC5AE" w:themeFill="accent6" w:themeFillTint="66"/>
            <w:vAlign w:val="center"/>
          </w:tcPr>
          <w:p w14:paraId="15C1D61E" w14:textId="77777777" w:rsidR="00355526" w:rsidRPr="0069179B" w:rsidRDefault="00355526" w:rsidP="0046410C">
            <w:pPr>
              <w:rPr>
                <w:rFonts w:asciiTheme="majorHAnsi" w:hAnsiTheme="majorHAnsi" w:cstheme="majorHAnsi"/>
                <w:color w:val="000000" w:themeColor="text1"/>
                <w:sz w:val="18"/>
                <w:szCs w:val="20"/>
                <w:lang w:val="es-AR"/>
              </w:rPr>
            </w:pPr>
          </w:p>
        </w:tc>
        <w:tc>
          <w:tcPr>
            <w:tcW w:w="7573" w:type="dxa"/>
            <w:tcBorders>
              <w:right w:val="single" w:sz="12" w:space="0" w:color="FFFFFF"/>
            </w:tcBorders>
            <w:shd w:val="clear" w:color="auto" w:fill="FCE2D6" w:themeFill="accent6" w:themeFillTint="33"/>
            <w:vAlign w:val="center"/>
          </w:tcPr>
          <w:p w14:paraId="48400547" w14:textId="77777777" w:rsidR="00355526" w:rsidRPr="00620517"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bl>
    <w:p w14:paraId="2ADC8FBF" w14:textId="77777777" w:rsidR="00355526" w:rsidRDefault="00355526" w:rsidP="00355526">
      <w:pPr>
        <w:rPr>
          <w:highlight w:val="yellow"/>
          <w:lang w:val="es-AR"/>
        </w:rPr>
      </w:pPr>
    </w:p>
    <w:p w14:paraId="7FEE8614" w14:textId="77777777" w:rsidR="00355526" w:rsidRPr="0069179B" w:rsidRDefault="00355526" w:rsidP="00355526">
      <w:pPr>
        <w:rPr>
          <w:sz w:val="14"/>
          <w:szCs w:val="16"/>
          <w:highlight w:val="lightGray"/>
          <w:lang w:val="es-AR"/>
        </w:rPr>
      </w:pPr>
    </w:p>
    <w:p w14:paraId="5587A022" w14:textId="77777777" w:rsidR="00355526" w:rsidRDefault="00355526" w:rsidP="00355526">
      <w:pPr>
        <w:rPr>
          <w:highlight w:val="yellow"/>
          <w:lang w:val="es-AR"/>
        </w:rPr>
      </w:pPr>
    </w:p>
    <w:p w14:paraId="4F1712CA" w14:textId="77777777" w:rsidR="00355526" w:rsidRDefault="00355526" w:rsidP="00355526">
      <w:pPr>
        <w:rPr>
          <w:highlight w:val="yellow"/>
          <w:lang w:val="es-AR"/>
        </w:rPr>
      </w:pPr>
    </w:p>
    <w:p w14:paraId="4338B270" w14:textId="77777777" w:rsidR="00355526" w:rsidRDefault="00355526" w:rsidP="00355526">
      <w:pPr>
        <w:rPr>
          <w:rFonts w:cs="Arial"/>
          <w:b/>
          <w:szCs w:val="20"/>
          <w:u w:val="single"/>
          <w:lang w:val="es-AR"/>
        </w:rPr>
      </w:pPr>
      <w:r>
        <w:rPr>
          <w:lang w:val="es-AR"/>
        </w:rPr>
        <w:br w:type="page"/>
      </w:r>
    </w:p>
    <w:p w14:paraId="227A15BA" w14:textId="77777777" w:rsidR="00355526" w:rsidRDefault="00355526" w:rsidP="00355526">
      <w:pPr>
        <w:pStyle w:val="Heading4"/>
        <w:rPr>
          <w:lang w:val="es-AR"/>
        </w:rPr>
      </w:pPr>
      <w:r w:rsidRPr="00F30971">
        <w:rPr>
          <w:lang w:val="es-AR"/>
        </w:rPr>
        <w:lastRenderedPageBreak/>
        <w:t>Traducción</w:t>
      </w:r>
    </w:p>
    <w:p w14:paraId="40A040C9" w14:textId="77777777" w:rsidR="00355526" w:rsidRPr="00F30971" w:rsidRDefault="00355526" w:rsidP="00355526">
      <w:pPr>
        <w:rPr>
          <w:highlight w:val="yellow"/>
          <w:lang w:val="es-AR"/>
        </w:rPr>
      </w:pPr>
    </w:p>
    <w:p w14:paraId="5EE22C0B" w14:textId="1487AE99" w:rsidR="00355526" w:rsidRDefault="00355526" w:rsidP="00355526">
      <w:pPr>
        <w:rPr>
          <w:lang w:val="es-AR"/>
        </w:rPr>
      </w:pPr>
      <w:r>
        <w:rPr>
          <w:lang w:val="es-AR"/>
        </w:rPr>
        <w:t>En la siguiente tabla se detallan las traducciones asociadas a cada Error Nativo</w:t>
      </w:r>
      <w:r w:rsidR="00C612AB">
        <w:rPr>
          <w:lang w:val="es-AR"/>
        </w:rPr>
        <w:t xml:space="preserve"> emitido para su proceso por</w:t>
      </w:r>
      <w:r>
        <w:rPr>
          <w:lang w:val="es-AR"/>
        </w:rPr>
        <w:t xml:space="preserve"> el Framework. No pueden existir </w:t>
      </w:r>
      <w:r w:rsidR="00C612AB">
        <w:rPr>
          <w:lang w:val="es-AR"/>
        </w:rPr>
        <w:t>más de un registro</w:t>
      </w:r>
      <w:r>
        <w:rPr>
          <w:lang w:val="es-AR"/>
        </w:rPr>
        <w:t xml:space="preserve"> con Error</w:t>
      </w:r>
      <w:r w:rsidR="00C612AB">
        <w:rPr>
          <w:lang w:val="es-AR"/>
        </w:rPr>
        <w:t>es</w:t>
      </w:r>
      <w:r>
        <w:rPr>
          <w:lang w:val="es-AR"/>
        </w:rPr>
        <w:t xml:space="preserve"> Nativo</w:t>
      </w:r>
      <w:r w:rsidR="00C612AB">
        <w:rPr>
          <w:lang w:val="es-AR"/>
        </w:rPr>
        <w:t>s equivalentes</w:t>
      </w:r>
      <w:r>
        <w:rPr>
          <w:lang w:val="es-AR"/>
        </w:rPr>
        <w:t>.</w:t>
      </w:r>
    </w:p>
    <w:p w14:paraId="25C097B6" w14:textId="77777777" w:rsidR="00355526" w:rsidRDefault="00355526" w:rsidP="00355526">
      <w:pPr>
        <w:rPr>
          <w:highlight w:val="yellow"/>
          <w:lang w:val="es-AR"/>
        </w:rPr>
      </w:pPr>
    </w:p>
    <w:tbl>
      <w:tblPr>
        <w:tblStyle w:val="GridTable5Dark-Accent51"/>
        <w:tblW w:w="7172" w:type="dxa"/>
        <w:tblLayout w:type="fixed"/>
        <w:tblLook w:val="04A0" w:firstRow="1" w:lastRow="0" w:firstColumn="1" w:lastColumn="0" w:noHBand="0" w:noVBand="1"/>
      </w:tblPr>
      <w:tblGrid>
        <w:gridCol w:w="1232"/>
        <w:gridCol w:w="1260"/>
        <w:gridCol w:w="1260"/>
        <w:gridCol w:w="1260"/>
        <w:gridCol w:w="1260"/>
        <w:gridCol w:w="900"/>
      </w:tblGrid>
      <w:tr w:rsidR="00355526" w:rsidRPr="0069179B" w14:paraId="1CBE6719" w14:textId="77777777" w:rsidTr="00464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Borders>
              <w:right w:val="single" w:sz="12" w:space="0" w:color="FFFFFF"/>
            </w:tcBorders>
            <w:shd w:val="clear" w:color="auto" w:fill="D2480C" w:themeFill="accent6" w:themeFillShade="BF"/>
            <w:vAlign w:val="center"/>
          </w:tcPr>
          <w:p w14:paraId="6888E24D" w14:textId="77777777" w:rsidR="00355526" w:rsidRPr="001A294E" w:rsidRDefault="00355526" w:rsidP="0046410C">
            <w:pPr>
              <w:jc w:val="center"/>
              <w:rPr>
                <w:rFonts w:asciiTheme="majorHAnsi" w:hAnsiTheme="majorHAnsi" w:cstheme="majorHAnsi"/>
                <w:sz w:val="18"/>
                <w:lang w:val="es-AR"/>
              </w:rPr>
            </w:pPr>
            <w:r>
              <w:rPr>
                <w:rFonts w:asciiTheme="majorHAnsi" w:hAnsiTheme="majorHAnsi" w:cstheme="majorHAnsi"/>
                <w:sz w:val="18"/>
                <w:lang w:val="es-AR"/>
              </w:rPr>
              <w:t>Source Error</w:t>
            </w:r>
          </w:p>
        </w:tc>
        <w:tc>
          <w:tcPr>
            <w:tcW w:w="1260" w:type="dxa"/>
            <w:vMerge w:val="restart"/>
            <w:shd w:val="clear" w:color="auto" w:fill="D2480C" w:themeFill="accent6" w:themeFillShade="BF"/>
            <w:vAlign w:val="center"/>
          </w:tcPr>
          <w:p w14:paraId="665EA539" w14:textId="77777777" w:rsidR="00355526" w:rsidRPr="00CF3CAF"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Error Source</w:t>
            </w:r>
          </w:p>
        </w:tc>
        <w:tc>
          <w:tcPr>
            <w:tcW w:w="1260" w:type="dxa"/>
            <w:vMerge w:val="restart"/>
            <w:shd w:val="clear" w:color="auto" w:fill="D2480C" w:themeFill="accent6" w:themeFillShade="BF"/>
            <w:vAlign w:val="center"/>
          </w:tcPr>
          <w:p w14:paraId="57F56235" w14:textId="77777777" w:rsidR="00355526" w:rsidRPr="00CF3CAF"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Module</w:t>
            </w:r>
          </w:p>
        </w:tc>
        <w:tc>
          <w:tcPr>
            <w:tcW w:w="1260" w:type="dxa"/>
            <w:vMerge w:val="restart"/>
            <w:tcBorders>
              <w:right w:val="single" w:sz="12" w:space="0" w:color="FFFFFF"/>
            </w:tcBorders>
            <w:shd w:val="clear" w:color="auto" w:fill="D2480C" w:themeFill="accent6" w:themeFillShade="BF"/>
            <w:vAlign w:val="center"/>
          </w:tcPr>
          <w:p w14:paraId="7BC577AC" w14:textId="77777777" w:rsidR="00355526" w:rsidRPr="00CF3CAF"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Sub-Module</w:t>
            </w:r>
          </w:p>
        </w:tc>
        <w:tc>
          <w:tcPr>
            <w:tcW w:w="1260" w:type="dxa"/>
            <w:tcBorders>
              <w:left w:val="single" w:sz="12" w:space="0" w:color="FFFFFF"/>
              <w:right w:val="single" w:sz="12" w:space="0" w:color="FFFFFF"/>
            </w:tcBorders>
            <w:shd w:val="clear" w:color="auto" w:fill="D2480C" w:themeFill="accent6" w:themeFillShade="BF"/>
            <w:vAlign w:val="center"/>
          </w:tcPr>
          <w:p w14:paraId="618CFB51" w14:textId="77777777" w:rsidR="00355526"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DB724A">
              <w:rPr>
                <w:rFonts w:asciiTheme="majorHAnsi" w:hAnsiTheme="majorHAnsi" w:cstheme="majorHAnsi"/>
                <w:sz w:val="16"/>
                <w:lang w:val="es-AR"/>
              </w:rPr>
              <w:t>Canonical Error</w:t>
            </w:r>
          </w:p>
        </w:tc>
        <w:tc>
          <w:tcPr>
            <w:tcW w:w="900" w:type="dxa"/>
            <w:tcBorders>
              <w:left w:val="single" w:sz="12" w:space="0" w:color="FFFFFF"/>
            </w:tcBorders>
            <w:shd w:val="clear" w:color="auto" w:fill="D2480C" w:themeFill="accent6" w:themeFillShade="BF"/>
            <w:vAlign w:val="center"/>
          </w:tcPr>
          <w:p w14:paraId="789239C0" w14:textId="77777777" w:rsidR="00355526"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18"/>
                <w:lang w:val="es-AR"/>
              </w:rPr>
            </w:pPr>
            <w:r>
              <w:rPr>
                <w:rFonts w:asciiTheme="majorHAnsi" w:hAnsiTheme="majorHAnsi" w:cstheme="majorHAnsi"/>
                <w:sz w:val="18"/>
                <w:lang w:val="es-AR"/>
              </w:rPr>
              <w:t>Result</w:t>
            </w:r>
          </w:p>
        </w:tc>
      </w:tr>
      <w:tr w:rsidR="00355526" w:rsidRPr="0069179B" w14:paraId="4E710F42"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shd w:val="clear" w:color="auto" w:fill="F48F62"/>
            <w:vAlign w:val="center"/>
          </w:tcPr>
          <w:p w14:paraId="4F85F6BC" w14:textId="77777777" w:rsidR="00355526" w:rsidRPr="001A294E" w:rsidRDefault="00355526" w:rsidP="0046410C">
            <w:pPr>
              <w:jc w:val="center"/>
              <w:rPr>
                <w:rFonts w:asciiTheme="majorHAnsi" w:hAnsiTheme="majorHAnsi" w:cstheme="majorHAnsi"/>
                <w:b w:val="0"/>
                <w:sz w:val="18"/>
                <w:lang w:val="es-AR"/>
              </w:rPr>
            </w:pPr>
            <w:r w:rsidRPr="001A294E">
              <w:rPr>
                <w:rFonts w:asciiTheme="majorHAnsi" w:hAnsiTheme="majorHAnsi" w:cstheme="majorHAnsi"/>
                <w:b w:val="0"/>
                <w:sz w:val="18"/>
                <w:lang w:val="es-AR"/>
              </w:rPr>
              <w:t>Code</w:t>
            </w:r>
          </w:p>
        </w:tc>
        <w:tc>
          <w:tcPr>
            <w:tcW w:w="1260" w:type="dxa"/>
            <w:vMerge/>
            <w:shd w:val="clear" w:color="auto" w:fill="F48F62"/>
          </w:tcPr>
          <w:p w14:paraId="61575D2A" w14:textId="77777777" w:rsidR="00355526"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p>
        </w:tc>
        <w:tc>
          <w:tcPr>
            <w:tcW w:w="1260" w:type="dxa"/>
            <w:vMerge/>
            <w:shd w:val="clear" w:color="auto" w:fill="F48F62"/>
          </w:tcPr>
          <w:p w14:paraId="6F9E1069" w14:textId="77777777" w:rsidR="00355526" w:rsidRPr="001A294E"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p>
        </w:tc>
        <w:tc>
          <w:tcPr>
            <w:tcW w:w="1260" w:type="dxa"/>
            <w:vMerge/>
            <w:tcBorders>
              <w:right w:val="single" w:sz="12" w:space="0" w:color="FFFFFF"/>
            </w:tcBorders>
            <w:shd w:val="clear" w:color="auto" w:fill="F48F62"/>
          </w:tcPr>
          <w:p w14:paraId="1DE88B86" w14:textId="77777777" w:rsidR="00355526" w:rsidRPr="001A294E"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p>
        </w:tc>
        <w:tc>
          <w:tcPr>
            <w:tcW w:w="1260" w:type="dxa"/>
            <w:tcBorders>
              <w:left w:val="single" w:sz="12" w:space="0" w:color="FFFFFF"/>
              <w:right w:val="single" w:sz="12" w:space="0" w:color="FFFFFF"/>
            </w:tcBorders>
            <w:shd w:val="clear" w:color="auto" w:fill="F48F62"/>
            <w:vAlign w:val="center"/>
          </w:tcPr>
          <w:p w14:paraId="7D3D656C" w14:textId="77777777" w:rsidR="00355526"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lang w:val="es-AR"/>
              </w:rPr>
            </w:pPr>
            <w:r w:rsidRPr="001A294E">
              <w:rPr>
                <w:rFonts w:asciiTheme="majorHAnsi" w:hAnsiTheme="majorHAnsi" w:cstheme="majorHAnsi"/>
                <w:color w:val="FFFFFF" w:themeColor="background1"/>
                <w:sz w:val="18"/>
                <w:lang w:val="es-AR"/>
              </w:rPr>
              <w:t>Code</w:t>
            </w:r>
          </w:p>
        </w:tc>
        <w:tc>
          <w:tcPr>
            <w:tcW w:w="900" w:type="dxa"/>
            <w:tcBorders>
              <w:left w:val="single" w:sz="12" w:space="0" w:color="FFFFFF"/>
            </w:tcBorders>
            <w:shd w:val="clear" w:color="auto" w:fill="F48F62"/>
            <w:vAlign w:val="center"/>
          </w:tcPr>
          <w:p w14:paraId="3768E6F5" w14:textId="77777777" w:rsidR="00355526" w:rsidRPr="001A294E"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18"/>
                <w:lang w:val="es-AR"/>
              </w:rPr>
            </w:pPr>
            <w:r>
              <w:rPr>
                <w:rFonts w:asciiTheme="majorHAnsi" w:hAnsiTheme="majorHAnsi" w:cstheme="majorHAnsi"/>
                <w:color w:val="FFFFFF" w:themeColor="background1"/>
                <w:sz w:val="18"/>
                <w:lang w:val="es-AR"/>
              </w:rPr>
              <w:t>Status</w:t>
            </w:r>
          </w:p>
        </w:tc>
      </w:tr>
      <w:tr w:rsidR="00355526" w:rsidRPr="0069179B" w14:paraId="38FFDD1F" w14:textId="77777777" w:rsidTr="0046410C">
        <w:tc>
          <w:tcPr>
            <w:cnfStyle w:val="001000000000" w:firstRow="0" w:lastRow="0" w:firstColumn="1" w:lastColumn="0" w:oddVBand="0" w:evenVBand="0" w:oddHBand="0" w:evenHBand="0" w:firstRowFirstColumn="0" w:firstRowLastColumn="0" w:lastRowFirstColumn="0" w:lastRowLastColumn="0"/>
            <w:tcW w:w="1232" w:type="dxa"/>
            <w:shd w:val="clear" w:color="auto" w:fill="FAC5AE" w:themeFill="accent6" w:themeFillTint="66"/>
            <w:vAlign w:val="center"/>
          </w:tcPr>
          <w:p w14:paraId="6263310A" w14:textId="77777777" w:rsidR="00355526" w:rsidRPr="0069179B" w:rsidRDefault="00355526" w:rsidP="0046410C">
            <w:pPr>
              <w:rPr>
                <w:rFonts w:asciiTheme="majorHAnsi" w:hAnsiTheme="majorHAnsi" w:cstheme="majorHAnsi"/>
                <w:color w:val="000000" w:themeColor="text1"/>
                <w:sz w:val="18"/>
                <w:szCs w:val="20"/>
                <w:lang w:val="es-AR"/>
              </w:rPr>
            </w:pPr>
          </w:p>
        </w:tc>
        <w:tc>
          <w:tcPr>
            <w:tcW w:w="1260" w:type="dxa"/>
            <w:shd w:val="clear" w:color="auto" w:fill="FCE2D6" w:themeFill="accent6" w:themeFillTint="33"/>
          </w:tcPr>
          <w:p w14:paraId="125D3336"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shd w:val="clear" w:color="auto" w:fill="FAC5AE" w:themeFill="accent6" w:themeFillTint="66"/>
          </w:tcPr>
          <w:p w14:paraId="1C826BA5"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shd w:val="clear" w:color="auto" w:fill="FCE2D6" w:themeFill="accent6" w:themeFillTint="33"/>
          </w:tcPr>
          <w:p w14:paraId="5268684A"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tcBorders>
              <w:left w:val="single" w:sz="12" w:space="0" w:color="FFFFFF"/>
              <w:right w:val="single" w:sz="12" w:space="0" w:color="FFFFFF"/>
            </w:tcBorders>
            <w:shd w:val="clear" w:color="auto" w:fill="FAC5AE" w:themeFill="accent6" w:themeFillTint="66"/>
            <w:vAlign w:val="center"/>
          </w:tcPr>
          <w:p w14:paraId="0A75C670"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900" w:type="dxa"/>
            <w:tcBorders>
              <w:left w:val="single" w:sz="12" w:space="0" w:color="FFFFFF"/>
            </w:tcBorders>
            <w:shd w:val="clear" w:color="auto" w:fill="FCE2D6" w:themeFill="accent6" w:themeFillTint="33"/>
            <w:vAlign w:val="center"/>
          </w:tcPr>
          <w:p w14:paraId="634A6B36"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r w:rsidR="00355526" w:rsidRPr="0069179B" w14:paraId="7D198A01"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shd w:val="clear" w:color="auto" w:fill="FAC5AE" w:themeFill="accent6" w:themeFillTint="66"/>
            <w:vAlign w:val="center"/>
          </w:tcPr>
          <w:p w14:paraId="4AD2B452" w14:textId="77777777" w:rsidR="00355526" w:rsidRPr="0069179B" w:rsidRDefault="00355526" w:rsidP="0046410C">
            <w:pPr>
              <w:rPr>
                <w:rFonts w:asciiTheme="majorHAnsi" w:hAnsiTheme="majorHAnsi" w:cstheme="majorHAnsi"/>
                <w:color w:val="000000" w:themeColor="text1"/>
                <w:sz w:val="18"/>
                <w:szCs w:val="20"/>
                <w:lang w:val="es-AR"/>
              </w:rPr>
            </w:pPr>
          </w:p>
        </w:tc>
        <w:tc>
          <w:tcPr>
            <w:tcW w:w="1260" w:type="dxa"/>
            <w:shd w:val="clear" w:color="auto" w:fill="FCE2D6" w:themeFill="accent6" w:themeFillTint="33"/>
          </w:tcPr>
          <w:p w14:paraId="105C8143"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shd w:val="clear" w:color="auto" w:fill="FAC5AE" w:themeFill="accent6" w:themeFillTint="66"/>
          </w:tcPr>
          <w:p w14:paraId="47D7A827"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shd w:val="clear" w:color="auto" w:fill="FCE2D6" w:themeFill="accent6" w:themeFillTint="33"/>
          </w:tcPr>
          <w:p w14:paraId="375ABE94"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1260" w:type="dxa"/>
            <w:tcBorders>
              <w:left w:val="single" w:sz="12" w:space="0" w:color="FFFFFF"/>
              <w:right w:val="single" w:sz="12" w:space="0" w:color="FFFFFF"/>
            </w:tcBorders>
            <w:shd w:val="clear" w:color="auto" w:fill="FAC5AE" w:themeFill="accent6" w:themeFillTint="66"/>
            <w:vAlign w:val="center"/>
          </w:tcPr>
          <w:p w14:paraId="2F4E0883"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c>
          <w:tcPr>
            <w:tcW w:w="900" w:type="dxa"/>
            <w:tcBorders>
              <w:left w:val="single" w:sz="12" w:space="0" w:color="FFFFFF"/>
            </w:tcBorders>
            <w:shd w:val="clear" w:color="auto" w:fill="FCE2D6" w:themeFill="accent6" w:themeFillTint="33"/>
            <w:vAlign w:val="center"/>
          </w:tcPr>
          <w:p w14:paraId="5FA94DC6"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bl>
    <w:p w14:paraId="57D049D7" w14:textId="77777777" w:rsidR="00355526" w:rsidRDefault="00355526" w:rsidP="00355526">
      <w:pPr>
        <w:rPr>
          <w:highlight w:val="yellow"/>
          <w:lang w:val="es-AR"/>
        </w:rPr>
      </w:pPr>
    </w:p>
    <w:p w14:paraId="459CF729" w14:textId="77777777" w:rsidR="00355526" w:rsidRDefault="00355526" w:rsidP="00355526">
      <w:pPr>
        <w:rPr>
          <w:highlight w:val="yellow"/>
          <w:lang w:val="es-AR"/>
        </w:rPr>
      </w:pPr>
    </w:p>
    <w:p w14:paraId="31C2AFB2" w14:textId="77777777" w:rsidR="00355526" w:rsidRDefault="00355526" w:rsidP="00355526">
      <w:pPr>
        <w:rPr>
          <w:rFonts w:cs="Arial"/>
          <w:b/>
          <w:szCs w:val="20"/>
          <w:u w:val="single"/>
          <w:lang w:val="es-AR"/>
        </w:rPr>
      </w:pPr>
      <w:r>
        <w:rPr>
          <w:lang w:val="es-AR"/>
        </w:rPr>
        <w:br w:type="page"/>
      </w:r>
    </w:p>
    <w:p w14:paraId="14DB044D" w14:textId="77777777" w:rsidR="00355526" w:rsidRDefault="00355526" w:rsidP="00355526">
      <w:pPr>
        <w:rPr>
          <w:rFonts w:cs="Arial"/>
          <w:b/>
          <w:szCs w:val="20"/>
          <w:u w:val="single"/>
          <w:lang w:val="es-AR"/>
        </w:rPr>
      </w:pPr>
    </w:p>
    <w:p w14:paraId="24927290" w14:textId="77777777" w:rsidR="00355526" w:rsidRDefault="00355526" w:rsidP="00355526">
      <w:pPr>
        <w:pStyle w:val="Heading4"/>
        <w:rPr>
          <w:lang w:val="es-AR"/>
        </w:rPr>
      </w:pPr>
      <w:r>
        <w:rPr>
          <w:lang w:val="es-AR"/>
        </w:rPr>
        <w:t>Advertencias</w:t>
      </w:r>
    </w:p>
    <w:p w14:paraId="2141C965" w14:textId="77777777" w:rsidR="00355526" w:rsidRDefault="00355526" w:rsidP="00355526">
      <w:pPr>
        <w:rPr>
          <w:lang w:val="es-AR"/>
        </w:rPr>
      </w:pPr>
    </w:p>
    <w:p w14:paraId="73D7DB50" w14:textId="77777777" w:rsidR="00355526" w:rsidRDefault="00355526" w:rsidP="00355526">
      <w:pPr>
        <w:rPr>
          <w:i/>
          <w:sz w:val="16"/>
          <w:lang w:val="es-AR"/>
        </w:rPr>
      </w:pPr>
      <w:r>
        <w:rPr>
          <w:lang w:val="es-AR"/>
        </w:rPr>
        <w:t xml:space="preserve">Se detalla el comportamiento esperado para los Errores Nativos solicitados de procesar al Framework, cuyo resultado no infiera una interrupción de la transacción asociada </w:t>
      </w:r>
      <w:r w:rsidRPr="004D7F7B">
        <w:rPr>
          <w:i/>
          <w:sz w:val="16"/>
          <w:lang w:val="es-AR"/>
        </w:rPr>
        <w:t>(</w:t>
      </w:r>
      <w:r>
        <w:rPr>
          <w:i/>
          <w:sz w:val="16"/>
          <w:lang w:val="es-AR"/>
        </w:rPr>
        <w:t>Result Status = WARN</w:t>
      </w:r>
      <w:r w:rsidRPr="004D7F7B">
        <w:rPr>
          <w:i/>
          <w:sz w:val="16"/>
          <w:lang w:val="es-AR"/>
        </w:rPr>
        <w:t>).</w:t>
      </w:r>
    </w:p>
    <w:p w14:paraId="3B059209" w14:textId="77777777" w:rsidR="00355526" w:rsidRDefault="00355526" w:rsidP="00355526">
      <w:pPr>
        <w:rPr>
          <w:i/>
          <w:sz w:val="16"/>
          <w:lang w:val="es-AR"/>
        </w:rPr>
      </w:pPr>
    </w:p>
    <w:p w14:paraId="5FC0346A" w14:textId="77777777" w:rsidR="00355526" w:rsidRDefault="00355526" w:rsidP="00355526">
      <w:pPr>
        <w:rPr>
          <w:lang w:val="es-AR"/>
        </w:rPr>
      </w:pPr>
      <w:r>
        <w:rPr>
          <w:lang w:val="es-AR"/>
        </w:rPr>
        <w:t xml:space="preserve">Si se indica “*” en el </w:t>
      </w:r>
      <w:r w:rsidRPr="0034046F">
        <w:rPr>
          <w:i/>
          <w:lang w:val="es-AR"/>
        </w:rPr>
        <w:t>Source Error ~ Code</w:t>
      </w:r>
      <w:r>
        <w:rPr>
          <w:lang w:val="es-AR"/>
        </w:rPr>
        <w:t xml:space="preserve">, los Roles a Notificar aplican a TODOS los </w:t>
      </w:r>
      <w:hyperlink w:anchor="_Errores_Nativos" w:history="1">
        <w:r w:rsidRPr="0034046F">
          <w:rPr>
            <w:rStyle w:val="Hyperlink"/>
            <w:lang w:val="es-AR"/>
          </w:rPr>
          <w:t>Errores Nativos</w:t>
        </w:r>
      </w:hyperlink>
      <w:r>
        <w:rPr>
          <w:lang w:val="es-AR"/>
        </w:rPr>
        <w:t xml:space="preserve"> que fueran a ser procesados por el Framework.</w:t>
      </w:r>
    </w:p>
    <w:p w14:paraId="6BA7BBD8" w14:textId="77777777" w:rsidR="00355526" w:rsidRDefault="00355526" w:rsidP="00355526">
      <w:pPr>
        <w:rPr>
          <w:lang w:val="es-AR"/>
        </w:rPr>
      </w:pPr>
    </w:p>
    <w:tbl>
      <w:tblPr>
        <w:tblStyle w:val="GridTable5Dark-Accent51"/>
        <w:tblW w:w="8275" w:type="dxa"/>
        <w:tblLayout w:type="fixed"/>
        <w:tblLook w:val="04A0" w:firstRow="1" w:lastRow="0" w:firstColumn="1" w:lastColumn="0" w:noHBand="0" w:noVBand="1"/>
      </w:tblPr>
      <w:tblGrid>
        <w:gridCol w:w="1255"/>
        <w:gridCol w:w="7020"/>
      </w:tblGrid>
      <w:tr w:rsidR="00355526" w:rsidRPr="0069179B" w14:paraId="757DBF9F" w14:textId="77777777" w:rsidTr="00464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right w:val="single" w:sz="12" w:space="0" w:color="FFFFFF"/>
            </w:tcBorders>
            <w:shd w:val="clear" w:color="auto" w:fill="D2480C" w:themeFill="accent6" w:themeFillShade="BF"/>
            <w:vAlign w:val="center"/>
          </w:tcPr>
          <w:p w14:paraId="1CDE388B" w14:textId="77777777" w:rsidR="00355526" w:rsidRPr="001A294E" w:rsidRDefault="00355526" w:rsidP="0046410C">
            <w:pPr>
              <w:jc w:val="center"/>
              <w:rPr>
                <w:rFonts w:asciiTheme="majorHAnsi" w:hAnsiTheme="majorHAnsi" w:cstheme="majorHAnsi"/>
                <w:sz w:val="18"/>
                <w:lang w:val="es-AR"/>
              </w:rPr>
            </w:pPr>
            <w:r>
              <w:rPr>
                <w:rFonts w:asciiTheme="majorHAnsi" w:hAnsiTheme="majorHAnsi" w:cstheme="majorHAnsi"/>
                <w:sz w:val="18"/>
                <w:lang w:val="es-AR"/>
              </w:rPr>
              <w:t>Source Error</w:t>
            </w:r>
          </w:p>
        </w:tc>
        <w:tc>
          <w:tcPr>
            <w:tcW w:w="7020" w:type="dxa"/>
            <w:vMerge w:val="restart"/>
            <w:tcBorders>
              <w:left w:val="single" w:sz="12" w:space="0" w:color="FFFFFF"/>
              <w:right w:val="single" w:sz="12" w:space="0" w:color="FFFFFF"/>
            </w:tcBorders>
            <w:shd w:val="clear" w:color="auto" w:fill="D2480C" w:themeFill="accent6" w:themeFillShade="BF"/>
            <w:vAlign w:val="center"/>
          </w:tcPr>
          <w:p w14:paraId="142BF5B4" w14:textId="77777777" w:rsidR="00355526" w:rsidRDefault="0035552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6"/>
                <w:lang w:val="es-AR"/>
              </w:rPr>
              <w:t>Roles a Notificar</w:t>
            </w:r>
          </w:p>
        </w:tc>
      </w:tr>
      <w:tr w:rsidR="00355526" w:rsidRPr="0069179B" w14:paraId="151A30F1"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F48F62"/>
            <w:vAlign w:val="center"/>
          </w:tcPr>
          <w:p w14:paraId="742D30AB" w14:textId="77777777" w:rsidR="00355526" w:rsidRPr="001A294E" w:rsidRDefault="00355526" w:rsidP="0046410C">
            <w:pPr>
              <w:jc w:val="center"/>
              <w:rPr>
                <w:rFonts w:asciiTheme="majorHAnsi" w:hAnsiTheme="majorHAnsi" w:cstheme="majorHAnsi"/>
                <w:b w:val="0"/>
                <w:sz w:val="18"/>
                <w:lang w:val="es-AR"/>
              </w:rPr>
            </w:pPr>
            <w:r w:rsidRPr="001A294E">
              <w:rPr>
                <w:rFonts w:asciiTheme="majorHAnsi" w:hAnsiTheme="majorHAnsi" w:cstheme="majorHAnsi"/>
                <w:b w:val="0"/>
                <w:sz w:val="18"/>
                <w:lang w:val="es-AR"/>
              </w:rPr>
              <w:t>Code</w:t>
            </w:r>
          </w:p>
        </w:tc>
        <w:tc>
          <w:tcPr>
            <w:tcW w:w="7020" w:type="dxa"/>
            <w:vMerge/>
            <w:tcBorders>
              <w:left w:val="single" w:sz="12" w:space="0" w:color="FFFFFF"/>
              <w:right w:val="single" w:sz="12" w:space="0" w:color="FFFFFF"/>
            </w:tcBorders>
            <w:shd w:val="clear" w:color="auto" w:fill="F48F62"/>
            <w:vAlign w:val="center"/>
          </w:tcPr>
          <w:p w14:paraId="04B0FE58" w14:textId="77777777" w:rsidR="00355526" w:rsidRDefault="0035552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lang w:val="es-AR"/>
              </w:rPr>
            </w:pPr>
          </w:p>
        </w:tc>
      </w:tr>
      <w:tr w:rsidR="00355526" w:rsidRPr="0069179B" w14:paraId="7AD66F1A" w14:textId="77777777" w:rsidTr="0046410C">
        <w:tc>
          <w:tcPr>
            <w:cnfStyle w:val="001000000000" w:firstRow="0" w:lastRow="0" w:firstColumn="1" w:lastColumn="0" w:oddVBand="0" w:evenVBand="0" w:oddHBand="0" w:evenHBand="0" w:firstRowFirstColumn="0" w:firstRowLastColumn="0" w:lastRowFirstColumn="0" w:lastRowLastColumn="0"/>
            <w:tcW w:w="1255" w:type="dxa"/>
            <w:shd w:val="clear" w:color="auto" w:fill="FAC5AE" w:themeFill="accent6" w:themeFillTint="66"/>
            <w:vAlign w:val="center"/>
          </w:tcPr>
          <w:p w14:paraId="28D43F28" w14:textId="77777777" w:rsidR="00355526" w:rsidRPr="0069179B" w:rsidRDefault="00355526" w:rsidP="0046410C">
            <w:pPr>
              <w:rPr>
                <w:rFonts w:asciiTheme="majorHAnsi" w:hAnsiTheme="majorHAnsi" w:cstheme="majorHAnsi"/>
                <w:color w:val="000000" w:themeColor="text1"/>
                <w:sz w:val="18"/>
                <w:szCs w:val="20"/>
                <w:lang w:val="es-AR"/>
              </w:rPr>
            </w:pPr>
          </w:p>
        </w:tc>
        <w:tc>
          <w:tcPr>
            <w:tcW w:w="7020" w:type="dxa"/>
            <w:tcBorders>
              <w:left w:val="single" w:sz="12" w:space="0" w:color="FFFFFF"/>
              <w:right w:val="single" w:sz="12" w:space="0" w:color="FFFFFF"/>
            </w:tcBorders>
            <w:shd w:val="clear" w:color="auto" w:fill="FCE2D6" w:themeFill="accent6" w:themeFillTint="33"/>
            <w:vAlign w:val="center"/>
          </w:tcPr>
          <w:p w14:paraId="71879E72" w14:textId="77777777" w:rsidR="00355526" w:rsidRDefault="00355526" w:rsidP="004641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r w:rsidR="00355526" w:rsidRPr="0069179B" w14:paraId="7165A3B1"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FAC5AE" w:themeFill="accent6" w:themeFillTint="66"/>
            <w:vAlign w:val="center"/>
          </w:tcPr>
          <w:p w14:paraId="0F7123AC" w14:textId="77777777" w:rsidR="00355526" w:rsidRPr="0069179B" w:rsidRDefault="00355526" w:rsidP="0046410C">
            <w:pPr>
              <w:rPr>
                <w:rFonts w:asciiTheme="majorHAnsi" w:hAnsiTheme="majorHAnsi" w:cstheme="majorHAnsi"/>
                <w:color w:val="000000" w:themeColor="text1"/>
                <w:sz w:val="18"/>
                <w:szCs w:val="20"/>
                <w:lang w:val="es-AR"/>
              </w:rPr>
            </w:pPr>
          </w:p>
        </w:tc>
        <w:tc>
          <w:tcPr>
            <w:tcW w:w="7020" w:type="dxa"/>
            <w:tcBorders>
              <w:left w:val="single" w:sz="12" w:space="0" w:color="FFFFFF"/>
              <w:right w:val="single" w:sz="12" w:space="0" w:color="FFFFFF"/>
            </w:tcBorders>
            <w:shd w:val="clear" w:color="auto" w:fill="FCE2D6" w:themeFill="accent6" w:themeFillTint="33"/>
            <w:vAlign w:val="center"/>
          </w:tcPr>
          <w:p w14:paraId="02722E44" w14:textId="77777777" w:rsidR="00355526" w:rsidRDefault="0035552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0000" w:themeColor="text1"/>
                <w:sz w:val="18"/>
                <w:szCs w:val="20"/>
                <w:highlight w:val="yellow"/>
                <w:lang w:val="es-AR"/>
              </w:rPr>
            </w:pPr>
          </w:p>
        </w:tc>
      </w:tr>
    </w:tbl>
    <w:p w14:paraId="6345B7F5" w14:textId="77777777" w:rsidR="00355526" w:rsidRPr="0069179B" w:rsidRDefault="00355526" w:rsidP="00355526">
      <w:pPr>
        <w:rPr>
          <w:lang w:val="es-AR"/>
        </w:rPr>
      </w:pPr>
    </w:p>
    <w:p w14:paraId="4DEF5CAD" w14:textId="77777777" w:rsidR="00355526" w:rsidRDefault="00355526" w:rsidP="00355526">
      <w:pPr>
        <w:pStyle w:val="Heading4"/>
        <w:rPr>
          <w:rFonts w:eastAsiaTheme="majorEastAsia" w:cstheme="majorBidi"/>
          <w:spacing w:val="5"/>
          <w:kern w:val="28"/>
          <w:sz w:val="36"/>
          <w:szCs w:val="26"/>
          <w:highlight w:val="yellow"/>
          <w:lang w:val="es-AR"/>
        </w:rPr>
      </w:pPr>
      <w:r>
        <w:rPr>
          <w:highlight w:val="yellow"/>
          <w:lang w:val="es-AR"/>
        </w:rPr>
        <w:br w:type="page"/>
      </w:r>
    </w:p>
    <w:p w14:paraId="33707727" w14:textId="6A10670B" w:rsidR="00C5637B" w:rsidRDefault="00C5637B" w:rsidP="00C5637B">
      <w:pPr>
        <w:pStyle w:val="Heading4"/>
        <w:rPr>
          <w:lang w:val="es-AR"/>
        </w:rPr>
      </w:pPr>
      <w:r>
        <w:rPr>
          <w:lang w:val="es-AR"/>
        </w:rPr>
        <w:lastRenderedPageBreak/>
        <w:t>Reintentos</w:t>
      </w:r>
    </w:p>
    <w:p w14:paraId="7C97E3F0" w14:textId="77777777" w:rsidR="00C5637B" w:rsidRDefault="00C5637B" w:rsidP="00044C88">
      <w:pPr>
        <w:rPr>
          <w:lang w:val="es-AR"/>
        </w:rPr>
      </w:pPr>
    </w:p>
    <w:p w14:paraId="124E10C0" w14:textId="35134B2F" w:rsidR="00C5637B" w:rsidRDefault="00C5637B" w:rsidP="00044C88">
      <w:pPr>
        <w:rPr>
          <w:lang w:val="es-AR"/>
        </w:rPr>
      </w:pPr>
      <w:r>
        <w:rPr>
          <w:lang w:val="es-AR"/>
        </w:rPr>
        <w:t xml:space="preserve">Se establece la configuración respectiva al tratamiento de </w:t>
      </w:r>
      <w:r w:rsidR="009522FE">
        <w:rPr>
          <w:lang w:val="es-AR"/>
        </w:rPr>
        <w:t>Reintentos Globales</w:t>
      </w:r>
      <w:r>
        <w:rPr>
          <w:lang w:val="es-AR"/>
        </w:rPr>
        <w:t xml:space="preserve"> para cada capacidad. La configuración establecida en este punto aplica para tod</w:t>
      </w:r>
      <w:r w:rsidR="0052460C">
        <w:rPr>
          <w:lang w:val="es-AR"/>
        </w:rPr>
        <w:t>a</w:t>
      </w:r>
      <w:r>
        <w:rPr>
          <w:lang w:val="es-AR"/>
        </w:rPr>
        <w:t>s las tran</w:t>
      </w:r>
      <w:r w:rsidR="00B71B2E">
        <w:rPr>
          <w:lang w:val="es-AR"/>
        </w:rPr>
        <w:t>sacciones consideradas en error</w:t>
      </w:r>
      <w:r w:rsidR="003A60ED">
        <w:rPr>
          <w:lang w:val="es-AR"/>
        </w:rPr>
        <w:t>, y para cualquier</w:t>
      </w:r>
      <w:r w:rsidR="003A60ED">
        <w:rPr>
          <w:i/>
          <w:lang w:val="es-AR"/>
        </w:rPr>
        <w:t xml:space="preserve"> Error</w:t>
      </w:r>
      <w:r w:rsidR="003A60ED" w:rsidRPr="00897EEE">
        <w:rPr>
          <w:i/>
          <w:lang w:val="es-AR"/>
        </w:rPr>
        <w:t xml:space="preserve"> Canónico </w:t>
      </w:r>
      <w:r w:rsidR="003A60ED">
        <w:rPr>
          <w:lang w:val="es-AR"/>
        </w:rPr>
        <w:t xml:space="preserve">procesado en ellas cuya traducción presente un estado (ERROR) </w:t>
      </w:r>
      <w:r w:rsidR="009522FE">
        <w:rPr>
          <w:lang w:val="es-AR"/>
        </w:rPr>
        <w:t>correlativo</w:t>
      </w:r>
      <w:r w:rsidR="003A60ED">
        <w:rPr>
          <w:lang w:val="es-AR"/>
        </w:rPr>
        <w:t>.</w:t>
      </w:r>
    </w:p>
    <w:p w14:paraId="57E563F9" w14:textId="77777777" w:rsidR="00C5637B" w:rsidRDefault="00C5637B" w:rsidP="00044C88">
      <w:pPr>
        <w:rPr>
          <w:lang w:val="es-AR"/>
        </w:rPr>
      </w:pPr>
    </w:p>
    <w:p w14:paraId="4539158D" w14:textId="04FADC31" w:rsidR="00044C88" w:rsidRPr="0069179B" w:rsidRDefault="00044C88" w:rsidP="00044C88">
      <w:pPr>
        <w:rPr>
          <w:lang w:val="es-AR"/>
        </w:rPr>
      </w:pPr>
      <w:r>
        <w:rPr>
          <w:lang w:val="es-AR"/>
        </w:rPr>
        <w:t xml:space="preserve">Si una capacidad no requiere la aplicación de ningún </w:t>
      </w:r>
      <w:r w:rsidRPr="00897EEE">
        <w:rPr>
          <w:i/>
          <w:lang w:val="es-AR"/>
        </w:rPr>
        <w:t xml:space="preserve">Tratamiento de </w:t>
      </w:r>
      <w:r w:rsidR="00482758" w:rsidRPr="00897EEE">
        <w:rPr>
          <w:i/>
          <w:lang w:val="es-AR"/>
        </w:rPr>
        <w:t>Reintentos</w:t>
      </w:r>
      <w:r>
        <w:rPr>
          <w:lang w:val="es-AR"/>
        </w:rPr>
        <w:t xml:space="preserve">, debe incluirse en ella con un único </w:t>
      </w:r>
      <w:r w:rsidR="00482758" w:rsidRPr="00482758">
        <w:rPr>
          <w:b/>
          <w:lang w:val="es-AR"/>
        </w:rPr>
        <w:t>MxR</w:t>
      </w:r>
      <w:r>
        <w:rPr>
          <w:lang w:val="es-AR"/>
        </w:rPr>
        <w:t xml:space="preserve"> </w:t>
      </w:r>
      <w:r w:rsidR="00482758">
        <w:rPr>
          <w:lang w:val="es-AR"/>
        </w:rPr>
        <w:t xml:space="preserve">y </w:t>
      </w:r>
      <w:r w:rsidR="00482758" w:rsidRPr="00482758">
        <w:rPr>
          <w:b/>
          <w:lang w:val="es-AR"/>
        </w:rPr>
        <w:t>TrR</w:t>
      </w:r>
      <w:r>
        <w:rPr>
          <w:lang w:val="es-AR"/>
        </w:rPr>
        <w:t xml:space="preserve"> como “N/A”.</w:t>
      </w:r>
    </w:p>
    <w:p w14:paraId="6B2D2192" w14:textId="77777777" w:rsidR="00C8683C" w:rsidRPr="0069179B" w:rsidRDefault="00C8683C" w:rsidP="00BD3870">
      <w:pPr>
        <w:rPr>
          <w:lang w:val="es-AR"/>
        </w:rPr>
      </w:pPr>
    </w:p>
    <w:tbl>
      <w:tblPr>
        <w:tblStyle w:val="GridTable5Dark-Accent51"/>
        <w:tblW w:w="3145" w:type="dxa"/>
        <w:tblLook w:val="04A0" w:firstRow="1" w:lastRow="0" w:firstColumn="1" w:lastColumn="0" w:noHBand="0" w:noVBand="1"/>
      </w:tblPr>
      <w:tblGrid>
        <w:gridCol w:w="1192"/>
        <w:gridCol w:w="646"/>
        <w:gridCol w:w="1307"/>
      </w:tblGrid>
      <w:tr w:rsidR="00C8683C" w:rsidRPr="00C8683C" w14:paraId="2D0D7F5B" w14:textId="2BB28D05" w:rsidTr="00352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shd w:val="clear" w:color="auto" w:fill="D2480C" w:themeFill="accent6" w:themeFillShade="BF"/>
            <w:vAlign w:val="center"/>
          </w:tcPr>
          <w:p w14:paraId="64482887" w14:textId="77777777" w:rsidR="00C8683C" w:rsidRPr="0069179B" w:rsidRDefault="00C8683C" w:rsidP="0046410C">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646" w:type="dxa"/>
            <w:shd w:val="clear" w:color="auto" w:fill="D2480C" w:themeFill="accent6" w:themeFillShade="BF"/>
            <w:vAlign w:val="center"/>
          </w:tcPr>
          <w:p w14:paraId="3A46112B" w14:textId="590A069C" w:rsidR="00C8683C" w:rsidRPr="0069179B" w:rsidRDefault="00482758" w:rsidP="00C8683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MxR</w:t>
            </w:r>
          </w:p>
        </w:tc>
        <w:tc>
          <w:tcPr>
            <w:tcW w:w="1307" w:type="dxa"/>
            <w:shd w:val="clear" w:color="auto" w:fill="D2480C" w:themeFill="accent6" w:themeFillShade="BF"/>
          </w:tcPr>
          <w:p w14:paraId="7BD8C923" w14:textId="2D9AA280" w:rsidR="00C8683C" w:rsidRDefault="00482758" w:rsidP="00C8683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TpR</w:t>
            </w:r>
          </w:p>
        </w:tc>
      </w:tr>
      <w:tr w:rsidR="00482758" w:rsidRPr="00C8683C" w14:paraId="0F5B66EE" w14:textId="46A93921" w:rsidTr="0035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2" w:space="0" w:color="FFFFFF" w:themeColor="background1"/>
            </w:tcBorders>
            <w:shd w:val="clear" w:color="auto" w:fill="FAC5AE" w:themeFill="accent6" w:themeFillTint="66"/>
            <w:vAlign w:val="center"/>
          </w:tcPr>
          <w:p w14:paraId="79DB8CA3" w14:textId="432587F8" w:rsidR="00482758" w:rsidRPr="0069179B" w:rsidRDefault="00D57301"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646" w:type="dxa"/>
            <w:tcBorders>
              <w:bottom w:val="single" w:sz="2" w:space="0" w:color="FFFFFF" w:themeColor="background1"/>
            </w:tcBorders>
            <w:shd w:val="clear" w:color="auto" w:fill="FCE2D6" w:themeFill="accent6" w:themeFillTint="33"/>
            <w:vAlign w:val="center"/>
          </w:tcPr>
          <w:p w14:paraId="3E3B98A2" w14:textId="03D23A24" w:rsidR="00482758" w:rsidRPr="001B2856" w:rsidRDefault="007E2FF6" w:rsidP="004827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N/A</w:t>
            </w:r>
          </w:p>
        </w:tc>
        <w:tc>
          <w:tcPr>
            <w:tcW w:w="1307" w:type="dxa"/>
            <w:tcBorders>
              <w:bottom w:val="single" w:sz="2" w:space="0" w:color="FFFFFF" w:themeColor="background1"/>
            </w:tcBorders>
            <w:shd w:val="clear" w:color="auto" w:fill="FCE2D6" w:themeFill="accent6" w:themeFillTint="33"/>
            <w:vAlign w:val="center"/>
          </w:tcPr>
          <w:p w14:paraId="650172BD" w14:textId="1D0C2567" w:rsidR="00482758" w:rsidRPr="001B2856" w:rsidRDefault="007E2FF6" w:rsidP="004827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N/A</w:t>
            </w:r>
          </w:p>
        </w:tc>
      </w:tr>
    </w:tbl>
    <w:p w14:paraId="045A16CC" w14:textId="77777777" w:rsidR="00BD3870" w:rsidRPr="0069179B" w:rsidRDefault="00BD3870" w:rsidP="00BD3870">
      <w:pPr>
        <w:rPr>
          <w:highlight w:val="yellow"/>
          <w:lang w:val="es-AR"/>
        </w:rPr>
      </w:pPr>
    </w:p>
    <w:p w14:paraId="5D04EB32" w14:textId="62B4A63C" w:rsidR="003A60ED" w:rsidRDefault="003A60ED" w:rsidP="003A60ED">
      <w:pPr>
        <w:pStyle w:val="Heading4"/>
        <w:rPr>
          <w:lang w:val="es-AR"/>
        </w:rPr>
      </w:pPr>
      <w:r>
        <w:rPr>
          <w:lang w:val="es-AR"/>
        </w:rPr>
        <w:t>Notificaciones</w:t>
      </w:r>
    </w:p>
    <w:p w14:paraId="62793217" w14:textId="77777777" w:rsidR="003A60ED" w:rsidRPr="003A60ED" w:rsidRDefault="003A60ED" w:rsidP="003A60ED">
      <w:pPr>
        <w:rPr>
          <w:lang w:val="es-AR"/>
        </w:rPr>
      </w:pPr>
    </w:p>
    <w:p w14:paraId="55503C65" w14:textId="7670604A" w:rsidR="003A60ED" w:rsidRDefault="003A60ED" w:rsidP="003A60ED">
      <w:pPr>
        <w:rPr>
          <w:lang w:val="es-AR"/>
        </w:rPr>
      </w:pPr>
      <w:r>
        <w:rPr>
          <w:lang w:val="es-AR"/>
        </w:rPr>
        <w:t>Se establece la configuración respectiva al tratamiento de notificaciones para cada capacidad. La configuración establecid</w:t>
      </w:r>
      <w:r w:rsidR="0052460C">
        <w:rPr>
          <w:lang w:val="es-AR"/>
        </w:rPr>
        <w:t>a en este punto aplica para toda</w:t>
      </w:r>
      <w:r>
        <w:rPr>
          <w:lang w:val="es-AR"/>
        </w:rPr>
        <w:t>s las transacciones consideradas en error, y para cualquier</w:t>
      </w:r>
      <w:r>
        <w:rPr>
          <w:i/>
          <w:lang w:val="es-AR"/>
        </w:rPr>
        <w:t xml:space="preserve"> Error</w:t>
      </w:r>
      <w:r w:rsidRPr="00897EEE">
        <w:rPr>
          <w:i/>
          <w:lang w:val="es-AR"/>
        </w:rPr>
        <w:t xml:space="preserve"> Canónico </w:t>
      </w:r>
      <w:r>
        <w:rPr>
          <w:lang w:val="es-AR"/>
        </w:rPr>
        <w:t>procesado en ellas cuya traducción presente un estado (ERROR) equivalente.</w:t>
      </w:r>
    </w:p>
    <w:p w14:paraId="0229C430" w14:textId="77777777" w:rsidR="003A60ED" w:rsidRDefault="003A60ED" w:rsidP="003A60ED">
      <w:pPr>
        <w:rPr>
          <w:lang w:val="es-AR"/>
        </w:rPr>
      </w:pPr>
    </w:p>
    <w:p w14:paraId="17582295" w14:textId="0A272B1C" w:rsidR="003A60ED" w:rsidRPr="0069179B" w:rsidRDefault="003A60ED" w:rsidP="003A60ED">
      <w:pPr>
        <w:rPr>
          <w:lang w:val="es-AR"/>
        </w:rPr>
      </w:pPr>
      <w:r>
        <w:rPr>
          <w:lang w:val="es-AR"/>
        </w:rPr>
        <w:t xml:space="preserve">Si una capacidad no requiere la aplicación de ningún </w:t>
      </w:r>
      <w:r w:rsidRPr="00897EEE">
        <w:rPr>
          <w:i/>
          <w:lang w:val="es-AR"/>
        </w:rPr>
        <w:t xml:space="preserve">Tratamiento de </w:t>
      </w:r>
      <w:r>
        <w:rPr>
          <w:i/>
          <w:lang w:val="es-AR"/>
        </w:rPr>
        <w:t>Notificaciones</w:t>
      </w:r>
      <w:r>
        <w:rPr>
          <w:lang w:val="es-AR"/>
        </w:rPr>
        <w:t>, debe incluirse en ella indicando “N/A” en la columna Casillas.</w:t>
      </w:r>
    </w:p>
    <w:p w14:paraId="2B336A00" w14:textId="77777777" w:rsidR="003A60ED" w:rsidRPr="0069179B" w:rsidRDefault="003A60ED" w:rsidP="003A60ED">
      <w:pPr>
        <w:rPr>
          <w:lang w:val="es-AR"/>
        </w:rPr>
      </w:pPr>
    </w:p>
    <w:tbl>
      <w:tblPr>
        <w:tblStyle w:val="GridTable5Dark-Accent51"/>
        <w:tblW w:w="8275" w:type="dxa"/>
        <w:tblLook w:val="04A0" w:firstRow="1" w:lastRow="0" w:firstColumn="1" w:lastColumn="0" w:noHBand="0" w:noVBand="1"/>
      </w:tblPr>
      <w:tblGrid>
        <w:gridCol w:w="1192"/>
        <w:gridCol w:w="7083"/>
      </w:tblGrid>
      <w:tr w:rsidR="003A60ED" w:rsidRPr="00C8683C" w14:paraId="754EC2D1" w14:textId="77777777" w:rsidTr="00001A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shd w:val="clear" w:color="auto" w:fill="D2480C" w:themeFill="accent6" w:themeFillShade="BF"/>
            <w:vAlign w:val="center"/>
          </w:tcPr>
          <w:p w14:paraId="6E76517F" w14:textId="77777777" w:rsidR="003A60ED" w:rsidRPr="0069179B" w:rsidRDefault="003A60ED" w:rsidP="0046410C">
            <w:pPr>
              <w:jc w:val="center"/>
              <w:rPr>
                <w:rFonts w:asciiTheme="majorHAnsi" w:hAnsiTheme="majorHAnsi" w:cstheme="majorHAnsi"/>
                <w:sz w:val="18"/>
                <w:lang w:val="es-AR"/>
              </w:rPr>
            </w:pPr>
            <w:r>
              <w:rPr>
                <w:rFonts w:asciiTheme="majorHAnsi" w:hAnsiTheme="majorHAnsi" w:cstheme="majorHAnsi"/>
                <w:sz w:val="18"/>
                <w:lang w:val="es-AR"/>
              </w:rPr>
              <w:t>Capacidad</w:t>
            </w:r>
          </w:p>
        </w:tc>
        <w:tc>
          <w:tcPr>
            <w:tcW w:w="7083" w:type="dxa"/>
            <w:shd w:val="clear" w:color="auto" w:fill="D2480C" w:themeFill="accent6" w:themeFillShade="BF"/>
            <w:vAlign w:val="center"/>
          </w:tcPr>
          <w:p w14:paraId="4C216AA0" w14:textId="3C3A3793" w:rsidR="003A60ED" w:rsidRPr="0069179B" w:rsidRDefault="00281CE6"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Pr>
                <w:rFonts w:asciiTheme="majorHAnsi" w:hAnsiTheme="majorHAnsi" w:cstheme="majorHAnsi"/>
                <w:bCs w:val="0"/>
                <w:sz w:val="18"/>
                <w:lang w:val="es-AR"/>
              </w:rPr>
              <w:t>Roles</w:t>
            </w:r>
          </w:p>
        </w:tc>
      </w:tr>
      <w:tr w:rsidR="003A60ED" w:rsidRPr="00C8683C" w14:paraId="4250418C" w14:textId="77777777" w:rsidTr="00001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2" w:space="0" w:color="FFFFFF" w:themeColor="background1"/>
            </w:tcBorders>
            <w:shd w:val="clear" w:color="auto" w:fill="FAC5AE" w:themeFill="accent6" w:themeFillTint="66"/>
            <w:vAlign w:val="center"/>
          </w:tcPr>
          <w:p w14:paraId="6994B14D" w14:textId="660E317E" w:rsidR="003A60ED" w:rsidRPr="001B2856" w:rsidRDefault="00D57301" w:rsidP="006D5DEA">
            <w:pPr>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lang w:val="es-AR"/>
              </w:rPr>
              <w:t>Create</w:t>
            </w:r>
          </w:p>
        </w:tc>
        <w:tc>
          <w:tcPr>
            <w:tcW w:w="7083" w:type="dxa"/>
            <w:tcBorders>
              <w:bottom w:val="single" w:sz="2" w:space="0" w:color="FFFFFF" w:themeColor="background1"/>
            </w:tcBorders>
            <w:shd w:val="clear" w:color="auto" w:fill="FCE2D6" w:themeFill="accent6" w:themeFillTint="33"/>
            <w:vAlign w:val="center"/>
          </w:tcPr>
          <w:p w14:paraId="0862CE0A" w14:textId="1E9BCB93" w:rsidR="003A60ED" w:rsidRPr="001B2856" w:rsidRDefault="007E2FF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N/A</w:t>
            </w:r>
          </w:p>
        </w:tc>
      </w:tr>
    </w:tbl>
    <w:p w14:paraId="107A4E7B" w14:textId="77777777" w:rsidR="003A60ED" w:rsidRPr="0069179B" w:rsidRDefault="003A60ED" w:rsidP="003A60ED">
      <w:pPr>
        <w:rPr>
          <w:highlight w:val="yellow"/>
          <w:lang w:val="es-AR"/>
        </w:rPr>
      </w:pPr>
    </w:p>
    <w:p w14:paraId="641C2B94" w14:textId="6F2AEE4D" w:rsidR="006B0969" w:rsidRDefault="006B0969" w:rsidP="003A60ED">
      <w:pPr>
        <w:pStyle w:val="Heading4"/>
        <w:rPr>
          <w:rFonts w:eastAsiaTheme="majorEastAsia" w:cstheme="majorBidi"/>
          <w:color w:val="F37037" w:themeColor="accent5"/>
          <w:sz w:val="56"/>
          <w:szCs w:val="28"/>
          <w:lang w:val="es-AR"/>
        </w:rPr>
      </w:pPr>
      <w:r>
        <w:rPr>
          <w:lang w:val="es-AR"/>
        </w:rPr>
        <w:br w:type="page"/>
      </w:r>
    </w:p>
    <w:p w14:paraId="7493A157" w14:textId="07C322D6" w:rsidR="00DC37A6" w:rsidRPr="0069179B" w:rsidRDefault="00D71835" w:rsidP="00B67EFB">
      <w:pPr>
        <w:pStyle w:val="Heading1"/>
        <w:rPr>
          <w:lang w:val="es-AR"/>
        </w:rPr>
      </w:pPr>
      <w:bookmarkStart w:id="26" w:name="_Toc458514152"/>
      <w:r w:rsidRPr="0069179B">
        <w:rPr>
          <w:lang w:val="es-AR"/>
        </w:rPr>
        <w:lastRenderedPageBreak/>
        <w:t>Arquitectura de Solución</w:t>
      </w:r>
      <w:bookmarkEnd w:id="17"/>
      <w:bookmarkEnd w:id="26"/>
    </w:p>
    <w:p w14:paraId="39FC5ECD" w14:textId="77777777" w:rsidR="00B67EFB" w:rsidRPr="0069179B" w:rsidRDefault="00B67EFB" w:rsidP="00B67EFB">
      <w:pPr>
        <w:rPr>
          <w:lang w:val="es-AR"/>
        </w:rPr>
      </w:pPr>
    </w:p>
    <w:p w14:paraId="5EA18443" w14:textId="3E285154" w:rsidR="00DC37A6" w:rsidRPr="0069179B" w:rsidRDefault="00B23011" w:rsidP="00DC37A6">
      <w:pPr>
        <w:rPr>
          <w:lang w:val="es-AR"/>
        </w:rPr>
      </w:pPr>
      <w:r>
        <w:object w:dxaOrig="13500" w:dyaOrig="4906" w14:anchorId="23F7DEAA">
          <v:shape id="_x0000_i1026" type="#_x0000_t75" style="width:415.2pt;height:151.05pt" o:ole="">
            <v:imagedata r:id="rId12" o:title=""/>
          </v:shape>
          <o:OLEObject Type="Embed" ProgID="Visio.Drawing.15" ShapeID="_x0000_i1026" DrawAspect="Content" ObjectID="_1532943136" r:id="rId13"/>
        </w:object>
      </w:r>
    </w:p>
    <w:p w14:paraId="6931FC7E" w14:textId="77777777" w:rsidR="00DC37A6" w:rsidRPr="0069179B" w:rsidRDefault="00DC37A6" w:rsidP="00087A64">
      <w:pPr>
        <w:rPr>
          <w:i/>
          <w:sz w:val="16"/>
          <w:lang w:val="es-AR"/>
        </w:rPr>
      </w:pPr>
    </w:p>
    <w:p w14:paraId="5A428E6C" w14:textId="77777777" w:rsidR="00DB37FC" w:rsidRDefault="00412DF0">
      <w:pPr>
        <w:rPr>
          <w:b/>
          <w:i/>
          <w:sz w:val="14"/>
          <w:lang w:val="es-AR"/>
        </w:rPr>
      </w:pPr>
      <w:r w:rsidRPr="0069179B">
        <w:rPr>
          <w:b/>
          <w:i/>
          <w:sz w:val="14"/>
          <w:lang w:val="es-AR"/>
        </w:rPr>
        <w:t xml:space="preserve">Figura </w:t>
      </w:r>
      <w:r>
        <w:rPr>
          <w:b/>
          <w:i/>
          <w:sz w:val="14"/>
          <w:lang w:val="es-AR"/>
        </w:rPr>
        <w:t>2</w:t>
      </w:r>
      <w:r w:rsidRPr="0069179B">
        <w:rPr>
          <w:b/>
          <w:i/>
          <w:sz w:val="14"/>
          <w:lang w:val="es-AR"/>
        </w:rPr>
        <w:t xml:space="preserve"> – </w:t>
      </w:r>
      <w:r>
        <w:rPr>
          <w:b/>
          <w:i/>
          <w:sz w:val="14"/>
          <w:lang w:val="es-AR"/>
        </w:rPr>
        <w:t>Arquitectura de Solución del Servicio Empresarial [REF-4], haciendo foco en su ESAS~.</w:t>
      </w:r>
    </w:p>
    <w:p w14:paraId="62267ECC" w14:textId="7B4228E9" w:rsidR="00EE28C8" w:rsidRPr="0069179B" w:rsidRDefault="00EE28C8">
      <w:pPr>
        <w:rPr>
          <w:rFonts w:eastAsiaTheme="majorEastAsia" w:cstheme="majorBidi"/>
          <w:bCs/>
          <w:spacing w:val="5"/>
          <w:kern w:val="28"/>
          <w:sz w:val="36"/>
          <w:szCs w:val="26"/>
          <w:lang w:val="es-AR"/>
        </w:rPr>
      </w:pPr>
    </w:p>
    <w:p w14:paraId="3C40E84A" w14:textId="2FE405BF" w:rsidR="00F06010" w:rsidRPr="0069179B" w:rsidRDefault="00B23011" w:rsidP="00B23011">
      <w:pPr>
        <w:pStyle w:val="Heading2"/>
        <w:rPr>
          <w:lang w:val="es-AR"/>
        </w:rPr>
      </w:pPr>
      <w:bookmarkStart w:id="27" w:name="_Toc437431214"/>
      <w:bookmarkStart w:id="28" w:name="_Toc458514153"/>
      <w:r w:rsidRPr="00B23011">
        <w:rPr>
          <w:lang w:val="es-AR"/>
        </w:rPr>
        <w:t>RequestPhysicalResource</w:t>
      </w:r>
      <w:r w:rsidR="00EE28C8" w:rsidRPr="0069179B">
        <w:rPr>
          <w:lang w:val="es-AR"/>
        </w:rPr>
        <w:t>_PIF</w:t>
      </w:r>
      <w:bookmarkEnd w:id="27"/>
      <w:bookmarkEnd w:id="28"/>
    </w:p>
    <w:p w14:paraId="211C42D7" w14:textId="69702C37" w:rsidR="00F06010" w:rsidRPr="0069179B" w:rsidRDefault="00F06010" w:rsidP="00256FE1">
      <w:pPr>
        <w:rPr>
          <w:lang w:val="es-AR"/>
        </w:rPr>
      </w:pPr>
    </w:p>
    <w:tbl>
      <w:tblPr>
        <w:tblStyle w:val="GridTable5Dark-Accent5"/>
        <w:tblW w:w="5524" w:type="dxa"/>
        <w:tblLook w:val="04A0" w:firstRow="1" w:lastRow="0" w:firstColumn="1" w:lastColumn="0" w:noHBand="0" w:noVBand="1"/>
      </w:tblPr>
      <w:tblGrid>
        <w:gridCol w:w="2547"/>
        <w:gridCol w:w="2977"/>
      </w:tblGrid>
      <w:tr w:rsidR="003E103E" w:rsidRPr="0069179B" w14:paraId="04CF044F" w14:textId="77777777" w:rsidTr="009F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shd w:val="clear" w:color="auto" w:fill="D2480C" w:themeFill="accent6" w:themeFillShade="BF"/>
          </w:tcPr>
          <w:p w14:paraId="27A52025" w14:textId="77777777" w:rsidR="003E103E" w:rsidRPr="0069179B" w:rsidRDefault="003E103E" w:rsidP="00256FE1">
            <w:pPr>
              <w:jc w:val="center"/>
              <w:rPr>
                <w:rFonts w:asciiTheme="majorHAnsi" w:hAnsiTheme="majorHAnsi" w:cstheme="majorHAnsi"/>
                <w:color w:val="595959" w:themeColor="text1" w:themeTint="A6"/>
                <w:sz w:val="18"/>
                <w:highlight w:val="yellow"/>
                <w:lang w:val="es-AR"/>
              </w:rPr>
            </w:pPr>
            <w:r w:rsidRPr="0069179B">
              <w:rPr>
                <w:rFonts w:asciiTheme="majorHAnsi" w:hAnsiTheme="majorHAnsi" w:cstheme="majorHAnsi"/>
                <w:sz w:val="18"/>
                <w:lang w:val="es-AR"/>
              </w:rPr>
              <w:t>Template Asociado</w:t>
            </w:r>
          </w:p>
        </w:tc>
      </w:tr>
      <w:tr w:rsidR="003E103E" w:rsidRPr="0069179B" w14:paraId="36AF4A45" w14:textId="77777777" w:rsidTr="009F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0F4CA6AF" w14:textId="77777777" w:rsidR="003E103E" w:rsidRPr="0069179B" w:rsidRDefault="003E103E" w:rsidP="00256FE1">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Version</w:t>
            </w:r>
          </w:p>
        </w:tc>
        <w:tc>
          <w:tcPr>
            <w:tcW w:w="2977" w:type="dxa"/>
            <w:shd w:val="clear" w:color="auto" w:fill="FCE2D6" w:themeFill="accent6" w:themeFillTint="33"/>
          </w:tcPr>
          <w:p w14:paraId="0AA352E1" w14:textId="11D5AD87" w:rsidR="003E103E" w:rsidRPr="0069179B" w:rsidRDefault="007E2FF6" w:rsidP="007E2FF6">
            <w:pPr>
              <w:tabs>
                <w:tab w:val="left" w:pos="1210"/>
                <w:tab w:val="center" w:pos="138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ab/>
            </w:r>
            <w:r>
              <w:rPr>
                <w:rFonts w:asciiTheme="majorHAnsi" w:hAnsiTheme="majorHAnsi" w:cstheme="majorHAnsi"/>
                <w:b/>
                <w:color w:val="595959" w:themeColor="text1" w:themeTint="A6"/>
                <w:sz w:val="18"/>
                <w:lang w:val="es-AR"/>
              </w:rPr>
              <w:tab/>
              <w:t>3</w:t>
            </w:r>
            <w:r w:rsidR="009D0A36">
              <w:rPr>
                <w:rFonts w:asciiTheme="majorHAnsi" w:hAnsiTheme="majorHAnsi" w:cstheme="majorHAnsi"/>
                <w:b/>
                <w:color w:val="595959" w:themeColor="text1" w:themeTint="A6"/>
                <w:sz w:val="18"/>
                <w:lang w:val="es-AR"/>
              </w:rPr>
              <w:t>.0</w:t>
            </w:r>
          </w:p>
        </w:tc>
      </w:tr>
      <w:tr w:rsidR="003E103E" w:rsidRPr="0069179B" w14:paraId="584546CD" w14:textId="77777777" w:rsidTr="009F1720">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7DC10C4F" w14:textId="77777777" w:rsidR="003E103E" w:rsidRPr="0069179B" w:rsidRDefault="003E103E" w:rsidP="00256FE1">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Variaciones</w:t>
            </w:r>
          </w:p>
        </w:tc>
        <w:tc>
          <w:tcPr>
            <w:tcW w:w="2977" w:type="dxa"/>
            <w:shd w:val="clear" w:color="auto" w:fill="FCE2D6" w:themeFill="accent6" w:themeFillTint="33"/>
          </w:tcPr>
          <w:p w14:paraId="72022B55" w14:textId="4D6ED41B" w:rsidR="003E103E" w:rsidRPr="0069179B" w:rsidRDefault="007E2FF6" w:rsidP="00256FE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NO</w:t>
            </w:r>
          </w:p>
        </w:tc>
      </w:tr>
      <w:tr w:rsidR="00694B51" w:rsidRPr="0069179B" w14:paraId="042CDAF8" w14:textId="77777777" w:rsidTr="00694B5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vAlign w:val="center"/>
          </w:tcPr>
          <w:p w14:paraId="0BE5C69B" w14:textId="62848997" w:rsidR="00694B51" w:rsidRPr="0069179B" w:rsidRDefault="00694B51" w:rsidP="00256FE1">
            <w:pPr>
              <w:jc w:val="center"/>
              <w:rPr>
                <w:rFonts w:asciiTheme="majorHAnsi" w:hAnsiTheme="majorHAnsi" w:cstheme="majorHAnsi"/>
                <w:color w:val="595959" w:themeColor="text1" w:themeTint="A6"/>
                <w:sz w:val="18"/>
                <w:lang w:val="es-AR"/>
              </w:rPr>
            </w:pPr>
            <w:r>
              <w:rPr>
                <w:rFonts w:asciiTheme="majorHAnsi" w:hAnsiTheme="majorHAnsi" w:cstheme="majorHAnsi"/>
                <w:color w:val="595959" w:themeColor="text1" w:themeTint="A6"/>
                <w:sz w:val="18"/>
                <w:lang w:val="es-AR"/>
              </w:rPr>
              <w:t>Descripción de Variaciones</w:t>
            </w:r>
          </w:p>
        </w:tc>
        <w:tc>
          <w:tcPr>
            <w:tcW w:w="2977" w:type="dxa"/>
            <w:shd w:val="clear" w:color="auto" w:fill="FCE2D6" w:themeFill="accent6" w:themeFillTint="33"/>
            <w:vAlign w:val="center"/>
          </w:tcPr>
          <w:p w14:paraId="0900F111" w14:textId="2FCBF543" w:rsidR="00694B51" w:rsidRPr="0069179B" w:rsidRDefault="007E2FF6" w:rsidP="00256FE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highlight w:val="yellow"/>
                <w:lang w:val="es-AR"/>
              </w:rPr>
            </w:pPr>
            <w:r w:rsidRPr="007E2FF6">
              <w:rPr>
                <w:rFonts w:asciiTheme="majorHAnsi" w:hAnsiTheme="majorHAnsi" w:cstheme="majorHAnsi"/>
                <w:b/>
                <w:color w:val="595959" w:themeColor="text1" w:themeTint="A6"/>
                <w:sz w:val="18"/>
                <w:lang w:val="es-AR"/>
              </w:rPr>
              <w:t>N/A</w:t>
            </w:r>
          </w:p>
        </w:tc>
      </w:tr>
    </w:tbl>
    <w:p w14:paraId="0EB8EE7C" w14:textId="0D9F5F19" w:rsidR="00EE28C8" w:rsidRDefault="00EE28C8" w:rsidP="00256FE1">
      <w:pPr>
        <w:rPr>
          <w:lang w:val="es-AR"/>
        </w:rPr>
      </w:pPr>
    </w:p>
    <w:p w14:paraId="26D53458" w14:textId="7E3F4153" w:rsidR="003A5DF0" w:rsidRPr="0069179B" w:rsidRDefault="003A5DF0" w:rsidP="00256FE1">
      <w:pPr>
        <w:pStyle w:val="Heading3"/>
        <w:rPr>
          <w:lang w:val="es-AR"/>
        </w:rPr>
      </w:pPr>
      <w:bookmarkStart w:id="29" w:name="_Toc437431215"/>
      <w:bookmarkStart w:id="30" w:name="_Toc458514154"/>
      <w:r w:rsidRPr="0069179B">
        <w:rPr>
          <w:lang w:val="es-AR"/>
        </w:rPr>
        <w:t>Dependencias</w:t>
      </w:r>
      <w:bookmarkEnd w:id="29"/>
      <w:bookmarkEnd w:id="30"/>
    </w:p>
    <w:p w14:paraId="360FE79F" w14:textId="5B6A89C4" w:rsidR="003A5DF0" w:rsidRPr="0069179B" w:rsidRDefault="003A5DF0" w:rsidP="00256FE1">
      <w:pPr>
        <w:rPr>
          <w:lang w:val="es-AR"/>
        </w:rPr>
      </w:pPr>
    </w:p>
    <w:tbl>
      <w:tblPr>
        <w:tblStyle w:val="GridTable5Dark-Accent51"/>
        <w:tblW w:w="0" w:type="auto"/>
        <w:tblLook w:val="04A0" w:firstRow="1" w:lastRow="0" w:firstColumn="1" w:lastColumn="0" w:noHBand="0" w:noVBand="1"/>
      </w:tblPr>
      <w:tblGrid>
        <w:gridCol w:w="381"/>
        <w:gridCol w:w="1864"/>
        <w:gridCol w:w="647"/>
        <w:gridCol w:w="850"/>
        <w:gridCol w:w="633"/>
        <w:gridCol w:w="949"/>
        <w:gridCol w:w="1053"/>
      </w:tblGrid>
      <w:tr w:rsidR="00970EED" w:rsidRPr="0069179B" w14:paraId="7AF3679D" w14:textId="77777777" w:rsidTr="00570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shd w:val="clear" w:color="auto" w:fill="D2480C" w:themeFill="accent6" w:themeFillShade="BF"/>
          </w:tcPr>
          <w:p w14:paraId="72D0E033" w14:textId="77777777" w:rsidR="00970EED" w:rsidRPr="0069179B" w:rsidRDefault="00970EED" w:rsidP="00256FE1">
            <w:pPr>
              <w:jc w:val="center"/>
              <w:rPr>
                <w:rFonts w:asciiTheme="majorHAnsi" w:hAnsiTheme="majorHAnsi" w:cstheme="majorHAnsi"/>
                <w:sz w:val="18"/>
                <w:lang w:val="es-AR"/>
              </w:rPr>
            </w:pPr>
            <w:r w:rsidRPr="0069179B">
              <w:rPr>
                <w:rFonts w:asciiTheme="majorHAnsi" w:hAnsiTheme="majorHAnsi" w:cstheme="majorHAnsi"/>
                <w:sz w:val="18"/>
                <w:lang w:val="es-AR"/>
              </w:rPr>
              <w:t>ID</w:t>
            </w:r>
          </w:p>
        </w:tc>
        <w:tc>
          <w:tcPr>
            <w:tcW w:w="1864" w:type="dxa"/>
            <w:shd w:val="clear" w:color="auto" w:fill="D2480C" w:themeFill="accent6" w:themeFillShade="BF"/>
          </w:tcPr>
          <w:p w14:paraId="2CAFB244" w14:textId="7260DB05"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Componente/Servicio</w:t>
            </w:r>
          </w:p>
        </w:tc>
        <w:tc>
          <w:tcPr>
            <w:tcW w:w="647" w:type="dxa"/>
            <w:shd w:val="clear" w:color="auto" w:fill="D2480C" w:themeFill="accent6" w:themeFillShade="BF"/>
          </w:tcPr>
          <w:p w14:paraId="6B119A3C" w14:textId="4CBE05DC"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MEP</w:t>
            </w:r>
          </w:p>
        </w:tc>
        <w:tc>
          <w:tcPr>
            <w:tcW w:w="850" w:type="dxa"/>
            <w:shd w:val="clear" w:color="auto" w:fill="D2480C" w:themeFill="accent6" w:themeFillShade="BF"/>
          </w:tcPr>
          <w:p w14:paraId="58A52F12" w14:textId="50B5D74E"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Afinidad</w:t>
            </w:r>
          </w:p>
        </w:tc>
        <w:tc>
          <w:tcPr>
            <w:tcW w:w="633" w:type="dxa"/>
            <w:shd w:val="clear" w:color="auto" w:fill="D2480C" w:themeFill="accent6" w:themeFillShade="BF"/>
          </w:tcPr>
          <w:p w14:paraId="39BBCF23" w14:textId="253FFEC1"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Tipo</w:t>
            </w:r>
          </w:p>
        </w:tc>
        <w:tc>
          <w:tcPr>
            <w:tcW w:w="949" w:type="dxa"/>
            <w:shd w:val="clear" w:color="auto" w:fill="D2480C" w:themeFill="accent6" w:themeFillShade="BF"/>
          </w:tcPr>
          <w:p w14:paraId="1901CEDA" w14:textId="354D66E8"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Version</w:t>
            </w:r>
          </w:p>
        </w:tc>
        <w:tc>
          <w:tcPr>
            <w:tcW w:w="1053" w:type="dxa"/>
            <w:shd w:val="clear" w:color="auto" w:fill="D2480C" w:themeFill="accent6" w:themeFillShade="BF"/>
          </w:tcPr>
          <w:p w14:paraId="5235F48B" w14:textId="0F10F7DF" w:rsidR="00970EED" w:rsidRPr="0069179B" w:rsidRDefault="00970EED" w:rsidP="00256FE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Definicion</w:t>
            </w:r>
          </w:p>
        </w:tc>
      </w:tr>
      <w:tr w:rsidR="00970EED" w:rsidRPr="0069179B" w14:paraId="62D1C09B" w14:textId="77777777" w:rsidTr="00570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shd w:val="clear" w:color="auto" w:fill="FAC5AE" w:themeFill="accent6" w:themeFillTint="66"/>
          </w:tcPr>
          <w:p w14:paraId="66DADA2F" w14:textId="77777777" w:rsidR="00970EED" w:rsidRPr="0069179B" w:rsidRDefault="00970EED" w:rsidP="00256FE1">
            <w:pPr>
              <w:jc w:val="center"/>
              <w:rPr>
                <w:rFonts w:asciiTheme="majorHAnsi" w:hAnsiTheme="majorHAnsi" w:cstheme="majorHAnsi"/>
                <w:color w:val="000000" w:themeColor="text1"/>
                <w:sz w:val="18"/>
                <w:lang w:val="es-AR"/>
              </w:rPr>
            </w:pPr>
            <w:r w:rsidRPr="0069179B">
              <w:rPr>
                <w:rFonts w:asciiTheme="majorHAnsi" w:hAnsiTheme="majorHAnsi" w:cstheme="majorHAnsi"/>
                <w:color w:val="000000" w:themeColor="text1"/>
                <w:sz w:val="18"/>
                <w:lang w:val="es-AR"/>
              </w:rPr>
              <w:t>1</w:t>
            </w:r>
          </w:p>
        </w:tc>
        <w:tc>
          <w:tcPr>
            <w:tcW w:w="1864" w:type="dxa"/>
            <w:shd w:val="clear" w:color="auto" w:fill="FCE2D6" w:themeFill="accent6" w:themeFillTint="33"/>
          </w:tcPr>
          <w:p w14:paraId="77E32F78" w14:textId="3567D124"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7E2FF6">
              <w:rPr>
                <w:rFonts w:asciiTheme="majorHAnsi" w:hAnsiTheme="majorHAnsi" w:cstheme="majorHAnsi"/>
                <w:color w:val="000000" w:themeColor="text1"/>
                <w:sz w:val="18"/>
                <w:szCs w:val="20"/>
                <w:lang w:val="es-AR"/>
              </w:rPr>
              <w:t>N/A</w:t>
            </w:r>
          </w:p>
        </w:tc>
        <w:tc>
          <w:tcPr>
            <w:tcW w:w="647" w:type="dxa"/>
            <w:shd w:val="clear" w:color="auto" w:fill="FCE2D6" w:themeFill="accent6" w:themeFillTint="33"/>
          </w:tcPr>
          <w:p w14:paraId="2A7E8A8B" w14:textId="37821BB0"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7E2FF6">
              <w:rPr>
                <w:rFonts w:asciiTheme="majorHAnsi" w:hAnsiTheme="majorHAnsi" w:cstheme="majorHAnsi"/>
                <w:color w:val="000000" w:themeColor="text1"/>
                <w:sz w:val="18"/>
                <w:szCs w:val="20"/>
                <w:lang w:val="es-AR"/>
              </w:rPr>
              <w:t>N/A</w:t>
            </w:r>
          </w:p>
        </w:tc>
        <w:tc>
          <w:tcPr>
            <w:tcW w:w="850" w:type="dxa"/>
            <w:shd w:val="clear" w:color="auto" w:fill="FCE2D6" w:themeFill="accent6" w:themeFillTint="33"/>
          </w:tcPr>
          <w:p w14:paraId="5DCE53D2" w14:textId="12ABCF55"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sidRPr="007E2FF6">
              <w:rPr>
                <w:rFonts w:asciiTheme="majorHAnsi" w:hAnsiTheme="majorHAnsi" w:cstheme="majorHAnsi"/>
                <w:color w:val="000000" w:themeColor="text1"/>
                <w:sz w:val="18"/>
                <w:szCs w:val="20"/>
                <w:lang w:val="es-AR"/>
              </w:rPr>
              <w:t>N/A</w:t>
            </w:r>
          </w:p>
        </w:tc>
        <w:tc>
          <w:tcPr>
            <w:tcW w:w="633" w:type="dxa"/>
            <w:shd w:val="clear" w:color="auto" w:fill="FCE2D6" w:themeFill="accent6" w:themeFillTint="33"/>
          </w:tcPr>
          <w:p w14:paraId="0DD53507" w14:textId="647FBEBA"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rPr>
            </w:pPr>
            <w:r w:rsidRPr="007E2FF6">
              <w:rPr>
                <w:rFonts w:asciiTheme="majorHAnsi" w:hAnsiTheme="majorHAnsi" w:cstheme="majorHAnsi"/>
                <w:color w:val="000000" w:themeColor="text1"/>
                <w:sz w:val="18"/>
                <w:szCs w:val="20"/>
                <w:lang w:val="es-AR"/>
              </w:rPr>
              <w:t>N/A</w:t>
            </w:r>
          </w:p>
        </w:tc>
        <w:tc>
          <w:tcPr>
            <w:tcW w:w="949" w:type="dxa"/>
            <w:shd w:val="clear" w:color="auto" w:fill="FCE2D6" w:themeFill="accent6" w:themeFillTint="33"/>
          </w:tcPr>
          <w:p w14:paraId="600DDC8B" w14:textId="0211C13B"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lang w:val="es-AR"/>
              </w:rPr>
            </w:pPr>
            <w:r w:rsidRPr="007E2FF6">
              <w:rPr>
                <w:rFonts w:asciiTheme="majorHAnsi" w:hAnsiTheme="majorHAnsi" w:cstheme="majorHAnsi"/>
                <w:color w:val="000000" w:themeColor="text1"/>
                <w:sz w:val="18"/>
                <w:szCs w:val="20"/>
                <w:lang w:val="es-AR"/>
              </w:rPr>
              <w:t>N/A</w:t>
            </w:r>
          </w:p>
        </w:tc>
        <w:tc>
          <w:tcPr>
            <w:tcW w:w="1053" w:type="dxa"/>
            <w:shd w:val="clear" w:color="auto" w:fill="FCE2D6" w:themeFill="accent6" w:themeFillTint="33"/>
          </w:tcPr>
          <w:p w14:paraId="74F1297E" w14:textId="5BCD4B45" w:rsidR="00970EED" w:rsidRPr="007E2FF6" w:rsidRDefault="007E2FF6" w:rsidP="00256F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lang w:val="es-AR"/>
              </w:rPr>
            </w:pPr>
            <w:r w:rsidRPr="007E2FF6">
              <w:rPr>
                <w:rFonts w:asciiTheme="majorHAnsi" w:hAnsiTheme="majorHAnsi" w:cstheme="majorHAnsi"/>
                <w:color w:val="000000" w:themeColor="text1"/>
                <w:sz w:val="18"/>
                <w:szCs w:val="20"/>
                <w:lang w:val="es-AR"/>
              </w:rPr>
              <w:t>N/A</w:t>
            </w:r>
          </w:p>
        </w:tc>
      </w:tr>
    </w:tbl>
    <w:p w14:paraId="2EDA86A1" w14:textId="6A4F11B6" w:rsidR="00140507" w:rsidRPr="0069179B" w:rsidRDefault="00FD4D3F" w:rsidP="00140507">
      <w:pPr>
        <w:pStyle w:val="Heading2"/>
        <w:rPr>
          <w:lang w:val="es-AR"/>
        </w:rPr>
      </w:pPr>
      <w:bookmarkStart w:id="31" w:name="_Toc437431216"/>
      <w:r w:rsidRPr="0069179B">
        <w:rPr>
          <w:lang w:val="es-AR"/>
        </w:rPr>
        <w:br w:type="page"/>
      </w:r>
    </w:p>
    <w:p w14:paraId="689A11A4" w14:textId="4563496E" w:rsidR="007707E9" w:rsidRPr="00B23011" w:rsidRDefault="00B23011" w:rsidP="00B23011">
      <w:pPr>
        <w:pStyle w:val="Heading2"/>
        <w:numPr>
          <w:ilvl w:val="1"/>
          <w:numId w:val="46"/>
        </w:numPr>
        <w:rPr>
          <w:lang w:val="es-AR"/>
        </w:rPr>
      </w:pPr>
      <w:bookmarkStart w:id="32" w:name="_Toc437431220"/>
      <w:bookmarkStart w:id="33" w:name="_Toc458514155"/>
      <w:bookmarkEnd w:id="12"/>
      <w:bookmarkEnd w:id="31"/>
      <w:r w:rsidRPr="00B23011">
        <w:rPr>
          <w:lang w:val="es-AR"/>
        </w:rPr>
        <w:lastRenderedPageBreak/>
        <w:t>PER</w:t>
      </w:r>
      <w:r w:rsidR="00EC0C0E" w:rsidRPr="00B23011">
        <w:rPr>
          <w:lang w:val="es-AR"/>
        </w:rPr>
        <w:t>_</w:t>
      </w:r>
      <w:r w:rsidRPr="00B23011">
        <w:rPr>
          <w:lang w:val="es-AR"/>
        </w:rPr>
        <w:t>Create</w:t>
      </w:r>
      <w:r w:rsidR="00E146D5" w:rsidRPr="00B23011">
        <w:rPr>
          <w:lang w:val="es-AR"/>
        </w:rPr>
        <w:t>_</w:t>
      </w:r>
      <w:r w:rsidRPr="00B23011">
        <w:rPr>
          <w:lang w:val="es-AR"/>
        </w:rPr>
        <w:t>RequestPhysicalResource</w:t>
      </w:r>
      <w:r w:rsidR="007707E9" w:rsidRPr="00B23011">
        <w:rPr>
          <w:lang w:val="es-AR"/>
        </w:rPr>
        <w:t>_OH</w:t>
      </w:r>
      <w:bookmarkEnd w:id="32"/>
      <w:bookmarkEnd w:id="33"/>
    </w:p>
    <w:tbl>
      <w:tblPr>
        <w:tblStyle w:val="GridTable5Dark-Accent5"/>
        <w:tblW w:w="5524" w:type="dxa"/>
        <w:tblLook w:val="04A0" w:firstRow="1" w:lastRow="0" w:firstColumn="1" w:lastColumn="0" w:noHBand="0" w:noVBand="1"/>
      </w:tblPr>
      <w:tblGrid>
        <w:gridCol w:w="2547"/>
        <w:gridCol w:w="2977"/>
      </w:tblGrid>
      <w:tr w:rsidR="007707E9" w:rsidRPr="0069179B" w14:paraId="14E926BA" w14:textId="77777777" w:rsidTr="00464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shd w:val="clear" w:color="auto" w:fill="D2480C" w:themeFill="accent6" w:themeFillShade="BF"/>
          </w:tcPr>
          <w:p w14:paraId="79A39DC9" w14:textId="77777777" w:rsidR="007707E9" w:rsidRPr="0069179B" w:rsidRDefault="007707E9" w:rsidP="0046410C">
            <w:pPr>
              <w:jc w:val="center"/>
              <w:rPr>
                <w:rFonts w:asciiTheme="majorHAnsi" w:hAnsiTheme="majorHAnsi" w:cstheme="majorHAnsi"/>
                <w:color w:val="595959" w:themeColor="text1" w:themeTint="A6"/>
                <w:sz w:val="18"/>
                <w:highlight w:val="yellow"/>
                <w:lang w:val="es-AR"/>
              </w:rPr>
            </w:pPr>
            <w:r w:rsidRPr="0069179B">
              <w:rPr>
                <w:rFonts w:asciiTheme="majorHAnsi" w:hAnsiTheme="majorHAnsi" w:cstheme="majorHAnsi"/>
                <w:sz w:val="18"/>
                <w:lang w:val="es-AR"/>
              </w:rPr>
              <w:t>Template Asociado</w:t>
            </w:r>
          </w:p>
        </w:tc>
      </w:tr>
      <w:tr w:rsidR="007707E9" w:rsidRPr="0069179B" w14:paraId="6572B28C" w14:textId="77777777" w:rsidTr="00464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4F7F670A" w14:textId="77777777" w:rsidR="007707E9" w:rsidRPr="0069179B" w:rsidRDefault="007707E9" w:rsidP="0046410C">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Version</w:t>
            </w:r>
          </w:p>
        </w:tc>
        <w:tc>
          <w:tcPr>
            <w:tcW w:w="2977" w:type="dxa"/>
            <w:shd w:val="clear" w:color="auto" w:fill="FCE2D6" w:themeFill="accent6" w:themeFillTint="33"/>
          </w:tcPr>
          <w:p w14:paraId="65A0D0AF" w14:textId="59851A16" w:rsidR="007707E9" w:rsidRPr="0069179B" w:rsidRDefault="007E2FF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lang w:val="es-AR"/>
              </w:rPr>
            </w:pPr>
            <w:r>
              <w:rPr>
                <w:rFonts w:asciiTheme="majorHAnsi" w:hAnsiTheme="majorHAnsi" w:cstheme="majorHAnsi"/>
                <w:b/>
                <w:color w:val="595959" w:themeColor="text1" w:themeTint="A6"/>
                <w:sz w:val="18"/>
                <w:lang w:val="es-AR"/>
              </w:rPr>
              <w:t>3.0</w:t>
            </w:r>
          </w:p>
        </w:tc>
      </w:tr>
      <w:tr w:rsidR="007707E9" w:rsidRPr="0069179B" w14:paraId="23AA85B5" w14:textId="77777777" w:rsidTr="0046410C">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tcPr>
          <w:p w14:paraId="7C38910D" w14:textId="77777777" w:rsidR="007707E9" w:rsidRPr="0069179B" w:rsidRDefault="007707E9" w:rsidP="0046410C">
            <w:pPr>
              <w:jc w:val="center"/>
              <w:rPr>
                <w:rFonts w:asciiTheme="majorHAnsi" w:hAnsiTheme="majorHAnsi" w:cstheme="majorHAnsi"/>
                <w:color w:val="595959" w:themeColor="text1" w:themeTint="A6"/>
                <w:sz w:val="18"/>
                <w:lang w:val="es-AR"/>
              </w:rPr>
            </w:pPr>
            <w:r w:rsidRPr="0069179B">
              <w:rPr>
                <w:rFonts w:asciiTheme="majorHAnsi" w:hAnsiTheme="majorHAnsi" w:cstheme="majorHAnsi"/>
                <w:color w:val="595959" w:themeColor="text1" w:themeTint="A6"/>
                <w:sz w:val="18"/>
                <w:lang w:val="es-AR"/>
              </w:rPr>
              <w:t>Variaciones</w:t>
            </w:r>
          </w:p>
        </w:tc>
        <w:tc>
          <w:tcPr>
            <w:tcW w:w="2977" w:type="dxa"/>
            <w:shd w:val="clear" w:color="auto" w:fill="FCE2D6" w:themeFill="accent6" w:themeFillTint="33"/>
          </w:tcPr>
          <w:p w14:paraId="2121AB04" w14:textId="62469EB9" w:rsidR="007707E9" w:rsidRPr="007E2FF6" w:rsidRDefault="007E2FF6" w:rsidP="004641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595959" w:themeColor="text1" w:themeTint="A6"/>
                <w:sz w:val="18"/>
                <w:lang w:val="es-AR"/>
              </w:rPr>
            </w:pPr>
            <w:r w:rsidRPr="007E2FF6">
              <w:rPr>
                <w:rFonts w:asciiTheme="majorHAnsi" w:hAnsiTheme="majorHAnsi" w:cstheme="majorHAnsi"/>
                <w:color w:val="000000" w:themeColor="text1"/>
                <w:sz w:val="18"/>
                <w:szCs w:val="20"/>
                <w:lang w:val="es-AR"/>
              </w:rPr>
              <w:t>N/A</w:t>
            </w:r>
          </w:p>
        </w:tc>
      </w:tr>
      <w:tr w:rsidR="007707E9" w:rsidRPr="0069179B" w14:paraId="38890D00" w14:textId="77777777" w:rsidTr="0046410C">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547" w:type="dxa"/>
            <w:shd w:val="clear" w:color="auto" w:fill="F7A886" w:themeFill="accent6" w:themeFillTint="99"/>
            <w:vAlign w:val="center"/>
          </w:tcPr>
          <w:p w14:paraId="5FD82EA5" w14:textId="77777777" w:rsidR="007707E9" w:rsidRPr="0069179B" w:rsidRDefault="007707E9" w:rsidP="0046410C">
            <w:pPr>
              <w:jc w:val="center"/>
              <w:rPr>
                <w:rFonts w:asciiTheme="majorHAnsi" w:hAnsiTheme="majorHAnsi" w:cstheme="majorHAnsi"/>
                <w:color w:val="595959" w:themeColor="text1" w:themeTint="A6"/>
                <w:sz w:val="18"/>
                <w:lang w:val="es-AR"/>
              </w:rPr>
            </w:pPr>
            <w:r>
              <w:rPr>
                <w:rFonts w:asciiTheme="majorHAnsi" w:hAnsiTheme="majorHAnsi" w:cstheme="majorHAnsi"/>
                <w:color w:val="595959" w:themeColor="text1" w:themeTint="A6"/>
                <w:sz w:val="18"/>
                <w:lang w:val="es-AR"/>
              </w:rPr>
              <w:t>Descripción de Variaciones</w:t>
            </w:r>
          </w:p>
        </w:tc>
        <w:tc>
          <w:tcPr>
            <w:tcW w:w="2977" w:type="dxa"/>
            <w:shd w:val="clear" w:color="auto" w:fill="FCE2D6" w:themeFill="accent6" w:themeFillTint="33"/>
            <w:vAlign w:val="center"/>
          </w:tcPr>
          <w:p w14:paraId="03824B22" w14:textId="4A440C27" w:rsidR="007707E9" w:rsidRPr="007E2FF6" w:rsidRDefault="007E2FF6" w:rsidP="004641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595959" w:themeColor="text1" w:themeTint="A6"/>
                <w:sz w:val="18"/>
                <w:lang w:val="es-AR"/>
              </w:rPr>
            </w:pPr>
            <w:r w:rsidRPr="007E2FF6">
              <w:rPr>
                <w:rFonts w:asciiTheme="majorHAnsi" w:hAnsiTheme="majorHAnsi" w:cstheme="majorHAnsi"/>
                <w:color w:val="000000" w:themeColor="text1"/>
                <w:sz w:val="18"/>
                <w:szCs w:val="20"/>
                <w:lang w:val="es-AR"/>
              </w:rPr>
              <w:t>N/A</w:t>
            </w:r>
          </w:p>
        </w:tc>
      </w:tr>
    </w:tbl>
    <w:p w14:paraId="7CC494EF" w14:textId="77777777" w:rsidR="007707E9" w:rsidRPr="0069179B" w:rsidRDefault="007707E9" w:rsidP="007707E9">
      <w:pPr>
        <w:pStyle w:val="Heading3"/>
        <w:rPr>
          <w:lang w:val="es-AR"/>
        </w:rPr>
      </w:pPr>
      <w:bookmarkStart w:id="34" w:name="_Toc437431221"/>
      <w:bookmarkStart w:id="35" w:name="_Toc458514156"/>
      <w:r w:rsidRPr="0069179B">
        <w:rPr>
          <w:lang w:val="es-AR"/>
        </w:rPr>
        <w:t>Dependencias</w:t>
      </w:r>
      <w:bookmarkEnd w:id="34"/>
      <w:bookmarkEnd w:id="35"/>
    </w:p>
    <w:p w14:paraId="1C929029" w14:textId="77777777" w:rsidR="007707E9" w:rsidRDefault="007707E9" w:rsidP="007707E9">
      <w:pPr>
        <w:rPr>
          <w:lang w:val="es-AR"/>
        </w:rPr>
      </w:pPr>
    </w:p>
    <w:tbl>
      <w:tblPr>
        <w:tblStyle w:val="GridTable5Dark-Accent51"/>
        <w:tblW w:w="0" w:type="auto"/>
        <w:tblLook w:val="04A0" w:firstRow="1" w:lastRow="0" w:firstColumn="1" w:lastColumn="0" w:noHBand="0" w:noVBand="1"/>
      </w:tblPr>
      <w:tblGrid>
        <w:gridCol w:w="381"/>
        <w:gridCol w:w="3227"/>
        <w:gridCol w:w="557"/>
        <w:gridCol w:w="850"/>
        <w:gridCol w:w="633"/>
        <w:gridCol w:w="949"/>
        <w:gridCol w:w="1065"/>
      </w:tblGrid>
      <w:tr w:rsidR="007707E9" w:rsidRPr="0069179B" w14:paraId="22F066D1" w14:textId="77777777" w:rsidTr="00D37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shd w:val="clear" w:color="auto" w:fill="D2480C" w:themeFill="accent6" w:themeFillShade="BF"/>
          </w:tcPr>
          <w:p w14:paraId="3DB127C5" w14:textId="77777777" w:rsidR="007707E9" w:rsidRPr="0069179B" w:rsidRDefault="007707E9" w:rsidP="0046410C">
            <w:pPr>
              <w:jc w:val="center"/>
              <w:rPr>
                <w:rFonts w:asciiTheme="majorHAnsi" w:hAnsiTheme="majorHAnsi" w:cstheme="majorHAnsi"/>
                <w:sz w:val="18"/>
                <w:lang w:val="es-AR"/>
              </w:rPr>
            </w:pPr>
            <w:r w:rsidRPr="0069179B">
              <w:rPr>
                <w:rFonts w:asciiTheme="majorHAnsi" w:hAnsiTheme="majorHAnsi" w:cstheme="majorHAnsi"/>
                <w:sz w:val="18"/>
                <w:lang w:val="es-AR"/>
              </w:rPr>
              <w:t>ID</w:t>
            </w:r>
          </w:p>
        </w:tc>
        <w:tc>
          <w:tcPr>
            <w:tcW w:w="3227" w:type="dxa"/>
            <w:shd w:val="clear" w:color="auto" w:fill="D2480C" w:themeFill="accent6" w:themeFillShade="BF"/>
          </w:tcPr>
          <w:p w14:paraId="504F9738"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18"/>
                <w:lang w:val="es-AR"/>
              </w:rPr>
            </w:pPr>
            <w:r w:rsidRPr="0069179B">
              <w:rPr>
                <w:rFonts w:asciiTheme="majorHAnsi" w:hAnsiTheme="majorHAnsi" w:cstheme="majorHAnsi"/>
                <w:bCs w:val="0"/>
                <w:sz w:val="18"/>
                <w:lang w:val="es-AR"/>
              </w:rPr>
              <w:t>Componente/Servicio</w:t>
            </w:r>
          </w:p>
        </w:tc>
        <w:tc>
          <w:tcPr>
            <w:tcW w:w="557" w:type="dxa"/>
            <w:shd w:val="clear" w:color="auto" w:fill="D2480C" w:themeFill="accent6" w:themeFillShade="BF"/>
          </w:tcPr>
          <w:p w14:paraId="18691357"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MEP</w:t>
            </w:r>
          </w:p>
        </w:tc>
        <w:tc>
          <w:tcPr>
            <w:tcW w:w="850" w:type="dxa"/>
            <w:shd w:val="clear" w:color="auto" w:fill="D2480C" w:themeFill="accent6" w:themeFillShade="BF"/>
          </w:tcPr>
          <w:p w14:paraId="1217BBD6"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Afinidad</w:t>
            </w:r>
          </w:p>
        </w:tc>
        <w:tc>
          <w:tcPr>
            <w:tcW w:w="633" w:type="dxa"/>
            <w:shd w:val="clear" w:color="auto" w:fill="D2480C" w:themeFill="accent6" w:themeFillShade="BF"/>
          </w:tcPr>
          <w:p w14:paraId="338DC24E"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Tipo</w:t>
            </w:r>
          </w:p>
        </w:tc>
        <w:tc>
          <w:tcPr>
            <w:tcW w:w="949" w:type="dxa"/>
            <w:shd w:val="clear" w:color="auto" w:fill="D2480C" w:themeFill="accent6" w:themeFillShade="BF"/>
          </w:tcPr>
          <w:p w14:paraId="606401B3"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Pr>
                <w:rFonts w:asciiTheme="majorHAnsi" w:hAnsiTheme="majorHAnsi" w:cstheme="majorHAnsi"/>
                <w:sz w:val="18"/>
                <w:lang w:val="es-AR"/>
              </w:rPr>
              <w:t>Version</w:t>
            </w:r>
          </w:p>
        </w:tc>
        <w:tc>
          <w:tcPr>
            <w:tcW w:w="1065" w:type="dxa"/>
            <w:shd w:val="clear" w:color="auto" w:fill="D2480C" w:themeFill="accent6" w:themeFillShade="BF"/>
          </w:tcPr>
          <w:p w14:paraId="77A22849" w14:textId="77777777" w:rsidR="007707E9" w:rsidRPr="0069179B" w:rsidRDefault="007707E9" w:rsidP="0046410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lang w:val="es-AR"/>
              </w:rPr>
            </w:pPr>
            <w:r w:rsidRPr="0069179B">
              <w:rPr>
                <w:rFonts w:asciiTheme="majorHAnsi" w:hAnsiTheme="majorHAnsi" w:cstheme="majorHAnsi"/>
                <w:sz w:val="18"/>
                <w:lang w:val="es-AR"/>
              </w:rPr>
              <w:t>Definicion</w:t>
            </w:r>
          </w:p>
        </w:tc>
      </w:tr>
      <w:tr w:rsidR="007707E9" w:rsidRPr="0069179B" w14:paraId="0890DD9C" w14:textId="77777777" w:rsidTr="00D37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dxa"/>
            <w:shd w:val="clear" w:color="auto" w:fill="FAC5AE" w:themeFill="accent6" w:themeFillTint="66"/>
          </w:tcPr>
          <w:p w14:paraId="7BA521C9" w14:textId="77777777" w:rsidR="007707E9" w:rsidRPr="0069179B" w:rsidRDefault="007707E9" w:rsidP="0046410C">
            <w:pPr>
              <w:jc w:val="center"/>
              <w:rPr>
                <w:rFonts w:asciiTheme="majorHAnsi" w:hAnsiTheme="majorHAnsi" w:cstheme="majorHAnsi"/>
                <w:color w:val="000000" w:themeColor="text1"/>
                <w:sz w:val="18"/>
                <w:lang w:val="es-AR"/>
              </w:rPr>
            </w:pPr>
            <w:r w:rsidRPr="0069179B">
              <w:rPr>
                <w:rFonts w:asciiTheme="majorHAnsi" w:hAnsiTheme="majorHAnsi" w:cstheme="majorHAnsi"/>
                <w:color w:val="000000" w:themeColor="text1"/>
                <w:sz w:val="18"/>
                <w:lang w:val="es-AR"/>
              </w:rPr>
              <w:t>1</w:t>
            </w:r>
          </w:p>
        </w:tc>
        <w:tc>
          <w:tcPr>
            <w:tcW w:w="3227" w:type="dxa"/>
            <w:shd w:val="clear" w:color="auto" w:fill="FCE2D6" w:themeFill="accent6" w:themeFillTint="33"/>
          </w:tcPr>
          <w:p w14:paraId="090E0F43" w14:textId="12C80078" w:rsidR="007707E9" w:rsidRPr="007E2FF6" w:rsidRDefault="00B23011" w:rsidP="00EF24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rPr>
            </w:pPr>
            <w:r w:rsidRPr="00B23011">
              <w:rPr>
                <w:rFonts w:asciiTheme="majorHAnsi" w:hAnsiTheme="majorHAnsi" w:cstheme="majorHAnsi"/>
                <w:color w:val="000000" w:themeColor="text1"/>
                <w:sz w:val="18"/>
                <w:szCs w:val="20"/>
              </w:rPr>
              <w:t>PER-EBS-INV-EBS-INV</w:t>
            </w:r>
            <w:r w:rsidR="00352AE9">
              <w:rPr>
                <w:rFonts w:asciiTheme="majorHAnsi" w:hAnsiTheme="majorHAnsi" w:cstheme="majorHAnsi"/>
                <w:color w:val="000000" w:themeColor="text1"/>
                <w:sz w:val="18"/>
                <w:szCs w:val="20"/>
              </w:rPr>
              <w:t>_</w:t>
            </w:r>
            <w:r w:rsidRPr="00B23011">
              <w:rPr>
                <w:rFonts w:asciiTheme="majorHAnsi" w:hAnsiTheme="majorHAnsi" w:cstheme="majorHAnsi"/>
                <w:color w:val="000000" w:themeColor="text1"/>
                <w:sz w:val="18"/>
                <w:szCs w:val="20"/>
              </w:rPr>
              <w:t>PR-CREATEREQPHYRES</w:t>
            </w:r>
            <w:r w:rsidR="000B72CD" w:rsidRPr="000B72CD">
              <w:rPr>
                <w:rFonts w:asciiTheme="majorHAnsi" w:hAnsiTheme="majorHAnsi" w:cstheme="majorHAnsi"/>
                <w:color w:val="000000" w:themeColor="text1"/>
                <w:sz w:val="18"/>
                <w:szCs w:val="20"/>
              </w:rPr>
              <w:t>_RA</w:t>
            </w:r>
          </w:p>
        </w:tc>
        <w:tc>
          <w:tcPr>
            <w:tcW w:w="557" w:type="dxa"/>
            <w:shd w:val="clear" w:color="auto" w:fill="FCE2D6" w:themeFill="accent6" w:themeFillTint="33"/>
          </w:tcPr>
          <w:p w14:paraId="7B6C3EE6" w14:textId="77777777" w:rsidR="007707E9" w:rsidRPr="0069179B" w:rsidRDefault="007707E9"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highlight w:val="yellow"/>
                <w:lang w:val="es-AR"/>
              </w:rPr>
            </w:pPr>
            <w:r w:rsidRPr="00965CFD">
              <w:rPr>
                <w:rFonts w:asciiTheme="majorHAnsi" w:hAnsiTheme="majorHAnsi" w:cstheme="majorHAnsi"/>
                <w:color w:val="000000" w:themeColor="text1"/>
                <w:sz w:val="18"/>
                <w:szCs w:val="20"/>
                <w:lang w:val="es-AR"/>
              </w:rPr>
              <w:t>SS</w:t>
            </w:r>
          </w:p>
        </w:tc>
        <w:tc>
          <w:tcPr>
            <w:tcW w:w="850" w:type="dxa"/>
            <w:shd w:val="clear" w:color="auto" w:fill="FCE2D6" w:themeFill="accent6" w:themeFillTint="33"/>
          </w:tcPr>
          <w:p w14:paraId="02B5FB4A" w14:textId="33B798CF" w:rsidR="007707E9" w:rsidRPr="00965CFD" w:rsidRDefault="007E2FF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lang w:val="es-AR"/>
              </w:rPr>
            </w:pPr>
            <w:r>
              <w:rPr>
                <w:rFonts w:asciiTheme="majorHAnsi" w:hAnsiTheme="majorHAnsi" w:cstheme="majorHAnsi"/>
                <w:color w:val="000000" w:themeColor="text1"/>
                <w:sz w:val="18"/>
                <w:szCs w:val="20"/>
                <w:lang w:val="es-AR"/>
              </w:rPr>
              <w:t>R</w:t>
            </w:r>
          </w:p>
        </w:tc>
        <w:tc>
          <w:tcPr>
            <w:tcW w:w="633" w:type="dxa"/>
            <w:shd w:val="clear" w:color="auto" w:fill="FCE2D6" w:themeFill="accent6" w:themeFillTint="33"/>
          </w:tcPr>
          <w:p w14:paraId="1A75F192" w14:textId="7CBCFC96" w:rsidR="007707E9" w:rsidRPr="001C50CB" w:rsidRDefault="007E2FF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szCs w:val="20"/>
              </w:rPr>
            </w:pPr>
            <w:r>
              <w:rPr>
                <w:rFonts w:asciiTheme="majorHAnsi" w:hAnsiTheme="majorHAnsi" w:cstheme="majorHAnsi"/>
                <w:color w:val="000000" w:themeColor="text1"/>
                <w:sz w:val="18"/>
                <w:szCs w:val="20"/>
              </w:rPr>
              <w:t>ReA</w:t>
            </w:r>
          </w:p>
        </w:tc>
        <w:tc>
          <w:tcPr>
            <w:tcW w:w="949" w:type="dxa"/>
            <w:shd w:val="clear" w:color="auto" w:fill="FCE2D6" w:themeFill="accent6" w:themeFillTint="33"/>
          </w:tcPr>
          <w:p w14:paraId="39C11D8C" w14:textId="514F899D" w:rsidR="007707E9" w:rsidRPr="0069179B" w:rsidRDefault="00965CFD"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highlight w:val="yellow"/>
                <w:lang w:val="es-AR"/>
              </w:rPr>
            </w:pPr>
            <w:r w:rsidRPr="00965CFD">
              <w:rPr>
                <w:rFonts w:asciiTheme="majorHAnsi" w:hAnsiTheme="majorHAnsi" w:cstheme="majorHAnsi"/>
                <w:color w:val="000000" w:themeColor="text1"/>
                <w:sz w:val="18"/>
                <w:lang w:val="es-AR"/>
              </w:rPr>
              <w:t>1.0</w:t>
            </w:r>
          </w:p>
        </w:tc>
        <w:tc>
          <w:tcPr>
            <w:tcW w:w="1065" w:type="dxa"/>
            <w:shd w:val="clear" w:color="auto" w:fill="FCE2D6" w:themeFill="accent6" w:themeFillTint="33"/>
          </w:tcPr>
          <w:p w14:paraId="4097547C" w14:textId="0B382BFC" w:rsidR="007707E9" w:rsidRPr="0069179B" w:rsidRDefault="007E2FF6" w:rsidP="004641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18"/>
                <w:lang w:val="es-AR"/>
              </w:rPr>
            </w:pPr>
            <w:r w:rsidRPr="007E2FF6">
              <w:rPr>
                <w:rFonts w:asciiTheme="majorHAnsi" w:hAnsiTheme="majorHAnsi" w:cstheme="majorHAnsi"/>
                <w:color w:val="000000" w:themeColor="text1"/>
                <w:sz w:val="18"/>
                <w:lang w:val="es-AR"/>
              </w:rPr>
              <w:t>[REF-6</w:t>
            </w:r>
            <w:r w:rsidR="007707E9" w:rsidRPr="007E2FF6">
              <w:rPr>
                <w:rFonts w:asciiTheme="majorHAnsi" w:hAnsiTheme="majorHAnsi" w:cstheme="majorHAnsi"/>
                <w:color w:val="000000" w:themeColor="text1"/>
                <w:sz w:val="18"/>
                <w:lang w:val="es-AR"/>
              </w:rPr>
              <w:t>]</w:t>
            </w:r>
          </w:p>
        </w:tc>
      </w:tr>
    </w:tbl>
    <w:p w14:paraId="79EC2205" w14:textId="7945FC68" w:rsidR="007707E9" w:rsidRDefault="007707E9" w:rsidP="00A750A3">
      <w:pPr>
        <w:pStyle w:val="Heading3"/>
        <w:numPr>
          <w:ilvl w:val="0"/>
          <w:numId w:val="0"/>
        </w:numPr>
        <w:rPr>
          <w:b w:val="0"/>
          <w:bCs w:val="0"/>
          <w:lang w:val="es-AR"/>
        </w:rPr>
      </w:pPr>
      <w:bookmarkStart w:id="36" w:name="_Toc437431222"/>
    </w:p>
    <w:p w14:paraId="42232740" w14:textId="77777777" w:rsidR="001A26F3" w:rsidRPr="0069179B" w:rsidRDefault="001A26F3" w:rsidP="001A26F3">
      <w:pPr>
        <w:rPr>
          <w:lang w:val="es-AR"/>
        </w:rPr>
      </w:pPr>
      <w:bookmarkStart w:id="37" w:name="_Diagrama_de_Actividades"/>
      <w:bookmarkEnd w:id="36"/>
      <w:bookmarkEnd w:id="37"/>
    </w:p>
    <w:sectPr w:rsidR="001A26F3" w:rsidRPr="0069179B" w:rsidSect="00060D45">
      <w:headerReference w:type="even" r:id="rId14"/>
      <w:headerReference w:type="default" r:id="rId15"/>
      <w:footerReference w:type="default" r:id="rId16"/>
      <w:headerReference w:type="first" r:id="rId17"/>
      <w:pgSz w:w="11907" w:h="16839" w:code="9"/>
      <w:pgMar w:top="1440" w:right="1800" w:bottom="1440" w:left="1800" w:header="136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22BD8" w14:textId="77777777" w:rsidR="00BF1CC8" w:rsidRDefault="00BF1CC8" w:rsidP="00863D80">
      <w:r>
        <w:separator/>
      </w:r>
    </w:p>
  </w:endnote>
  <w:endnote w:type="continuationSeparator" w:id="0">
    <w:p w14:paraId="1E453B9D" w14:textId="77777777" w:rsidR="00BF1CC8" w:rsidRDefault="00BF1CC8" w:rsidP="0086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Sans">
    <w:altName w:val="Times New Roman"/>
    <w:charset w:val="00"/>
    <w:family w:val="auto"/>
    <w:pitch w:val="variable"/>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ook w:val="0000" w:firstRow="0" w:lastRow="0" w:firstColumn="0" w:lastColumn="0" w:noHBand="0" w:noVBand="0"/>
    </w:tblPr>
    <w:tblGrid>
      <w:gridCol w:w="4784"/>
      <w:gridCol w:w="3654"/>
      <w:gridCol w:w="1030"/>
    </w:tblGrid>
    <w:tr w:rsidR="00347908" w:rsidRPr="00676A59" w14:paraId="2EAC6383" w14:textId="77777777" w:rsidTr="009F1720">
      <w:trPr>
        <w:cantSplit/>
      </w:trPr>
      <w:tc>
        <w:tcPr>
          <w:tcW w:w="4968" w:type="dxa"/>
        </w:tcPr>
        <w:p w14:paraId="7AE04AA2" w14:textId="77777777" w:rsidR="00347908" w:rsidRPr="00676A59" w:rsidRDefault="00120822" w:rsidP="003C5902">
          <w:pPr>
            <w:pStyle w:val="FooterText"/>
            <w:rPr>
              <w:lang w:val="en-GB"/>
            </w:rPr>
          </w:pPr>
          <w:fldSimple w:instr=" DOCPROPERTY &quot;DocNo&quot;  &quot;LangCode&quot; \* MERGEFORMAT ">
            <w:r w:rsidR="00347908">
              <w:t>002 02-FEA 109 0013 Uen</w:t>
            </w:r>
          </w:fldSimple>
          <w:r w:rsidR="00347908" w:rsidRPr="00676A59">
            <w:t xml:space="preserve">  </w:t>
          </w:r>
          <w:fldSimple w:instr=" DOCPROPERTY &quot;Rev&quot;  \* MERGEFORMAT ">
            <w:r w:rsidR="00347908">
              <w:t>Rev</w:t>
            </w:r>
          </w:fldSimple>
          <w:r w:rsidR="00347908" w:rsidRPr="00676A59">
            <w:t xml:space="preserve"> </w:t>
          </w:r>
          <w:fldSimple w:instr=" DOCPROPERTY &quot;Revision&quot;  \* MERGEFORMAT ">
            <w:r w:rsidR="00347908">
              <w:t>PA1</w:t>
            </w:r>
          </w:fldSimple>
          <w:r w:rsidR="00347908" w:rsidRPr="00676A59">
            <w:t xml:space="preserve">    </w:t>
          </w:r>
          <w:fldSimple w:instr=" DOCPROPERTY &quot;Date&quot;  \* MERGEFORMAT ">
            <w:r w:rsidR="00347908">
              <w:t>2015-08-11</w:t>
            </w:r>
          </w:fldSimple>
        </w:p>
      </w:tc>
      <w:tc>
        <w:tcPr>
          <w:tcW w:w="3780" w:type="dxa"/>
        </w:tcPr>
        <w:p w14:paraId="099C2CBB" w14:textId="77777777" w:rsidR="00347908" w:rsidRPr="00676A59" w:rsidRDefault="00347908" w:rsidP="003C5902">
          <w:pPr>
            <w:pStyle w:val="FooterText"/>
            <w:rPr>
              <w:lang w:val="en-GB"/>
            </w:rPr>
          </w:pPr>
          <w:r w:rsidRPr="00676A59">
            <w:sym w:font="Symbol" w:char="F0D3"/>
          </w:r>
          <w:r w:rsidRPr="00676A59">
            <w:t xml:space="preserve"> </w:t>
          </w:r>
          <w:fldSimple w:instr=" DOCPROPERTY &quot;Copyright&quot;  \* MERGEFORMAT ">
            <w:r>
              <w:t>Ericsson AB 2015</w:t>
            </w:r>
          </w:fldSimple>
        </w:p>
      </w:tc>
      <w:tc>
        <w:tcPr>
          <w:tcW w:w="1055" w:type="dxa"/>
          <w:vMerge w:val="restart"/>
        </w:tcPr>
        <w:p w14:paraId="476CA96C" w14:textId="04CA0659" w:rsidR="00347908" w:rsidRPr="00676A59" w:rsidRDefault="00347908" w:rsidP="003C5902">
          <w:pPr>
            <w:pStyle w:val="PageNo"/>
            <w:ind w:right="-108"/>
            <w:rPr>
              <w:color w:val="666666"/>
              <w:sz w:val="20"/>
            </w:rPr>
          </w:pPr>
          <w:r w:rsidRPr="00676A59">
            <w:rPr>
              <w:color w:val="666666"/>
              <w:sz w:val="20"/>
            </w:rPr>
            <w:fldChar w:fldCharType="begin"/>
          </w:r>
          <w:r w:rsidRPr="00676A59">
            <w:rPr>
              <w:color w:val="666666"/>
              <w:sz w:val="20"/>
            </w:rPr>
            <w:instrText xml:space="preserve"> PAGE </w:instrText>
          </w:r>
          <w:r w:rsidRPr="00676A59">
            <w:rPr>
              <w:color w:val="666666"/>
              <w:sz w:val="20"/>
            </w:rPr>
            <w:fldChar w:fldCharType="separate"/>
          </w:r>
          <w:r w:rsidR="00BB20FB">
            <w:rPr>
              <w:noProof/>
              <w:color w:val="666666"/>
              <w:sz w:val="20"/>
            </w:rPr>
            <w:t>3</w:t>
          </w:r>
          <w:r w:rsidRPr="00676A59">
            <w:rPr>
              <w:color w:val="666666"/>
              <w:sz w:val="20"/>
            </w:rPr>
            <w:fldChar w:fldCharType="end"/>
          </w:r>
          <w:r w:rsidRPr="00676A59">
            <w:rPr>
              <w:color w:val="666666"/>
              <w:sz w:val="20"/>
            </w:rPr>
            <w:t xml:space="preserve"> (</w:t>
          </w:r>
          <w:fldSimple w:instr=" NUMPAGES  \* MERGEFORMAT ">
            <w:r w:rsidR="00BB20FB" w:rsidRPr="00BB20FB">
              <w:rPr>
                <w:noProof/>
                <w:color w:val="666666"/>
                <w:sz w:val="20"/>
                <w:lang w:val="en-GB"/>
              </w:rPr>
              <w:t>14</w:t>
            </w:r>
          </w:fldSimple>
          <w:r w:rsidRPr="00676A59">
            <w:rPr>
              <w:color w:val="666666"/>
              <w:sz w:val="20"/>
            </w:rPr>
            <w:t>)</w:t>
          </w:r>
        </w:p>
      </w:tc>
    </w:tr>
    <w:tr w:rsidR="00347908" w:rsidRPr="00676A59" w14:paraId="08AD322F" w14:textId="77777777" w:rsidTr="009F1720">
      <w:trPr>
        <w:cantSplit/>
      </w:trPr>
      <w:tc>
        <w:tcPr>
          <w:tcW w:w="4968" w:type="dxa"/>
        </w:tcPr>
        <w:p w14:paraId="267252D0" w14:textId="77777777" w:rsidR="00347908" w:rsidRPr="00676A59" w:rsidRDefault="00347908" w:rsidP="003C5902">
          <w:pPr>
            <w:pStyle w:val="FooterText"/>
            <w:rPr>
              <w:szCs w:val="24"/>
              <w:lang w:eastAsia="sv-SE"/>
            </w:rPr>
          </w:pPr>
          <w:r w:rsidRPr="00676A59">
            <w:fldChar w:fldCharType="begin"/>
          </w:r>
          <w:r w:rsidRPr="00676A59">
            <w:instrText xml:space="preserve"> DOCPROPERTY "Contact" \* MERGEFORMAT </w:instrText>
          </w:r>
          <w:r w:rsidRPr="00676A59">
            <w:fldChar w:fldCharType="end"/>
          </w:r>
        </w:p>
      </w:tc>
      <w:tc>
        <w:tcPr>
          <w:tcW w:w="3780" w:type="dxa"/>
        </w:tcPr>
        <w:p w14:paraId="0ADFAE36" w14:textId="77777777" w:rsidR="00347908" w:rsidRPr="00676A59" w:rsidRDefault="00120822" w:rsidP="003C5902">
          <w:pPr>
            <w:pStyle w:val="FooterText"/>
          </w:pPr>
          <w:fldSimple w:instr=" DOCPROPERTY &quot;Conf&quot;  \* MERGEFORMAT ">
            <w:r w:rsidR="00347908">
              <w:t>Ericsson Internal</w:t>
            </w:r>
          </w:fldSimple>
        </w:p>
      </w:tc>
      <w:tc>
        <w:tcPr>
          <w:tcW w:w="720" w:type="dxa"/>
          <w:vMerge/>
        </w:tcPr>
        <w:p w14:paraId="422B0D62" w14:textId="77777777" w:rsidR="00347908" w:rsidRPr="00676A59" w:rsidRDefault="00347908" w:rsidP="003C5902">
          <w:pPr>
            <w:pStyle w:val="PageNo"/>
            <w:rPr>
              <w:sz w:val="12"/>
            </w:rPr>
          </w:pPr>
        </w:p>
      </w:tc>
    </w:tr>
  </w:tbl>
  <w:p w14:paraId="1DA35FCE" w14:textId="77777777" w:rsidR="00347908" w:rsidRDefault="003479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B1F6F" w14:textId="77777777" w:rsidR="00BF1CC8" w:rsidRDefault="00BF1CC8" w:rsidP="00863D80">
      <w:r>
        <w:separator/>
      </w:r>
    </w:p>
  </w:footnote>
  <w:footnote w:type="continuationSeparator" w:id="0">
    <w:p w14:paraId="42389185" w14:textId="77777777" w:rsidR="00BF1CC8" w:rsidRDefault="00BF1CC8" w:rsidP="00863D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18850" w14:textId="77777777" w:rsidR="00347908" w:rsidRDefault="00BF1CC8">
    <w:pPr>
      <w:pStyle w:val="Header"/>
    </w:pPr>
    <w:sdt>
      <w:sdtPr>
        <w:id w:val="-524089578"/>
        <w:temporary/>
        <w:showingPlcHdr/>
      </w:sdtPr>
      <w:sdtEndPr/>
      <w:sdtContent>
        <w:r w:rsidR="00347908">
          <w:t>[Type text]</w:t>
        </w:r>
      </w:sdtContent>
    </w:sdt>
    <w:r w:rsidR="00347908">
      <w:ptab w:relativeTo="margin" w:alignment="center" w:leader="none"/>
    </w:r>
    <w:sdt>
      <w:sdtPr>
        <w:id w:val="787934911"/>
        <w:temporary/>
        <w:showingPlcHdr/>
      </w:sdtPr>
      <w:sdtEndPr/>
      <w:sdtContent>
        <w:r w:rsidR="00347908">
          <w:t>[Type text]</w:t>
        </w:r>
      </w:sdtContent>
    </w:sdt>
    <w:r w:rsidR="00347908">
      <w:ptab w:relativeTo="margin" w:alignment="right" w:leader="none"/>
    </w:r>
    <w:sdt>
      <w:sdtPr>
        <w:id w:val="2018884675"/>
        <w:temporary/>
        <w:showingPlcHdr/>
      </w:sdtPr>
      <w:sdtEndPr/>
      <w:sdtContent>
        <w:r w:rsidR="00347908">
          <w:t>[Type text]</w:t>
        </w:r>
      </w:sdtContent>
    </w:sdt>
  </w:p>
  <w:p w14:paraId="7E672460" w14:textId="77777777" w:rsidR="00347908" w:rsidRDefault="003479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70" w:type="dxa"/>
      <w:tblCellMar>
        <w:left w:w="70" w:type="dxa"/>
        <w:right w:w="70" w:type="dxa"/>
      </w:tblCellMar>
      <w:tblLook w:val="0000" w:firstRow="0" w:lastRow="0" w:firstColumn="0" w:lastColumn="0" w:noHBand="0" w:noVBand="0"/>
    </w:tblPr>
    <w:tblGrid>
      <w:gridCol w:w="8647"/>
      <w:gridCol w:w="851"/>
    </w:tblGrid>
    <w:tr w:rsidR="00347908" w:rsidRPr="00676A59" w14:paraId="2CC6EFBD" w14:textId="77777777" w:rsidTr="009F1720">
      <w:trPr>
        <w:trHeight w:val="573"/>
      </w:trPr>
      <w:tc>
        <w:tcPr>
          <w:tcW w:w="8647" w:type="dxa"/>
        </w:tcPr>
        <w:p w14:paraId="49ED23E3" w14:textId="71DF7EB4" w:rsidR="00347908" w:rsidRPr="00676A59" w:rsidRDefault="00347908" w:rsidP="00001AA8">
          <w:pPr>
            <w:pStyle w:val="Header"/>
          </w:pPr>
          <w:r w:rsidRPr="00037D7D">
            <w:t>RequestPhysicalResource</w:t>
          </w:r>
        </w:p>
      </w:tc>
      <w:tc>
        <w:tcPr>
          <w:tcW w:w="851" w:type="dxa"/>
        </w:tcPr>
        <w:p w14:paraId="2986A078" w14:textId="77777777" w:rsidR="00347908" w:rsidRPr="00676A59" w:rsidRDefault="00347908" w:rsidP="00060D45">
          <w:pPr>
            <w:pStyle w:val="Header"/>
            <w:tabs>
              <w:tab w:val="right" w:pos="9044"/>
            </w:tabs>
            <w:ind w:right="113"/>
          </w:pPr>
          <w:r w:rsidRPr="00676A59">
            <w:rPr>
              <w:noProof/>
              <w:lang w:val="es-AR" w:eastAsia="es-AR"/>
            </w:rPr>
            <w:drawing>
              <wp:inline distT="0" distB="0" distL="0" distR="0" wp14:anchorId="66E7FED3" wp14:editId="6D27C455">
                <wp:extent cx="190500" cy="257175"/>
                <wp:effectExtent l="0" t="0" r="0" b="9525"/>
                <wp:docPr id="2" name="Picture 2" descr="E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r>
  </w:tbl>
  <w:p w14:paraId="7643915F" w14:textId="77777777" w:rsidR="00347908" w:rsidRDefault="0034790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09" w:type="dxa"/>
      <w:tblInd w:w="-8" w:type="dxa"/>
      <w:tblCellMar>
        <w:left w:w="0" w:type="dxa"/>
        <w:right w:w="0" w:type="dxa"/>
      </w:tblCellMar>
      <w:tblLook w:val="0000" w:firstRow="0" w:lastRow="0" w:firstColumn="0" w:lastColumn="0" w:noHBand="0" w:noVBand="0"/>
    </w:tblPr>
    <w:tblGrid>
      <w:gridCol w:w="9509"/>
    </w:tblGrid>
    <w:tr w:rsidR="00347908" w:rsidRPr="00676A59" w14:paraId="0D651F42" w14:textId="77777777" w:rsidTr="009F1720">
      <w:tc>
        <w:tcPr>
          <w:tcW w:w="9509" w:type="dxa"/>
        </w:tcPr>
        <w:p w14:paraId="2BF56A99" w14:textId="0CCA40A2" w:rsidR="00347908" w:rsidRPr="00676A59" w:rsidRDefault="00347908" w:rsidP="00060D45">
          <w:pPr>
            <w:tabs>
              <w:tab w:val="left" w:pos="3969"/>
              <w:tab w:val="right" w:pos="9364"/>
            </w:tabs>
          </w:pPr>
          <w:r w:rsidRPr="00676A59">
            <w:tab/>
          </w:r>
          <w:r w:rsidRPr="00676A59">
            <w:tab/>
          </w:r>
          <w:r w:rsidRPr="00676A59">
            <w:rPr>
              <w:noProof/>
              <w:lang w:val="es-AR" w:eastAsia="es-AR"/>
            </w:rPr>
            <w:drawing>
              <wp:inline distT="0" distB="0" distL="0" distR="0" wp14:anchorId="43C51A78" wp14:editId="7B953692">
                <wp:extent cx="742950" cy="628650"/>
                <wp:effectExtent l="0" t="0" r="0" b="0"/>
                <wp:docPr id="1" name="Picture 1"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01073ABD" w14:textId="266338AF" w:rsidR="00347908" w:rsidRPr="0047477B" w:rsidRDefault="00347908" w:rsidP="00001AA8">
          <w:pPr>
            <w:pStyle w:val="Title"/>
          </w:pPr>
          <w:r w:rsidRPr="00037D7D">
            <w:t>RequestPhysicalResource</w:t>
          </w:r>
        </w:p>
      </w:tc>
    </w:tr>
    <w:tr w:rsidR="00347908" w:rsidRPr="00676A59" w14:paraId="1A44AE79" w14:textId="77777777" w:rsidTr="009F1720">
      <w:tc>
        <w:tcPr>
          <w:tcW w:w="9509" w:type="dxa"/>
        </w:tcPr>
        <w:p w14:paraId="7B6CDC19" w14:textId="718026B3" w:rsidR="00347908" w:rsidRPr="00676A59" w:rsidRDefault="00347908" w:rsidP="00060D45">
          <w:pPr>
            <w:pStyle w:val="Subtitle1"/>
          </w:pPr>
          <w:r>
            <w:t>Entel - TDE</w:t>
          </w:r>
        </w:p>
      </w:tc>
    </w:tr>
    <w:tr w:rsidR="00347908" w:rsidRPr="00676A59" w14:paraId="19A0AACC" w14:textId="77777777" w:rsidTr="009F1720">
      <w:tc>
        <w:tcPr>
          <w:tcW w:w="9509" w:type="dxa"/>
        </w:tcPr>
        <w:p w14:paraId="57E60BBB" w14:textId="77777777" w:rsidR="00347908" w:rsidRPr="00676A59" w:rsidRDefault="00347908" w:rsidP="00060D45"/>
        <w:p w14:paraId="2F5CF27B" w14:textId="77777777" w:rsidR="00347908" w:rsidRPr="00676A59" w:rsidRDefault="00347908" w:rsidP="00060D45">
          <w:pPr>
            <w:rPr>
              <w:sz w:val="18"/>
              <w:szCs w:val="18"/>
            </w:rPr>
          </w:pPr>
        </w:p>
        <w:p w14:paraId="74486D94" w14:textId="3D3A6930" w:rsidR="00347908" w:rsidRPr="00676A59" w:rsidRDefault="00347908" w:rsidP="00060D45">
          <w:r w:rsidRPr="00676A59">
            <w:rPr>
              <w:noProof/>
              <w:lang w:val="es-AR" w:eastAsia="es-AR"/>
            </w:rPr>
            <w:drawing>
              <wp:anchor distT="0" distB="0" distL="114300" distR="114300" simplePos="0" relativeHeight="251659264" behindDoc="1" locked="0" layoutInCell="1" allowOverlap="1" wp14:anchorId="265B7C19" wp14:editId="1EB484B4">
                <wp:simplePos x="0" y="0"/>
                <wp:positionH relativeFrom="column">
                  <wp:posOffset>9525</wp:posOffset>
                </wp:positionH>
                <wp:positionV relativeFrom="paragraph">
                  <wp:posOffset>18415</wp:posOffset>
                </wp:positionV>
                <wp:extent cx="5904230" cy="34290"/>
                <wp:effectExtent l="0" t="0" r="1270" b="3810"/>
                <wp:wrapNone/>
                <wp:docPr id="8"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tc>
    </w:tr>
  </w:tbl>
  <w:p w14:paraId="3DDDAF7C" w14:textId="77777777" w:rsidR="00347908" w:rsidRDefault="003479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7608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8ADA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28BC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403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AAFE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56A87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BC24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CC7DD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A6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24A7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2"/>
    <w:multiLevelType w:val="multilevel"/>
    <w:tmpl w:val="894EE873"/>
    <w:numStyleLink w:val="Bullet"/>
  </w:abstractNum>
  <w:abstractNum w:abstractNumId="12" w15:restartNumberingAfterBreak="0">
    <w:nsid w:val="0000001D"/>
    <w:multiLevelType w:val="multilevel"/>
    <w:tmpl w:val="894EE873"/>
    <w:numStyleLink w:val="Bullet"/>
  </w:abstractNum>
  <w:abstractNum w:abstractNumId="13" w15:restartNumberingAfterBreak="0">
    <w:nsid w:val="05387404"/>
    <w:multiLevelType w:val="hybridMultilevel"/>
    <w:tmpl w:val="1BF27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A5A25E8"/>
    <w:multiLevelType w:val="hybridMultilevel"/>
    <w:tmpl w:val="3BF80638"/>
    <w:lvl w:ilvl="0" w:tplc="BB0A1D58">
      <w:start w:val="10"/>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51145"/>
    <w:multiLevelType w:val="hybridMultilevel"/>
    <w:tmpl w:val="7A1AA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10B5241"/>
    <w:multiLevelType w:val="hybridMultilevel"/>
    <w:tmpl w:val="2BDCECA4"/>
    <w:lvl w:ilvl="0" w:tplc="23F23D82">
      <w:start w:val="1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16B44F7"/>
    <w:multiLevelType w:val="hybridMultilevel"/>
    <w:tmpl w:val="F0F8F29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8" w15:restartNumberingAfterBreak="0">
    <w:nsid w:val="2361690B"/>
    <w:multiLevelType w:val="hybridMultilevel"/>
    <w:tmpl w:val="13D07A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48E2451"/>
    <w:multiLevelType w:val="hybridMultilevel"/>
    <w:tmpl w:val="526C8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6B94CC0"/>
    <w:multiLevelType w:val="hybridMultilevel"/>
    <w:tmpl w:val="44DAC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B593892"/>
    <w:multiLevelType w:val="hybridMultilevel"/>
    <w:tmpl w:val="002CD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B9C4A12"/>
    <w:multiLevelType w:val="hybridMultilevel"/>
    <w:tmpl w:val="C0DEA486"/>
    <w:lvl w:ilvl="0" w:tplc="3210E13E">
      <w:numFmt w:val="bullet"/>
      <w:lvlText w:val=""/>
      <w:lvlJc w:val="left"/>
      <w:pPr>
        <w:ind w:left="720" w:hanging="360"/>
      </w:pPr>
      <w:rPr>
        <w:rFonts w:ascii="Symbol" w:eastAsiaTheme="minorEastAsia" w:hAnsi="Symbol" w:cstheme="minorBidi"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47109C0"/>
    <w:multiLevelType w:val="hybridMultilevel"/>
    <w:tmpl w:val="8864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D5395"/>
    <w:multiLevelType w:val="hybridMultilevel"/>
    <w:tmpl w:val="E01E9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A657057"/>
    <w:multiLevelType w:val="multilevel"/>
    <w:tmpl w:val="2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126005F"/>
    <w:multiLevelType w:val="hybridMultilevel"/>
    <w:tmpl w:val="BD7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36FA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425A4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5A42FE"/>
    <w:multiLevelType w:val="hybridMultilevel"/>
    <w:tmpl w:val="902AF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C3820EF"/>
    <w:multiLevelType w:val="hybridMultilevel"/>
    <w:tmpl w:val="430C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D3ED5"/>
    <w:multiLevelType w:val="hybridMultilevel"/>
    <w:tmpl w:val="67CA43A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2" w15:restartNumberingAfterBreak="0">
    <w:nsid w:val="6513442C"/>
    <w:multiLevelType w:val="hybridMultilevel"/>
    <w:tmpl w:val="2628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C308D"/>
    <w:multiLevelType w:val="hybridMultilevel"/>
    <w:tmpl w:val="766C8F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AE23858"/>
    <w:multiLevelType w:val="hybridMultilevel"/>
    <w:tmpl w:val="7344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A21021"/>
    <w:multiLevelType w:val="hybridMultilevel"/>
    <w:tmpl w:val="4C523E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0B3443C"/>
    <w:multiLevelType w:val="hybridMultilevel"/>
    <w:tmpl w:val="4954B4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1871DFF"/>
    <w:multiLevelType w:val="hybridMultilevel"/>
    <w:tmpl w:val="0FC20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2B42891"/>
    <w:multiLevelType w:val="hybridMultilevel"/>
    <w:tmpl w:val="048A5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4B21431"/>
    <w:multiLevelType w:val="hybridMultilevel"/>
    <w:tmpl w:val="AC2A6C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792B05"/>
    <w:multiLevelType w:val="hybridMultilevel"/>
    <w:tmpl w:val="127C9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BF832A2"/>
    <w:multiLevelType w:val="hybridMultilevel"/>
    <w:tmpl w:val="3A06526A"/>
    <w:lvl w:ilvl="0" w:tplc="2C0A0001">
      <w:start w:val="1"/>
      <w:numFmt w:val="bullet"/>
      <w:lvlText w:val=""/>
      <w:lvlJc w:val="left"/>
      <w:pPr>
        <w:ind w:left="1102" w:hanging="360"/>
      </w:pPr>
      <w:rPr>
        <w:rFonts w:ascii="Symbol" w:hAnsi="Symbol" w:hint="default"/>
      </w:rPr>
    </w:lvl>
    <w:lvl w:ilvl="1" w:tplc="2C0A0003" w:tentative="1">
      <w:start w:val="1"/>
      <w:numFmt w:val="bullet"/>
      <w:lvlText w:val="o"/>
      <w:lvlJc w:val="left"/>
      <w:pPr>
        <w:ind w:left="1822" w:hanging="360"/>
      </w:pPr>
      <w:rPr>
        <w:rFonts w:ascii="Courier New" w:hAnsi="Courier New" w:cs="Courier New" w:hint="default"/>
      </w:rPr>
    </w:lvl>
    <w:lvl w:ilvl="2" w:tplc="2C0A0005" w:tentative="1">
      <w:start w:val="1"/>
      <w:numFmt w:val="bullet"/>
      <w:lvlText w:val=""/>
      <w:lvlJc w:val="left"/>
      <w:pPr>
        <w:ind w:left="2542" w:hanging="360"/>
      </w:pPr>
      <w:rPr>
        <w:rFonts w:ascii="Wingdings" w:hAnsi="Wingdings" w:hint="default"/>
      </w:rPr>
    </w:lvl>
    <w:lvl w:ilvl="3" w:tplc="2C0A0001" w:tentative="1">
      <w:start w:val="1"/>
      <w:numFmt w:val="bullet"/>
      <w:lvlText w:val=""/>
      <w:lvlJc w:val="left"/>
      <w:pPr>
        <w:ind w:left="3262" w:hanging="360"/>
      </w:pPr>
      <w:rPr>
        <w:rFonts w:ascii="Symbol" w:hAnsi="Symbol" w:hint="default"/>
      </w:rPr>
    </w:lvl>
    <w:lvl w:ilvl="4" w:tplc="2C0A0003" w:tentative="1">
      <w:start w:val="1"/>
      <w:numFmt w:val="bullet"/>
      <w:lvlText w:val="o"/>
      <w:lvlJc w:val="left"/>
      <w:pPr>
        <w:ind w:left="3982" w:hanging="360"/>
      </w:pPr>
      <w:rPr>
        <w:rFonts w:ascii="Courier New" w:hAnsi="Courier New" w:cs="Courier New" w:hint="default"/>
      </w:rPr>
    </w:lvl>
    <w:lvl w:ilvl="5" w:tplc="2C0A0005" w:tentative="1">
      <w:start w:val="1"/>
      <w:numFmt w:val="bullet"/>
      <w:lvlText w:val=""/>
      <w:lvlJc w:val="left"/>
      <w:pPr>
        <w:ind w:left="4702" w:hanging="360"/>
      </w:pPr>
      <w:rPr>
        <w:rFonts w:ascii="Wingdings" w:hAnsi="Wingdings" w:hint="default"/>
      </w:rPr>
    </w:lvl>
    <w:lvl w:ilvl="6" w:tplc="2C0A0001" w:tentative="1">
      <w:start w:val="1"/>
      <w:numFmt w:val="bullet"/>
      <w:lvlText w:val=""/>
      <w:lvlJc w:val="left"/>
      <w:pPr>
        <w:ind w:left="5422" w:hanging="360"/>
      </w:pPr>
      <w:rPr>
        <w:rFonts w:ascii="Symbol" w:hAnsi="Symbol" w:hint="default"/>
      </w:rPr>
    </w:lvl>
    <w:lvl w:ilvl="7" w:tplc="2C0A0003" w:tentative="1">
      <w:start w:val="1"/>
      <w:numFmt w:val="bullet"/>
      <w:lvlText w:val="o"/>
      <w:lvlJc w:val="left"/>
      <w:pPr>
        <w:ind w:left="6142" w:hanging="360"/>
      </w:pPr>
      <w:rPr>
        <w:rFonts w:ascii="Courier New" w:hAnsi="Courier New" w:cs="Courier New" w:hint="default"/>
      </w:rPr>
    </w:lvl>
    <w:lvl w:ilvl="8" w:tplc="2C0A0005" w:tentative="1">
      <w:start w:val="1"/>
      <w:numFmt w:val="bullet"/>
      <w:lvlText w:val=""/>
      <w:lvlJc w:val="left"/>
      <w:pPr>
        <w:ind w:left="6862" w:hanging="360"/>
      </w:pPr>
      <w:rPr>
        <w:rFonts w:ascii="Wingdings" w:hAnsi="Wingdings" w:hint="default"/>
      </w:rPr>
    </w:lvl>
  </w:abstractNum>
  <w:abstractNum w:abstractNumId="42" w15:restartNumberingAfterBreak="0">
    <w:nsid w:val="7F3C7EAA"/>
    <w:multiLevelType w:val="hybridMultilevel"/>
    <w:tmpl w:val="3E0823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0"/>
  </w:num>
  <w:num w:numId="15">
    <w:abstractNumId w:val="23"/>
  </w:num>
  <w:num w:numId="16">
    <w:abstractNumId w:val="33"/>
  </w:num>
  <w:num w:numId="17">
    <w:abstractNumId w:val="41"/>
  </w:num>
  <w:num w:numId="18">
    <w:abstractNumId w:val="20"/>
  </w:num>
  <w:num w:numId="19">
    <w:abstractNumId w:val="13"/>
  </w:num>
  <w:num w:numId="20">
    <w:abstractNumId w:val="10"/>
  </w:num>
  <w:num w:numId="21">
    <w:abstractNumId w:val="11"/>
  </w:num>
  <w:num w:numId="22">
    <w:abstractNumId w:val="31"/>
  </w:num>
  <w:num w:numId="23">
    <w:abstractNumId w:val="12"/>
  </w:num>
  <w:num w:numId="24">
    <w:abstractNumId w:val="37"/>
  </w:num>
  <w:num w:numId="25">
    <w:abstractNumId w:val="31"/>
  </w:num>
  <w:num w:numId="26">
    <w:abstractNumId w:val="39"/>
  </w:num>
  <w:num w:numId="27">
    <w:abstractNumId w:val="38"/>
  </w:num>
  <w:num w:numId="28">
    <w:abstractNumId w:val="21"/>
  </w:num>
  <w:num w:numId="29">
    <w:abstractNumId w:val="19"/>
  </w:num>
  <w:num w:numId="30">
    <w:abstractNumId w:val="36"/>
  </w:num>
  <w:num w:numId="31">
    <w:abstractNumId w:val="24"/>
  </w:num>
  <w:num w:numId="32">
    <w:abstractNumId w:val="35"/>
  </w:num>
  <w:num w:numId="33">
    <w:abstractNumId w:val="18"/>
  </w:num>
  <w:num w:numId="34">
    <w:abstractNumId w:val="15"/>
  </w:num>
  <w:num w:numId="35">
    <w:abstractNumId w:val="29"/>
  </w:num>
  <w:num w:numId="36">
    <w:abstractNumId w:val="22"/>
  </w:num>
  <w:num w:numId="37">
    <w:abstractNumId w:val="40"/>
  </w:num>
  <w:num w:numId="38">
    <w:abstractNumId w:val="17"/>
  </w:num>
  <w:num w:numId="39">
    <w:abstractNumId w:val="42"/>
  </w:num>
  <w:num w:numId="40">
    <w:abstractNumId w:val="27"/>
  </w:num>
  <w:num w:numId="41">
    <w:abstractNumId w:val="28"/>
  </w:num>
  <w:num w:numId="42">
    <w:abstractNumId w:val="25"/>
  </w:num>
  <w:num w:numId="43">
    <w:abstractNumId w:val="14"/>
  </w:num>
  <w:num w:numId="44">
    <w:abstractNumId w:val="16"/>
  </w:num>
  <w:num w:numId="45">
    <w:abstractNumId w:val="25"/>
  </w:num>
  <w:num w:numId="46">
    <w:abstractNumId w:val="25"/>
    <w:lvlOverride w:ilvl="0">
      <w:startOverride w:val="7"/>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s-CL" w:vendorID="64" w:dllVersion="131078" w:nlCheck="1" w:checkStyle="0"/>
  <w:activeWritingStyle w:appName="MSWord" w:lang="en-US" w:vendorID="64" w:dllVersion="131078" w:nlCheck="1" w:checkStyle="0"/>
  <w:activeWritingStyle w:appName="MSWord" w:lang="es-AR"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01"/>
    <w:rsid w:val="00001AA8"/>
    <w:rsid w:val="000028AA"/>
    <w:rsid w:val="00002CB8"/>
    <w:rsid w:val="00002E77"/>
    <w:rsid w:val="00004108"/>
    <w:rsid w:val="00007D49"/>
    <w:rsid w:val="00010016"/>
    <w:rsid w:val="00010E96"/>
    <w:rsid w:val="0001180D"/>
    <w:rsid w:val="0001607E"/>
    <w:rsid w:val="00020F9B"/>
    <w:rsid w:val="00021114"/>
    <w:rsid w:val="00023BF4"/>
    <w:rsid w:val="00027811"/>
    <w:rsid w:val="000278B7"/>
    <w:rsid w:val="0003070F"/>
    <w:rsid w:val="00033389"/>
    <w:rsid w:val="000339CA"/>
    <w:rsid w:val="000360ED"/>
    <w:rsid w:val="000369FE"/>
    <w:rsid w:val="0003742F"/>
    <w:rsid w:val="00037D7D"/>
    <w:rsid w:val="00043165"/>
    <w:rsid w:val="00043A1C"/>
    <w:rsid w:val="00043FE2"/>
    <w:rsid w:val="00043FF0"/>
    <w:rsid w:val="00044160"/>
    <w:rsid w:val="00044A17"/>
    <w:rsid w:val="00044C88"/>
    <w:rsid w:val="000450FA"/>
    <w:rsid w:val="0004797B"/>
    <w:rsid w:val="00050C04"/>
    <w:rsid w:val="00060D45"/>
    <w:rsid w:val="00061AFE"/>
    <w:rsid w:val="00061B4B"/>
    <w:rsid w:val="000641D6"/>
    <w:rsid w:val="00065339"/>
    <w:rsid w:val="00066B6E"/>
    <w:rsid w:val="00071022"/>
    <w:rsid w:val="00072F21"/>
    <w:rsid w:val="0007441B"/>
    <w:rsid w:val="000765F2"/>
    <w:rsid w:val="0008253B"/>
    <w:rsid w:val="000828D1"/>
    <w:rsid w:val="00082D21"/>
    <w:rsid w:val="00083125"/>
    <w:rsid w:val="00087A64"/>
    <w:rsid w:val="000903F7"/>
    <w:rsid w:val="0009062F"/>
    <w:rsid w:val="00090FF1"/>
    <w:rsid w:val="000957F1"/>
    <w:rsid w:val="000975A5"/>
    <w:rsid w:val="000A2A73"/>
    <w:rsid w:val="000A3AE7"/>
    <w:rsid w:val="000A4BA1"/>
    <w:rsid w:val="000A75B8"/>
    <w:rsid w:val="000A7BB4"/>
    <w:rsid w:val="000B0740"/>
    <w:rsid w:val="000B2267"/>
    <w:rsid w:val="000B407E"/>
    <w:rsid w:val="000B72CD"/>
    <w:rsid w:val="000C5CDC"/>
    <w:rsid w:val="000C666F"/>
    <w:rsid w:val="000C6748"/>
    <w:rsid w:val="000C7A55"/>
    <w:rsid w:val="000D1294"/>
    <w:rsid w:val="000D130E"/>
    <w:rsid w:val="000D3C94"/>
    <w:rsid w:val="000D4476"/>
    <w:rsid w:val="000D5BF7"/>
    <w:rsid w:val="000D5CAA"/>
    <w:rsid w:val="000D6BEE"/>
    <w:rsid w:val="000D7FC6"/>
    <w:rsid w:val="000E0469"/>
    <w:rsid w:val="000E16B9"/>
    <w:rsid w:val="000E64B9"/>
    <w:rsid w:val="000F0BB4"/>
    <w:rsid w:val="000F280F"/>
    <w:rsid w:val="000F4DAA"/>
    <w:rsid w:val="000F6861"/>
    <w:rsid w:val="001011B7"/>
    <w:rsid w:val="00104F83"/>
    <w:rsid w:val="001057D8"/>
    <w:rsid w:val="00105EBA"/>
    <w:rsid w:val="00110200"/>
    <w:rsid w:val="00110EAF"/>
    <w:rsid w:val="00114D0B"/>
    <w:rsid w:val="001154F4"/>
    <w:rsid w:val="00120822"/>
    <w:rsid w:val="001222F1"/>
    <w:rsid w:val="00122DA8"/>
    <w:rsid w:val="00125168"/>
    <w:rsid w:val="00127333"/>
    <w:rsid w:val="0013056D"/>
    <w:rsid w:val="00130AF4"/>
    <w:rsid w:val="00132690"/>
    <w:rsid w:val="00135772"/>
    <w:rsid w:val="00137133"/>
    <w:rsid w:val="00140507"/>
    <w:rsid w:val="00140F92"/>
    <w:rsid w:val="00141512"/>
    <w:rsid w:val="00141BD2"/>
    <w:rsid w:val="001425E2"/>
    <w:rsid w:val="00147E1E"/>
    <w:rsid w:val="001502E2"/>
    <w:rsid w:val="00150752"/>
    <w:rsid w:val="00150A54"/>
    <w:rsid w:val="00154386"/>
    <w:rsid w:val="00155B05"/>
    <w:rsid w:val="00155F2B"/>
    <w:rsid w:val="00157F81"/>
    <w:rsid w:val="00160877"/>
    <w:rsid w:val="00160D4B"/>
    <w:rsid w:val="001615BF"/>
    <w:rsid w:val="0016219C"/>
    <w:rsid w:val="00162638"/>
    <w:rsid w:val="00163353"/>
    <w:rsid w:val="00163D89"/>
    <w:rsid w:val="001650E1"/>
    <w:rsid w:val="001657B3"/>
    <w:rsid w:val="00166BF3"/>
    <w:rsid w:val="0017238A"/>
    <w:rsid w:val="00173980"/>
    <w:rsid w:val="00174C66"/>
    <w:rsid w:val="00176DBA"/>
    <w:rsid w:val="00177AEC"/>
    <w:rsid w:val="00185B76"/>
    <w:rsid w:val="00187027"/>
    <w:rsid w:val="00187EC8"/>
    <w:rsid w:val="00187FD9"/>
    <w:rsid w:val="00193FEF"/>
    <w:rsid w:val="00194272"/>
    <w:rsid w:val="001971A8"/>
    <w:rsid w:val="001A0D17"/>
    <w:rsid w:val="001A1E51"/>
    <w:rsid w:val="001A2202"/>
    <w:rsid w:val="001A26F3"/>
    <w:rsid w:val="001A294E"/>
    <w:rsid w:val="001A38DE"/>
    <w:rsid w:val="001B2856"/>
    <w:rsid w:val="001B392F"/>
    <w:rsid w:val="001B3A49"/>
    <w:rsid w:val="001B43EA"/>
    <w:rsid w:val="001B753D"/>
    <w:rsid w:val="001C449A"/>
    <w:rsid w:val="001C4513"/>
    <w:rsid w:val="001C50CB"/>
    <w:rsid w:val="001C51C6"/>
    <w:rsid w:val="001C6037"/>
    <w:rsid w:val="001C6CFE"/>
    <w:rsid w:val="001C6DBC"/>
    <w:rsid w:val="001C74BC"/>
    <w:rsid w:val="001C754D"/>
    <w:rsid w:val="001D26AC"/>
    <w:rsid w:val="001D31CB"/>
    <w:rsid w:val="001D3E66"/>
    <w:rsid w:val="001D5020"/>
    <w:rsid w:val="001E2D73"/>
    <w:rsid w:val="001E34C7"/>
    <w:rsid w:val="001E3DF8"/>
    <w:rsid w:val="001F1075"/>
    <w:rsid w:val="001F337D"/>
    <w:rsid w:val="001F523B"/>
    <w:rsid w:val="001F5D96"/>
    <w:rsid w:val="00200BF3"/>
    <w:rsid w:val="00201B77"/>
    <w:rsid w:val="00201F57"/>
    <w:rsid w:val="002036A8"/>
    <w:rsid w:val="002043CD"/>
    <w:rsid w:val="0021574C"/>
    <w:rsid w:val="00215D00"/>
    <w:rsid w:val="00216529"/>
    <w:rsid w:val="00217E21"/>
    <w:rsid w:val="002201A6"/>
    <w:rsid w:val="0022124C"/>
    <w:rsid w:val="00226369"/>
    <w:rsid w:val="00226979"/>
    <w:rsid w:val="00227420"/>
    <w:rsid w:val="00227935"/>
    <w:rsid w:val="002362C9"/>
    <w:rsid w:val="002413E0"/>
    <w:rsid w:val="0024158B"/>
    <w:rsid w:val="002446EB"/>
    <w:rsid w:val="00247BD3"/>
    <w:rsid w:val="00250087"/>
    <w:rsid w:val="00252109"/>
    <w:rsid w:val="00252253"/>
    <w:rsid w:val="00255869"/>
    <w:rsid w:val="00255D01"/>
    <w:rsid w:val="00256FE1"/>
    <w:rsid w:val="00257A90"/>
    <w:rsid w:val="00257EC7"/>
    <w:rsid w:val="00264170"/>
    <w:rsid w:val="002715FD"/>
    <w:rsid w:val="00272B83"/>
    <w:rsid w:val="002732D0"/>
    <w:rsid w:val="0027448E"/>
    <w:rsid w:val="0027454B"/>
    <w:rsid w:val="00276875"/>
    <w:rsid w:val="00281BC6"/>
    <w:rsid w:val="00281CE6"/>
    <w:rsid w:val="00283C1A"/>
    <w:rsid w:val="002849AC"/>
    <w:rsid w:val="002859AC"/>
    <w:rsid w:val="0028600D"/>
    <w:rsid w:val="002863DC"/>
    <w:rsid w:val="00290495"/>
    <w:rsid w:val="00292835"/>
    <w:rsid w:val="00292C21"/>
    <w:rsid w:val="00294791"/>
    <w:rsid w:val="00294A9C"/>
    <w:rsid w:val="002953F1"/>
    <w:rsid w:val="002976CF"/>
    <w:rsid w:val="002A151C"/>
    <w:rsid w:val="002A21DD"/>
    <w:rsid w:val="002A2244"/>
    <w:rsid w:val="002A4469"/>
    <w:rsid w:val="002A5241"/>
    <w:rsid w:val="002B0FA1"/>
    <w:rsid w:val="002B2BAA"/>
    <w:rsid w:val="002B3E81"/>
    <w:rsid w:val="002B4E15"/>
    <w:rsid w:val="002C06DE"/>
    <w:rsid w:val="002C4737"/>
    <w:rsid w:val="002C4E7A"/>
    <w:rsid w:val="002C5335"/>
    <w:rsid w:val="002C5C22"/>
    <w:rsid w:val="002C61A0"/>
    <w:rsid w:val="002D2D94"/>
    <w:rsid w:val="002D3257"/>
    <w:rsid w:val="002D5D30"/>
    <w:rsid w:val="002D71D0"/>
    <w:rsid w:val="002E2708"/>
    <w:rsid w:val="002E7A81"/>
    <w:rsid w:val="002E7DCB"/>
    <w:rsid w:val="002F2AD3"/>
    <w:rsid w:val="002F5001"/>
    <w:rsid w:val="0030113D"/>
    <w:rsid w:val="003018EF"/>
    <w:rsid w:val="00303227"/>
    <w:rsid w:val="00305EBE"/>
    <w:rsid w:val="00306389"/>
    <w:rsid w:val="00307AB7"/>
    <w:rsid w:val="00311A6C"/>
    <w:rsid w:val="00312257"/>
    <w:rsid w:val="00313C22"/>
    <w:rsid w:val="003146E9"/>
    <w:rsid w:val="003147F5"/>
    <w:rsid w:val="00314FEF"/>
    <w:rsid w:val="00315A15"/>
    <w:rsid w:val="00317F60"/>
    <w:rsid w:val="00321DEF"/>
    <w:rsid w:val="00322498"/>
    <w:rsid w:val="003236B4"/>
    <w:rsid w:val="00324072"/>
    <w:rsid w:val="00330C83"/>
    <w:rsid w:val="003322E6"/>
    <w:rsid w:val="0033599A"/>
    <w:rsid w:val="003375C3"/>
    <w:rsid w:val="00340346"/>
    <w:rsid w:val="0034046F"/>
    <w:rsid w:val="003428C4"/>
    <w:rsid w:val="00342DC8"/>
    <w:rsid w:val="0034374A"/>
    <w:rsid w:val="00344C67"/>
    <w:rsid w:val="0034519F"/>
    <w:rsid w:val="003456A7"/>
    <w:rsid w:val="00345BB2"/>
    <w:rsid w:val="00347908"/>
    <w:rsid w:val="00351934"/>
    <w:rsid w:val="00352AE9"/>
    <w:rsid w:val="00352DEA"/>
    <w:rsid w:val="00355526"/>
    <w:rsid w:val="00356B31"/>
    <w:rsid w:val="00356DBF"/>
    <w:rsid w:val="0035722C"/>
    <w:rsid w:val="00357B1D"/>
    <w:rsid w:val="003600F4"/>
    <w:rsid w:val="0036129A"/>
    <w:rsid w:val="00362FEF"/>
    <w:rsid w:val="00363388"/>
    <w:rsid w:val="0036476A"/>
    <w:rsid w:val="00364F8F"/>
    <w:rsid w:val="00365C99"/>
    <w:rsid w:val="00365EE1"/>
    <w:rsid w:val="003679B8"/>
    <w:rsid w:val="00371FA9"/>
    <w:rsid w:val="00375978"/>
    <w:rsid w:val="0037646C"/>
    <w:rsid w:val="0037677B"/>
    <w:rsid w:val="00380ECB"/>
    <w:rsid w:val="003816F4"/>
    <w:rsid w:val="00381B3F"/>
    <w:rsid w:val="00382464"/>
    <w:rsid w:val="00382D06"/>
    <w:rsid w:val="0038355A"/>
    <w:rsid w:val="00383D6A"/>
    <w:rsid w:val="00383EDD"/>
    <w:rsid w:val="00385CE5"/>
    <w:rsid w:val="00390238"/>
    <w:rsid w:val="00397B22"/>
    <w:rsid w:val="00397BAE"/>
    <w:rsid w:val="003A12A9"/>
    <w:rsid w:val="003A1BBE"/>
    <w:rsid w:val="003A5DF0"/>
    <w:rsid w:val="003A60ED"/>
    <w:rsid w:val="003B09CD"/>
    <w:rsid w:val="003B41A3"/>
    <w:rsid w:val="003B494E"/>
    <w:rsid w:val="003B5D61"/>
    <w:rsid w:val="003C095D"/>
    <w:rsid w:val="003C0EE5"/>
    <w:rsid w:val="003C30FC"/>
    <w:rsid w:val="003C5902"/>
    <w:rsid w:val="003C635A"/>
    <w:rsid w:val="003C7690"/>
    <w:rsid w:val="003D0B2A"/>
    <w:rsid w:val="003D1EAE"/>
    <w:rsid w:val="003D22C9"/>
    <w:rsid w:val="003D6A59"/>
    <w:rsid w:val="003E103E"/>
    <w:rsid w:val="003E1F30"/>
    <w:rsid w:val="003E33CC"/>
    <w:rsid w:val="003E3D50"/>
    <w:rsid w:val="003E410C"/>
    <w:rsid w:val="003F1446"/>
    <w:rsid w:val="003F29AE"/>
    <w:rsid w:val="003F50EF"/>
    <w:rsid w:val="003F62D9"/>
    <w:rsid w:val="004052E1"/>
    <w:rsid w:val="00412DF0"/>
    <w:rsid w:val="004130E8"/>
    <w:rsid w:val="004135AC"/>
    <w:rsid w:val="00414BE5"/>
    <w:rsid w:val="00416503"/>
    <w:rsid w:val="00420BD3"/>
    <w:rsid w:val="004229C2"/>
    <w:rsid w:val="00427CE6"/>
    <w:rsid w:val="00430A71"/>
    <w:rsid w:val="00434BE5"/>
    <w:rsid w:val="00435F52"/>
    <w:rsid w:val="00437DED"/>
    <w:rsid w:val="00440B0E"/>
    <w:rsid w:val="004428A1"/>
    <w:rsid w:val="00442F1D"/>
    <w:rsid w:val="004436AA"/>
    <w:rsid w:val="00443A8C"/>
    <w:rsid w:val="004443A2"/>
    <w:rsid w:val="00444F2F"/>
    <w:rsid w:val="00446180"/>
    <w:rsid w:val="00450DF4"/>
    <w:rsid w:val="00453273"/>
    <w:rsid w:val="004555FB"/>
    <w:rsid w:val="00457E15"/>
    <w:rsid w:val="00461147"/>
    <w:rsid w:val="00463C97"/>
    <w:rsid w:val="0046410C"/>
    <w:rsid w:val="00464A3E"/>
    <w:rsid w:val="00473921"/>
    <w:rsid w:val="004740C9"/>
    <w:rsid w:val="0047477B"/>
    <w:rsid w:val="004767E3"/>
    <w:rsid w:val="004771DE"/>
    <w:rsid w:val="00480248"/>
    <w:rsid w:val="00480D6E"/>
    <w:rsid w:val="00482758"/>
    <w:rsid w:val="004900A1"/>
    <w:rsid w:val="00492096"/>
    <w:rsid w:val="00493CC0"/>
    <w:rsid w:val="0049650D"/>
    <w:rsid w:val="004A427B"/>
    <w:rsid w:val="004A4705"/>
    <w:rsid w:val="004A4C2F"/>
    <w:rsid w:val="004A4E69"/>
    <w:rsid w:val="004A7CEA"/>
    <w:rsid w:val="004B098A"/>
    <w:rsid w:val="004B1B3A"/>
    <w:rsid w:val="004B5D90"/>
    <w:rsid w:val="004C1DFA"/>
    <w:rsid w:val="004C2707"/>
    <w:rsid w:val="004C2CE3"/>
    <w:rsid w:val="004C388B"/>
    <w:rsid w:val="004C4AD1"/>
    <w:rsid w:val="004C5011"/>
    <w:rsid w:val="004C7E83"/>
    <w:rsid w:val="004D146B"/>
    <w:rsid w:val="004D4256"/>
    <w:rsid w:val="004D501C"/>
    <w:rsid w:val="004D644D"/>
    <w:rsid w:val="004D69A1"/>
    <w:rsid w:val="004D72BE"/>
    <w:rsid w:val="004D7F7B"/>
    <w:rsid w:val="004E0B25"/>
    <w:rsid w:val="004E0C43"/>
    <w:rsid w:val="004E1072"/>
    <w:rsid w:val="004E1386"/>
    <w:rsid w:val="004E2353"/>
    <w:rsid w:val="004E54F7"/>
    <w:rsid w:val="004E6455"/>
    <w:rsid w:val="004F06BA"/>
    <w:rsid w:val="004F1F1B"/>
    <w:rsid w:val="004F2AD7"/>
    <w:rsid w:val="004F3524"/>
    <w:rsid w:val="005012C0"/>
    <w:rsid w:val="00507C12"/>
    <w:rsid w:val="00510F1C"/>
    <w:rsid w:val="00511D71"/>
    <w:rsid w:val="0051211B"/>
    <w:rsid w:val="00512C33"/>
    <w:rsid w:val="00515B00"/>
    <w:rsid w:val="00516275"/>
    <w:rsid w:val="0052086C"/>
    <w:rsid w:val="0052457A"/>
    <w:rsid w:val="0052460C"/>
    <w:rsid w:val="005269F4"/>
    <w:rsid w:val="00527515"/>
    <w:rsid w:val="00535311"/>
    <w:rsid w:val="00536A73"/>
    <w:rsid w:val="00537F91"/>
    <w:rsid w:val="00540B35"/>
    <w:rsid w:val="00542990"/>
    <w:rsid w:val="00544D5B"/>
    <w:rsid w:val="005548EF"/>
    <w:rsid w:val="00555C49"/>
    <w:rsid w:val="00556314"/>
    <w:rsid w:val="00560386"/>
    <w:rsid w:val="005606BA"/>
    <w:rsid w:val="005623B1"/>
    <w:rsid w:val="00564A43"/>
    <w:rsid w:val="0056777B"/>
    <w:rsid w:val="0057049C"/>
    <w:rsid w:val="00570526"/>
    <w:rsid w:val="005713DE"/>
    <w:rsid w:val="00574A0C"/>
    <w:rsid w:val="005812DF"/>
    <w:rsid w:val="0058309B"/>
    <w:rsid w:val="00586CAE"/>
    <w:rsid w:val="00592C70"/>
    <w:rsid w:val="00595462"/>
    <w:rsid w:val="00597D68"/>
    <w:rsid w:val="005A0EAE"/>
    <w:rsid w:val="005A1866"/>
    <w:rsid w:val="005A2AED"/>
    <w:rsid w:val="005A2FE7"/>
    <w:rsid w:val="005A558D"/>
    <w:rsid w:val="005A6A0E"/>
    <w:rsid w:val="005A7FB1"/>
    <w:rsid w:val="005B1C00"/>
    <w:rsid w:val="005B305C"/>
    <w:rsid w:val="005B79E0"/>
    <w:rsid w:val="005C1C2E"/>
    <w:rsid w:val="005C2B74"/>
    <w:rsid w:val="005C2E90"/>
    <w:rsid w:val="005C6F5E"/>
    <w:rsid w:val="005C7AD0"/>
    <w:rsid w:val="005D4DC8"/>
    <w:rsid w:val="005E0035"/>
    <w:rsid w:val="005E1DAA"/>
    <w:rsid w:val="005F1E1B"/>
    <w:rsid w:val="005F36A4"/>
    <w:rsid w:val="00600E15"/>
    <w:rsid w:val="00604B86"/>
    <w:rsid w:val="0060582F"/>
    <w:rsid w:val="00606184"/>
    <w:rsid w:val="006122D2"/>
    <w:rsid w:val="00613DB1"/>
    <w:rsid w:val="0061455B"/>
    <w:rsid w:val="00614D1C"/>
    <w:rsid w:val="00617E5E"/>
    <w:rsid w:val="00620517"/>
    <w:rsid w:val="0062205B"/>
    <w:rsid w:val="00622D58"/>
    <w:rsid w:val="00625D27"/>
    <w:rsid w:val="00627E99"/>
    <w:rsid w:val="00630A0D"/>
    <w:rsid w:val="00631B6D"/>
    <w:rsid w:val="00633B07"/>
    <w:rsid w:val="00633B78"/>
    <w:rsid w:val="006346D4"/>
    <w:rsid w:val="00634D50"/>
    <w:rsid w:val="006409DC"/>
    <w:rsid w:val="00644AA9"/>
    <w:rsid w:val="00646DE3"/>
    <w:rsid w:val="00647A6C"/>
    <w:rsid w:val="00647DB8"/>
    <w:rsid w:val="00653034"/>
    <w:rsid w:val="00654CA7"/>
    <w:rsid w:val="006562DF"/>
    <w:rsid w:val="00657F25"/>
    <w:rsid w:val="00662CAA"/>
    <w:rsid w:val="0066307A"/>
    <w:rsid w:val="006648DB"/>
    <w:rsid w:val="00665AD5"/>
    <w:rsid w:val="00666944"/>
    <w:rsid w:val="00673809"/>
    <w:rsid w:val="00674297"/>
    <w:rsid w:val="00674434"/>
    <w:rsid w:val="00677514"/>
    <w:rsid w:val="00680931"/>
    <w:rsid w:val="0068241E"/>
    <w:rsid w:val="006841F3"/>
    <w:rsid w:val="00686B87"/>
    <w:rsid w:val="00686F56"/>
    <w:rsid w:val="0068747A"/>
    <w:rsid w:val="00687F8F"/>
    <w:rsid w:val="0069179B"/>
    <w:rsid w:val="00692073"/>
    <w:rsid w:val="006946F7"/>
    <w:rsid w:val="00694B51"/>
    <w:rsid w:val="00695D73"/>
    <w:rsid w:val="0069712F"/>
    <w:rsid w:val="006A1238"/>
    <w:rsid w:val="006A344F"/>
    <w:rsid w:val="006A3C45"/>
    <w:rsid w:val="006A3FA0"/>
    <w:rsid w:val="006A5CA5"/>
    <w:rsid w:val="006B0969"/>
    <w:rsid w:val="006B0D54"/>
    <w:rsid w:val="006B167B"/>
    <w:rsid w:val="006B4908"/>
    <w:rsid w:val="006B5125"/>
    <w:rsid w:val="006C24C9"/>
    <w:rsid w:val="006C32A6"/>
    <w:rsid w:val="006C4851"/>
    <w:rsid w:val="006C6FA3"/>
    <w:rsid w:val="006C7835"/>
    <w:rsid w:val="006D2D9C"/>
    <w:rsid w:val="006D410F"/>
    <w:rsid w:val="006D5126"/>
    <w:rsid w:val="006D5145"/>
    <w:rsid w:val="006D5CC8"/>
    <w:rsid w:val="006D5DEA"/>
    <w:rsid w:val="006D6A00"/>
    <w:rsid w:val="006D7183"/>
    <w:rsid w:val="006D7197"/>
    <w:rsid w:val="006D77E3"/>
    <w:rsid w:val="006D7FBB"/>
    <w:rsid w:val="006E168D"/>
    <w:rsid w:val="006E508D"/>
    <w:rsid w:val="006E6084"/>
    <w:rsid w:val="006E6D5A"/>
    <w:rsid w:val="006E6E1A"/>
    <w:rsid w:val="006F0575"/>
    <w:rsid w:val="006F0D9E"/>
    <w:rsid w:val="006F3DC9"/>
    <w:rsid w:val="006F3FB1"/>
    <w:rsid w:val="006F4D42"/>
    <w:rsid w:val="0070054A"/>
    <w:rsid w:val="00702301"/>
    <w:rsid w:val="007048ED"/>
    <w:rsid w:val="0071012E"/>
    <w:rsid w:val="00713329"/>
    <w:rsid w:val="00714F8D"/>
    <w:rsid w:val="0071512A"/>
    <w:rsid w:val="007208E3"/>
    <w:rsid w:val="0072122C"/>
    <w:rsid w:val="00721906"/>
    <w:rsid w:val="007241C1"/>
    <w:rsid w:val="00724AC0"/>
    <w:rsid w:val="00726DC3"/>
    <w:rsid w:val="00727CB4"/>
    <w:rsid w:val="007308E1"/>
    <w:rsid w:val="00731D28"/>
    <w:rsid w:val="00734928"/>
    <w:rsid w:val="0074156C"/>
    <w:rsid w:val="0074246D"/>
    <w:rsid w:val="0075169B"/>
    <w:rsid w:val="00752949"/>
    <w:rsid w:val="007531F8"/>
    <w:rsid w:val="007535B5"/>
    <w:rsid w:val="00754971"/>
    <w:rsid w:val="00756CBF"/>
    <w:rsid w:val="00761D9D"/>
    <w:rsid w:val="00765C95"/>
    <w:rsid w:val="00767847"/>
    <w:rsid w:val="00770617"/>
    <w:rsid w:val="007707E9"/>
    <w:rsid w:val="00771945"/>
    <w:rsid w:val="00777FA3"/>
    <w:rsid w:val="00780378"/>
    <w:rsid w:val="0079369A"/>
    <w:rsid w:val="007955C2"/>
    <w:rsid w:val="00797E99"/>
    <w:rsid w:val="007A3F29"/>
    <w:rsid w:val="007A472B"/>
    <w:rsid w:val="007A63A5"/>
    <w:rsid w:val="007B01E2"/>
    <w:rsid w:val="007B07D1"/>
    <w:rsid w:val="007B264F"/>
    <w:rsid w:val="007B3D23"/>
    <w:rsid w:val="007B7C25"/>
    <w:rsid w:val="007C025D"/>
    <w:rsid w:val="007C1460"/>
    <w:rsid w:val="007C1D99"/>
    <w:rsid w:val="007C5D45"/>
    <w:rsid w:val="007C711A"/>
    <w:rsid w:val="007C7B63"/>
    <w:rsid w:val="007D4CD1"/>
    <w:rsid w:val="007E21AF"/>
    <w:rsid w:val="007E2FF6"/>
    <w:rsid w:val="007E3AD6"/>
    <w:rsid w:val="007F0DB4"/>
    <w:rsid w:val="007F326D"/>
    <w:rsid w:val="007F5421"/>
    <w:rsid w:val="007F6176"/>
    <w:rsid w:val="007F6B94"/>
    <w:rsid w:val="0080050D"/>
    <w:rsid w:val="00802221"/>
    <w:rsid w:val="00802AA7"/>
    <w:rsid w:val="00805EDC"/>
    <w:rsid w:val="008069A7"/>
    <w:rsid w:val="00807577"/>
    <w:rsid w:val="00810B50"/>
    <w:rsid w:val="008129C0"/>
    <w:rsid w:val="00813289"/>
    <w:rsid w:val="00815EE0"/>
    <w:rsid w:val="00817772"/>
    <w:rsid w:val="00823026"/>
    <w:rsid w:val="0082485B"/>
    <w:rsid w:val="00827008"/>
    <w:rsid w:val="0082728E"/>
    <w:rsid w:val="00830E8B"/>
    <w:rsid w:val="008356B7"/>
    <w:rsid w:val="00835D3E"/>
    <w:rsid w:val="00836363"/>
    <w:rsid w:val="00840864"/>
    <w:rsid w:val="00840CC8"/>
    <w:rsid w:val="00840FAE"/>
    <w:rsid w:val="00851DEF"/>
    <w:rsid w:val="008534E9"/>
    <w:rsid w:val="0085581E"/>
    <w:rsid w:val="0085615E"/>
    <w:rsid w:val="00857097"/>
    <w:rsid w:val="00862900"/>
    <w:rsid w:val="00862D14"/>
    <w:rsid w:val="00863D80"/>
    <w:rsid w:val="00863EC5"/>
    <w:rsid w:val="00867142"/>
    <w:rsid w:val="00874CCD"/>
    <w:rsid w:val="00876560"/>
    <w:rsid w:val="008811E3"/>
    <w:rsid w:val="00882EDF"/>
    <w:rsid w:val="00884799"/>
    <w:rsid w:val="008847EB"/>
    <w:rsid w:val="00893736"/>
    <w:rsid w:val="00894079"/>
    <w:rsid w:val="00894F85"/>
    <w:rsid w:val="00897EEE"/>
    <w:rsid w:val="008A17E1"/>
    <w:rsid w:val="008A322B"/>
    <w:rsid w:val="008A35BD"/>
    <w:rsid w:val="008A4C73"/>
    <w:rsid w:val="008A4DFF"/>
    <w:rsid w:val="008A524C"/>
    <w:rsid w:val="008A561E"/>
    <w:rsid w:val="008B0718"/>
    <w:rsid w:val="008B337E"/>
    <w:rsid w:val="008B445B"/>
    <w:rsid w:val="008B6AB2"/>
    <w:rsid w:val="008B6F0C"/>
    <w:rsid w:val="008C130A"/>
    <w:rsid w:val="008C56D8"/>
    <w:rsid w:val="008C760D"/>
    <w:rsid w:val="008D0AEC"/>
    <w:rsid w:val="008D35EB"/>
    <w:rsid w:val="008D5792"/>
    <w:rsid w:val="008D6118"/>
    <w:rsid w:val="008D778A"/>
    <w:rsid w:val="008E7A01"/>
    <w:rsid w:val="008F1C1B"/>
    <w:rsid w:val="008F3D67"/>
    <w:rsid w:val="008F5B68"/>
    <w:rsid w:val="008F5C5E"/>
    <w:rsid w:val="008F6F51"/>
    <w:rsid w:val="00900BDA"/>
    <w:rsid w:val="00905328"/>
    <w:rsid w:val="00905C72"/>
    <w:rsid w:val="0090617C"/>
    <w:rsid w:val="00914297"/>
    <w:rsid w:val="009172EE"/>
    <w:rsid w:val="00920C70"/>
    <w:rsid w:val="00922692"/>
    <w:rsid w:val="009230EC"/>
    <w:rsid w:val="00925B17"/>
    <w:rsid w:val="00927E7E"/>
    <w:rsid w:val="0093007E"/>
    <w:rsid w:val="0093160E"/>
    <w:rsid w:val="009325D2"/>
    <w:rsid w:val="00933B2F"/>
    <w:rsid w:val="00936CFD"/>
    <w:rsid w:val="00937FD3"/>
    <w:rsid w:val="00940BF1"/>
    <w:rsid w:val="00946BBC"/>
    <w:rsid w:val="00946E4A"/>
    <w:rsid w:val="00947728"/>
    <w:rsid w:val="009522FE"/>
    <w:rsid w:val="00961CB2"/>
    <w:rsid w:val="00962163"/>
    <w:rsid w:val="00964E87"/>
    <w:rsid w:val="00965CFD"/>
    <w:rsid w:val="00966019"/>
    <w:rsid w:val="00967336"/>
    <w:rsid w:val="009674A9"/>
    <w:rsid w:val="00970EED"/>
    <w:rsid w:val="009739CA"/>
    <w:rsid w:val="00974268"/>
    <w:rsid w:val="00974F67"/>
    <w:rsid w:val="0097695F"/>
    <w:rsid w:val="00976E96"/>
    <w:rsid w:val="009814DC"/>
    <w:rsid w:val="00984337"/>
    <w:rsid w:val="0098447F"/>
    <w:rsid w:val="00987B99"/>
    <w:rsid w:val="00991E80"/>
    <w:rsid w:val="00992B66"/>
    <w:rsid w:val="00995A46"/>
    <w:rsid w:val="00997642"/>
    <w:rsid w:val="009A0060"/>
    <w:rsid w:val="009A0325"/>
    <w:rsid w:val="009A1351"/>
    <w:rsid w:val="009A1F24"/>
    <w:rsid w:val="009A2DF5"/>
    <w:rsid w:val="009A5E4A"/>
    <w:rsid w:val="009A7DCF"/>
    <w:rsid w:val="009B0B0A"/>
    <w:rsid w:val="009B3961"/>
    <w:rsid w:val="009B4048"/>
    <w:rsid w:val="009C778B"/>
    <w:rsid w:val="009C7AEC"/>
    <w:rsid w:val="009D0079"/>
    <w:rsid w:val="009D0A36"/>
    <w:rsid w:val="009D31FE"/>
    <w:rsid w:val="009D3545"/>
    <w:rsid w:val="009D48BB"/>
    <w:rsid w:val="009E07CF"/>
    <w:rsid w:val="009E1160"/>
    <w:rsid w:val="009E183A"/>
    <w:rsid w:val="009E2234"/>
    <w:rsid w:val="009E40E1"/>
    <w:rsid w:val="009E4B81"/>
    <w:rsid w:val="009E50AE"/>
    <w:rsid w:val="009E51F3"/>
    <w:rsid w:val="009E5694"/>
    <w:rsid w:val="009E6602"/>
    <w:rsid w:val="009E66E2"/>
    <w:rsid w:val="009F0A86"/>
    <w:rsid w:val="009F1720"/>
    <w:rsid w:val="009F26AF"/>
    <w:rsid w:val="009F3CBC"/>
    <w:rsid w:val="009F58CE"/>
    <w:rsid w:val="00A01D65"/>
    <w:rsid w:val="00A02E5B"/>
    <w:rsid w:val="00A03967"/>
    <w:rsid w:val="00A04E78"/>
    <w:rsid w:val="00A0592E"/>
    <w:rsid w:val="00A07B75"/>
    <w:rsid w:val="00A10F23"/>
    <w:rsid w:val="00A10F85"/>
    <w:rsid w:val="00A1304E"/>
    <w:rsid w:val="00A13723"/>
    <w:rsid w:val="00A17B0A"/>
    <w:rsid w:val="00A23F9A"/>
    <w:rsid w:val="00A2458A"/>
    <w:rsid w:val="00A27440"/>
    <w:rsid w:val="00A27584"/>
    <w:rsid w:val="00A2758A"/>
    <w:rsid w:val="00A27B74"/>
    <w:rsid w:val="00A30DB1"/>
    <w:rsid w:val="00A33293"/>
    <w:rsid w:val="00A3407F"/>
    <w:rsid w:val="00A362DF"/>
    <w:rsid w:val="00A40022"/>
    <w:rsid w:val="00A400CA"/>
    <w:rsid w:val="00A40CBA"/>
    <w:rsid w:val="00A411A5"/>
    <w:rsid w:val="00A44671"/>
    <w:rsid w:val="00A450A0"/>
    <w:rsid w:val="00A46001"/>
    <w:rsid w:val="00A50C80"/>
    <w:rsid w:val="00A50F84"/>
    <w:rsid w:val="00A5143B"/>
    <w:rsid w:val="00A57146"/>
    <w:rsid w:val="00A60663"/>
    <w:rsid w:val="00A61C4E"/>
    <w:rsid w:val="00A621B1"/>
    <w:rsid w:val="00A63FDB"/>
    <w:rsid w:val="00A67B7B"/>
    <w:rsid w:val="00A70022"/>
    <w:rsid w:val="00A71EF7"/>
    <w:rsid w:val="00A71FC9"/>
    <w:rsid w:val="00A750A3"/>
    <w:rsid w:val="00A77419"/>
    <w:rsid w:val="00A84E8F"/>
    <w:rsid w:val="00A85C4F"/>
    <w:rsid w:val="00A86026"/>
    <w:rsid w:val="00A906C3"/>
    <w:rsid w:val="00A90EDB"/>
    <w:rsid w:val="00A92BC4"/>
    <w:rsid w:val="00A933EE"/>
    <w:rsid w:val="00A93FE5"/>
    <w:rsid w:val="00A968EE"/>
    <w:rsid w:val="00A9708C"/>
    <w:rsid w:val="00AA0ED6"/>
    <w:rsid w:val="00AA1B91"/>
    <w:rsid w:val="00AA3CB6"/>
    <w:rsid w:val="00AA545F"/>
    <w:rsid w:val="00AA5670"/>
    <w:rsid w:val="00AB048C"/>
    <w:rsid w:val="00AB6E9D"/>
    <w:rsid w:val="00AB6FB0"/>
    <w:rsid w:val="00AC0330"/>
    <w:rsid w:val="00AC1BFE"/>
    <w:rsid w:val="00AC39A0"/>
    <w:rsid w:val="00AC5411"/>
    <w:rsid w:val="00AC6B64"/>
    <w:rsid w:val="00AC73B0"/>
    <w:rsid w:val="00AD1F30"/>
    <w:rsid w:val="00AD2043"/>
    <w:rsid w:val="00AD2DDD"/>
    <w:rsid w:val="00AD40E5"/>
    <w:rsid w:val="00AD63C9"/>
    <w:rsid w:val="00AD663F"/>
    <w:rsid w:val="00AE45A7"/>
    <w:rsid w:val="00AE77F2"/>
    <w:rsid w:val="00AE7ACB"/>
    <w:rsid w:val="00AF044B"/>
    <w:rsid w:val="00AF0568"/>
    <w:rsid w:val="00AF3D4B"/>
    <w:rsid w:val="00AF44BF"/>
    <w:rsid w:val="00AF5E3F"/>
    <w:rsid w:val="00B01FCC"/>
    <w:rsid w:val="00B0287B"/>
    <w:rsid w:val="00B046C1"/>
    <w:rsid w:val="00B049CC"/>
    <w:rsid w:val="00B055B3"/>
    <w:rsid w:val="00B06772"/>
    <w:rsid w:val="00B07DBA"/>
    <w:rsid w:val="00B11054"/>
    <w:rsid w:val="00B12DD0"/>
    <w:rsid w:val="00B1455B"/>
    <w:rsid w:val="00B1480E"/>
    <w:rsid w:val="00B176A6"/>
    <w:rsid w:val="00B21A29"/>
    <w:rsid w:val="00B22D71"/>
    <w:rsid w:val="00B23011"/>
    <w:rsid w:val="00B275EE"/>
    <w:rsid w:val="00B32610"/>
    <w:rsid w:val="00B3308F"/>
    <w:rsid w:val="00B343FE"/>
    <w:rsid w:val="00B352F1"/>
    <w:rsid w:val="00B41EBA"/>
    <w:rsid w:val="00B45378"/>
    <w:rsid w:val="00B53B04"/>
    <w:rsid w:val="00B549B6"/>
    <w:rsid w:val="00B55579"/>
    <w:rsid w:val="00B61A2B"/>
    <w:rsid w:val="00B67637"/>
    <w:rsid w:val="00B67E7A"/>
    <w:rsid w:val="00B67EFB"/>
    <w:rsid w:val="00B70C44"/>
    <w:rsid w:val="00B71B2E"/>
    <w:rsid w:val="00B76406"/>
    <w:rsid w:val="00B807B8"/>
    <w:rsid w:val="00B80A26"/>
    <w:rsid w:val="00B81EBE"/>
    <w:rsid w:val="00B8401B"/>
    <w:rsid w:val="00B8641A"/>
    <w:rsid w:val="00B879D7"/>
    <w:rsid w:val="00B9211B"/>
    <w:rsid w:val="00B92975"/>
    <w:rsid w:val="00B9645F"/>
    <w:rsid w:val="00B97A59"/>
    <w:rsid w:val="00B97D06"/>
    <w:rsid w:val="00BA0A5E"/>
    <w:rsid w:val="00BA172A"/>
    <w:rsid w:val="00BA65C2"/>
    <w:rsid w:val="00BB10F6"/>
    <w:rsid w:val="00BB20FB"/>
    <w:rsid w:val="00BB2827"/>
    <w:rsid w:val="00BB2C22"/>
    <w:rsid w:val="00BB4197"/>
    <w:rsid w:val="00BB44D0"/>
    <w:rsid w:val="00BC0C2A"/>
    <w:rsid w:val="00BC1933"/>
    <w:rsid w:val="00BC1C33"/>
    <w:rsid w:val="00BC4CB5"/>
    <w:rsid w:val="00BC65C8"/>
    <w:rsid w:val="00BD0B76"/>
    <w:rsid w:val="00BD0DEF"/>
    <w:rsid w:val="00BD3870"/>
    <w:rsid w:val="00BD6740"/>
    <w:rsid w:val="00BE1E3A"/>
    <w:rsid w:val="00BE6DDF"/>
    <w:rsid w:val="00BF1C35"/>
    <w:rsid w:val="00BF1CC8"/>
    <w:rsid w:val="00BF29F2"/>
    <w:rsid w:val="00C00980"/>
    <w:rsid w:val="00C02B3C"/>
    <w:rsid w:val="00C06B44"/>
    <w:rsid w:val="00C1299C"/>
    <w:rsid w:val="00C13E20"/>
    <w:rsid w:val="00C14B29"/>
    <w:rsid w:val="00C156B2"/>
    <w:rsid w:val="00C17DCF"/>
    <w:rsid w:val="00C231DA"/>
    <w:rsid w:val="00C23CA5"/>
    <w:rsid w:val="00C26242"/>
    <w:rsid w:val="00C273E1"/>
    <w:rsid w:val="00C27F27"/>
    <w:rsid w:val="00C30377"/>
    <w:rsid w:val="00C31A40"/>
    <w:rsid w:val="00C34892"/>
    <w:rsid w:val="00C371F3"/>
    <w:rsid w:val="00C50160"/>
    <w:rsid w:val="00C532AF"/>
    <w:rsid w:val="00C5637B"/>
    <w:rsid w:val="00C612AB"/>
    <w:rsid w:val="00C62BF0"/>
    <w:rsid w:val="00C65AC0"/>
    <w:rsid w:val="00C6723E"/>
    <w:rsid w:val="00C70A69"/>
    <w:rsid w:val="00C70A6D"/>
    <w:rsid w:val="00C7304B"/>
    <w:rsid w:val="00C73E52"/>
    <w:rsid w:val="00C73EC2"/>
    <w:rsid w:val="00C76442"/>
    <w:rsid w:val="00C770C5"/>
    <w:rsid w:val="00C779B1"/>
    <w:rsid w:val="00C8174C"/>
    <w:rsid w:val="00C836BF"/>
    <w:rsid w:val="00C8683C"/>
    <w:rsid w:val="00C9633B"/>
    <w:rsid w:val="00C96512"/>
    <w:rsid w:val="00CA3BEE"/>
    <w:rsid w:val="00CA58A3"/>
    <w:rsid w:val="00CA5EAD"/>
    <w:rsid w:val="00CA7942"/>
    <w:rsid w:val="00CB0158"/>
    <w:rsid w:val="00CB1557"/>
    <w:rsid w:val="00CB57DA"/>
    <w:rsid w:val="00CB6768"/>
    <w:rsid w:val="00CC4CAE"/>
    <w:rsid w:val="00CD038C"/>
    <w:rsid w:val="00CD1107"/>
    <w:rsid w:val="00CD3301"/>
    <w:rsid w:val="00CD6393"/>
    <w:rsid w:val="00CD680E"/>
    <w:rsid w:val="00CE05E8"/>
    <w:rsid w:val="00CE1473"/>
    <w:rsid w:val="00CE1F97"/>
    <w:rsid w:val="00CF018C"/>
    <w:rsid w:val="00CF09D0"/>
    <w:rsid w:val="00CF3CAF"/>
    <w:rsid w:val="00D05118"/>
    <w:rsid w:val="00D10536"/>
    <w:rsid w:val="00D13A3A"/>
    <w:rsid w:val="00D173AD"/>
    <w:rsid w:val="00D2245A"/>
    <w:rsid w:val="00D23F39"/>
    <w:rsid w:val="00D2530C"/>
    <w:rsid w:val="00D2697C"/>
    <w:rsid w:val="00D33735"/>
    <w:rsid w:val="00D3470E"/>
    <w:rsid w:val="00D34A5B"/>
    <w:rsid w:val="00D37DE3"/>
    <w:rsid w:val="00D4056C"/>
    <w:rsid w:val="00D41A75"/>
    <w:rsid w:val="00D41D2C"/>
    <w:rsid w:val="00D46004"/>
    <w:rsid w:val="00D5345B"/>
    <w:rsid w:val="00D57301"/>
    <w:rsid w:val="00D57AF7"/>
    <w:rsid w:val="00D7072A"/>
    <w:rsid w:val="00D71835"/>
    <w:rsid w:val="00D72BCB"/>
    <w:rsid w:val="00D737E6"/>
    <w:rsid w:val="00D75B59"/>
    <w:rsid w:val="00D7759A"/>
    <w:rsid w:val="00D80B8A"/>
    <w:rsid w:val="00D81B3B"/>
    <w:rsid w:val="00D83E95"/>
    <w:rsid w:val="00D84D80"/>
    <w:rsid w:val="00D8505E"/>
    <w:rsid w:val="00D860D7"/>
    <w:rsid w:val="00D915A8"/>
    <w:rsid w:val="00D92532"/>
    <w:rsid w:val="00D94D15"/>
    <w:rsid w:val="00D95538"/>
    <w:rsid w:val="00D977CF"/>
    <w:rsid w:val="00D9786D"/>
    <w:rsid w:val="00DA1328"/>
    <w:rsid w:val="00DA5EEC"/>
    <w:rsid w:val="00DA6BF2"/>
    <w:rsid w:val="00DA70CC"/>
    <w:rsid w:val="00DB01F2"/>
    <w:rsid w:val="00DB20B5"/>
    <w:rsid w:val="00DB37FC"/>
    <w:rsid w:val="00DB724A"/>
    <w:rsid w:val="00DC2BA2"/>
    <w:rsid w:val="00DC37A6"/>
    <w:rsid w:val="00DC55FF"/>
    <w:rsid w:val="00DD46BE"/>
    <w:rsid w:val="00DD56EB"/>
    <w:rsid w:val="00DD58BA"/>
    <w:rsid w:val="00DD6983"/>
    <w:rsid w:val="00DD7C5C"/>
    <w:rsid w:val="00DE2A17"/>
    <w:rsid w:val="00DE337C"/>
    <w:rsid w:val="00DE4DF7"/>
    <w:rsid w:val="00DE768B"/>
    <w:rsid w:val="00DF0779"/>
    <w:rsid w:val="00DF193D"/>
    <w:rsid w:val="00DF2798"/>
    <w:rsid w:val="00DF29B5"/>
    <w:rsid w:val="00DF30BB"/>
    <w:rsid w:val="00DF3EF3"/>
    <w:rsid w:val="00DF5266"/>
    <w:rsid w:val="00E0040E"/>
    <w:rsid w:val="00E00B65"/>
    <w:rsid w:val="00E01FD4"/>
    <w:rsid w:val="00E05804"/>
    <w:rsid w:val="00E10165"/>
    <w:rsid w:val="00E10DC8"/>
    <w:rsid w:val="00E1300F"/>
    <w:rsid w:val="00E1304F"/>
    <w:rsid w:val="00E1374D"/>
    <w:rsid w:val="00E14594"/>
    <w:rsid w:val="00E146D5"/>
    <w:rsid w:val="00E1567F"/>
    <w:rsid w:val="00E22CAC"/>
    <w:rsid w:val="00E23067"/>
    <w:rsid w:val="00E2366A"/>
    <w:rsid w:val="00E24BB9"/>
    <w:rsid w:val="00E25363"/>
    <w:rsid w:val="00E2650D"/>
    <w:rsid w:val="00E26BD8"/>
    <w:rsid w:val="00E30C01"/>
    <w:rsid w:val="00E32287"/>
    <w:rsid w:val="00E34F55"/>
    <w:rsid w:val="00E35DE7"/>
    <w:rsid w:val="00E43360"/>
    <w:rsid w:val="00E46343"/>
    <w:rsid w:val="00E50294"/>
    <w:rsid w:val="00E555AF"/>
    <w:rsid w:val="00E55F08"/>
    <w:rsid w:val="00E6068D"/>
    <w:rsid w:val="00E73142"/>
    <w:rsid w:val="00E73262"/>
    <w:rsid w:val="00E827E7"/>
    <w:rsid w:val="00E834D2"/>
    <w:rsid w:val="00E8367A"/>
    <w:rsid w:val="00E87E6B"/>
    <w:rsid w:val="00E92243"/>
    <w:rsid w:val="00E95C35"/>
    <w:rsid w:val="00E95E3C"/>
    <w:rsid w:val="00E97C8F"/>
    <w:rsid w:val="00EA0886"/>
    <w:rsid w:val="00EA4D88"/>
    <w:rsid w:val="00EA66EF"/>
    <w:rsid w:val="00EB134B"/>
    <w:rsid w:val="00EB1A13"/>
    <w:rsid w:val="00EB2293"/>
    <w:rsid w:val="00EB22CB"/>
    <w:rsid w:val="00EB249E"/>
    <w:rsid w:val="00EB4EDB"/>
    <w:rsid w:val="00EB7FE1"/>
    <w:rsid w:val="00EC07E7"/>
    <w:rsid w:val="00EC0C0E"/>
    <w:rsid w:val="00EC4336"/>
    <w:rsid w:val="00ED0C67"/>
    <w:rsid w:val="00ED1A05"/>
    <w:rsid w:val="00ED316D"/>
    <w:rsid w:val="00ED5027"/>
    <w:rsid w:val="00ED691E"/>
    <w:rsid w:val="00EE1522"/>
    <w:rsid w:val="00EE1F0F"/>
    <w:rsid w:val="00EE28C8"/>
    <w:rsid w:val="00EE34D9"/>
    <w:rsid w:val="00EF191B"/>
    <w:rsid w:val="00EF246F"/>
    <w:rsid w:val="00EF4B16"/>
    <w:rsid w:val="00EF5259"/>
    <w:rsid w:val="00EF6741"/>
    <w:rsid w:val="00F01373"/>
    <w:rsid w:val="00F01996"/>
    <w:rsid w:val="00F039B2"/>
    <w:rsid w:val="00F0522C"/>
    <w:rsid w:val="00F05349"/>
    <w:rsid w:val="00F06010"/>
    <w:rsid w:val="00F137CE"/>
    <w:rsid w:val="00F16832"/>
    <w:rsid w:val="00F174A7"/>
    <w:rsid w:val="00F20577"/>
    <w:rsid w:val="00F22465"/>
    <w:rsid w:val="00F24D6E"/>
    <w:rsid w:val="00F26105"/>
    <w:rsid w:val="00F30971"/>
    <w:rsid w:val="00F34ACD"/>
    <w:rsid w:val="00F35484"/>
    <w:rsid w:val="00F4299D"/>
    <w:rsid w:val="00F42D7E"/>
    <w:rsid w:val="00F464C5"/>
    <w:rsid w:val="00F50C9D"/>
    <w:rsid w:val="00F52A06"/>
    <w:rsid w:val="00F52D4A"/>
    <w:rsid w:val="00F53361"/>
    <w:rsid w:val="00F54E31"/>
    <w:rsid w:val="00F56EA4"/>
    <w:rsid w:val="00F57E85"/>
    <w:rsid w:val="00F61FA8"/>
    <w:rsid w:val="00F64AF8"/>
    <w:rsid w:val="00F72973"/>
    <w:rsid w:val="00F74302"/>
    <w:rsid w:val="00F745EC"/>
    <w:rsid w:val="00F76637"/>
    <w:rsid w:val="00F772A3"/>
    <w:rsid w:val="00F8186A"/>
    <w:rsid w:val="00F81B60"/>
    <w:rsid w:val="00F907DB"/>
    <w:rsid w:val="00F92406"/>
    <w:rsid w:val="00F937E2"/>
    <w:rsid w:val="00F94C3F"/>
    <w:rsid w:val="00F96A3C"/>
    <w:rsid w:val="00FA2C48"/>
    <w:rsid w:val="00FA371B"/>
    <w:rsid w:val="00FA3A4D"/>
    <w:rsid w:val="00FA4151"/>
    <w:rsid w:val="00FB098A"/>
    <w:rsid w:val="00FB2912"/>
    <w:rsid w:val="00FB3123"/>
    <w:rsid w:val="00FB3AC9"/>
    <w:rsid w:val="00FB45C3"/>
    <w:rsid w:val="00FC4298"/>
    <w:rsid w:val="00FC4B53"/>
    <w:rsid w:val="00FC641D"/>
    <w:rsid w:val="00FD14C8"/>
    <w:rsid w:val="00FD1D78"/>
    <w:rsid w:val="00FD2E45"/>
    <w:rsid w:val="00FD4D3F"/>
    <w:rsid w:val="00FD7F20"/>
    <w:rsid w:val="00FE0730"/>
    <w:rsid w:val="00FE1ABB"/>
    <w:rsid w:val="00FE21E1"/>
    <w:rsid w:val="00FE2505"/>
    <w:rsid w:val="00FE2B24"/>
    <w:rsid w:val="00FE76CB"/>
    <w:rsid w:val="00FF5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80A746"/>
  <w14:defaultImageDpi w14:val="300"/>
  <w15:docId w15:val="{4699E97A-58F7-4D33-A134-370AD65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12"/>
    <w:rPr>
      <w:rFonts w:ascii="Arial" w:hAnsi="Arial"/>
      <w:sz w:val="20"/>
    </w:rPr>
  </w:style>
  <w:style w:type="paragraph" w:styleId="Heading1">
    <w:name w:val="heading 1"/>
    <w:basedOn w:val="Normal"/>
    <w:next w:val="Normal"/>
    <w:link w:val="Heading1Char"/>
    <w:uiPriority w:val="9"/>
    <w:qFormat/>
    <w:rsid w:val="000D5BF7"/>
    <w:pPr>
      <w:keepNext/>
      <w:keepLines/>
      <w:numPr>
        <w:numId w:val="42"/>
      </w:numPr>
      <w:spacing w:before="480"/>
      <w:outlineLvl w:val="0"/>
    </w:pPr>
    <w:rPr>
      <w:rFonts w:eastAsiaTheme="majorEastAsia" w:cstheme="majorBidi"/>
      <w:bCs/>
      <w:color w:val="F37037" w:themeColor="accent5"/>
      <w:sz w:val="56"/>
      <w:szCs w:val="28"/>
    </w:rPr>
  </w:style>
  <w:style w:type="paragraph" w:styleId="Heading2">
    <w:name w:val="heading 2"/>
    <w:basedOn w:val="Title"/>
    <w:next w:val="Normal"/>
    <w:link w:val="Heading2Char"/>
    <w:uiPriority w:val="9"/>
    <w:unhideWhenUsed/>
    <w:qFormat/>
    <w:rsid w:val="001F337D"/>
    <w:pPr>
      <w:keepNext/>
      <w:keepLines/>
      <w:numPr>
        <w:ilvl w:val="1"/>
        <w:numId w:val="42"/>
      </w:numPr>
      <w:spacing w:before="200"/>
      <w:outlineLvl w:val="1"/>
    </w:pPr>
    <w:rPr>
      <w:bCs/>
      <w:color w:val="auto"/>
      <w:sz w:val="36"/>
      <w:szCs w:val="26"/>
    </w:rPr>
  </w:style>
  <w:style w:type="paragraph" w:styleId="Heading3">
    <w:name w:val="heading 3"/>
    <w:basedOn w:val="Normal"/>
    <w:next w:val="Normal"/>
    <w:link w:val="Heading3Char"/>
    <w:uiPriority w:val="9"/>
    <w:unhideWhenUsed/>
    <w:qFormat/>
    <w:rsid w:val="000D5BF7"/>
    <w:pPr>
      <w:keepNext/>
      <w:keepLines/>
      <w:numPr>
        <w:ilvl w:val="2"/>
        <w:numId w:val="42"/>
      </w:numPr>
      <w:spacing w:before="200"/>
      <w:outlineLvl w:val="2"/>
    </w:pPr>
    <w:rPr>
      <w:rFonts w:eastAsiaTheme="majorEastAsia" w:cstheme="majorBidi"/>
      <w:b/>
      <w:bCs/>
      <w:color w:val="F37037" w:themeColor="accent5"/>
      <w:sz w:val="24"/>
    </w:rPr>
  </w:style>
  <w:style w:type="paragraph" w:styleId="Heading4">
    <w:name w:val="heading 4"/>
    <w:basedOn w:val="Subhead3"/>
    <w:next w:val="Normal"/>
    <w:link w:val="Heading4Char"/>
    <w:uiPriority w:val="9"/>
    <w:unhideWhenUsed/>
    <w:qFormat/>
    <w:rsid w:val="00135772"/>
    <w:pPr>
      <w:numPr>
        <w:ilvl w:val="3"/>
        <w:numId w:val="42"/>
      </w:numPr>
      <w:outlineLvl w:val="3"/>
    </w:pPr>
  </w:style>
  <w:style w:type="paragraph" w:styleId="Heading5">
    <w:name w:val="heading 5"/>
    <w:aliases w:val="Subhead 1"/>
    <w:basedOn w:val="Normal"/>
    <w:next w:val="Normal"/>
    <w:link w:val="Heading5Char"/>
    <w:uiPriority w:val="9"/>
    <w:unhideWhenUsed/>
    <w:rsid w:val="00BA172A"/>
    <w:pPr>
      <w:keepNext/>
      <w:keepLines/>
      <w:numPr>
        <w:ilvl w:val="4"/>
        <w:numId w:val="42"/>
      </w:numPr>
      <w:spacing w:before="200"/>
      <w:outlineLvl w:val="4"/>
    </w:pPr>
    <w:rPr>
      <w:rFonts w:eastAsiaTheme="majorEastAsia" w:cstheme="majorBidi"/>
      <w:b/>
      <w:sz w:val="24"/>
    </w:rPr>
  </w:style>
  <w:style w:type="paragraph" w:styleId="Heading6">
    <w:name w:val="heading 6"/>
    <w:aliases w:val="Subhead 1.1"/>
    <w:basedOn w:val="Normal"/>
    <w:next w:val="Normal"/>
    <w:link w:val="Heading6Char"/>
    <w:uiPriority w:val="9"/>
    <w:unhideWhenUsed/>
    <w:rsid w:val="00FD2E45"/>
    <w:pPr>
      <w:keepNext/>
      <w:keepLines/>
      <w:numPr>
        <w:ilvl w:val="5"/>
        <w:numId w:val="42"/>
      </w:numPr>
      <w:spacing w:before="200"/>
      <w:outlineLvl w:val="5"/>
    </w:pPr>
    <w:rPr>
      <w:rFonts w:eastAsiaTheme="majorEastAsia" w:cstheme="majorBidi"/>
      <w:b/>
      <w:iCs/>
      <w:color w:val="E6E7E8" w:themeColor="accent2"/>
      <w:sz w:val="24"/>
    </w:rPr>
  </w:style>
  <w:style w:type="paragraph" w:styleId="Heading7">
    <w:name w:val="heading 7"/>
    <w:basedOn w:val="Normal"/>
    <w:next w:val="Normal"/>
    <w:link w:val="Heading7Char"/>
    <w:uiPriority w:val="9"/>
    <w:unhideWhenUsed/>
    <w:rsid w:val="004F3524"/>
    <w:pPr>
      <w:keepNext/>
      <w:keepLines/>
      <w:numPr>
        <w:ilvl w:val="6"/>
        <w:numId w:val="42"/>
      </w:numPr>
      <w:spacing w:before="40"/>
      <w:outlineLvl w:val="6"/>
    </w:pPr>
    <w:rPr>
      <w:rFonts w:asciiTheme="majorHAnsi" w:eastAsiaTheme="majorEastAsia" w:hAnsiTheme="majorHAnsi" w:cstheme="majorBidi"/>
      <w:i/>
      <w:iCs/>
      <w:color w:val="363638" w:themeColor="accent1" w:themeShade="7F"/>
    </w:rPr>
  </w:style>
  <w:style w:type="paragraph" w:styleId="Heading8">
    <w:name w:val="heading 8"/>
    <w:basedOn w:val="Normal"/>
    <w:next w:val="Normal"/>
    <w:link w:val="Heading8Char"/>
    <w:uiPriority w:val="9"/>
    <w:unhideWhenUsed/>
    <w:qFormat/>
    <w:rsid w:val="004F3524"/>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F3524"/>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73EC2"/>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C73EC2"/>
    <w:rPr>
      <w:rFonts w:ascii="Lucida Grande" w:hAnsi="Lucida Grande" w:cs="Lucida Grande"/>
      <w:sz w:val="18"/>
      <w:szCs w:val="18"/>
    </w:rPr>
  </w:style>
  <w:style w:type="paragraph" w:styleId="Header">
    <w:name w:val="header"/>
    <w:basedOn w:val="Normal"/>
    <w:link w:val="HeaderChar"/>
    <w:unhideWhenUsed/>
    <w:rsid w:val="00863D80"/>
    <w:pPr>
      <w:tabs>
        <w:tab w:val="center" w:pos="4320"/>
        <w:tab w:val="right" w:pos="8640"/>
      </w:tabs>
    </w:pPr>
  </w:style>
  <w:style w:type="character" w:customStyle="1" w:styleId="HeaderChar">
    <w:name w:val="Header Char"/>
    <w:basedOn w:val="DefaultParagraphFont"/>
    <w:link w:val="Header"/>
    <w:uiPriority w:val="99"/>
    <w:rsid w:val="00863D80"/>
  </w:style>
  <w:style w:type="paragraph" w:styleId="Footer">
    <w:name w:val="footer"/>
    <w:basedOn w:val="Normal"/>
    <w:link w:val="FooterChar"/>
    <w:uiPriority w:val="99"/>
    <w:unhideWhenUsed/>
    <w:rsid w:val="00863D80"/>
    <w:pPr>
      <w:tabs>
        <w:tab w:val="center" w:pos="4320"/>
        <w:tab w:val="right" w:pos="8640"/>
      </w:tabs>
    </w:pPr>
  </w:style>
  <w:style w:type="character" w:customStyle="1" w:styleId="FooterChar">
    <w:name w:val="Footer Char"/>
    <w:basedOn w:val="DefaultParagraphFont"/>
    <w:link w:val="Footer"/>
    <w:uiPriority w:val="99"/>
    <w:rsid w:val="00863D80"/>
  </w:style>
  <w:style w:type="table" w:styleId="TableGrid">
    <w:name w:val="Table Grid"/>
    <w:basedOn w:val="TableNormal"/>
    <w:uiPriority w:val="59"/>
    <w:rsid w:val="00863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532AF"/>
  </w:style>
  <w:style w:type="character" w:styleId="Hyperlink">
    <w:name w:val="Hyperlink"/>
    <w:basedOn w:val="DefaultParagraphFont"/>
    <w:uiPriority w:val="99"/>
    <w:unhideWhenUsed/>
    <w:rsid w:val="00C532AF"/>
    <w:rPr>
      <w:color w:val="0000FF"/>
      <w:u w:val="single"/>
    </w:rPr>
  </w:style>
  <w:style w:type="paragraph" w:styleId="NormalWeb">
    <w:name w:val="Normal (Web)"/>
    <w:basedOn w:val="Normal"/>
    <w:uiPriority w:val="99"/>
    <w:unhideWhenUsed/>
    <w:rsid w:val="00C532AF"/>
    <w:pPr>
      <w:spacing w:before="100" w:beforeAutospacing="1" w:after="100" w:afterAutospacing="1"/>
    </w:pPr>
    <w:rPr>
      <w:rFonts w:ascii="Times" w:hAnsi="Times" w:cs="Times New Roman"/>
      <w:szCs w:val="20"/>
    </w:rPr>
  </w:style>
  <w:style w:type="character" w:styleId="Strong">
    <w:name w:val="Strong"/>
    <w:aliases w:val="TitleGL"/>
    <w:basedOn w:val="DefaultParagraphFont"/>
    <w:uiPriority w:val="22"/>
    <w:qFormat/>
    <w:rsid w:val="00C532AF"/>
    <w:rPr>
      <w:b/>
      <w:bCs/>
    </w:rPr>
  </w:style>
  <w:style w:type="character" w:customStyle="1" w:styleId="Heading1Char">
    <w:name w:val="Heading 1 Char"/>
    <w:basedOn w:val="DefaultParagraphFont"/>
    <w:link w:val="Heading1"/>
    <w:uiPriority w:val="9"/>
    <w:rsid w:val="000D5BF7"/>
    <w:rPr>
      <w:rFonts w:ascii="Arial" w:eastAsiaTheme="majorEastAsia" w:hAnsi="Arial" w:cstheme="majorBidi"/>
      <w:bCs/>
      <w:color w:val="F37037" w:themeColor="accent5"/>
      <w:sz w:val="56"/>
      <w:szCs w:val="28"/>
    </w:rPr>
  </w:style>
  <w:style w:type="character" w:customStyle="1" w:styleId="Heading2Char">
    <w:name w:val="Heading 2 Char"/>
    <w:basedOn w:val="DefaultParagraphFont"/>
    <w:link w:val="Heading2"/>
    <w:uiPriority w:val="9"/>
    <w:rsid w:val="00E555AF"/>
    <w:rPr>
      <w:rFonts w:ascii="Arial" w:eastAsiaTheme="majorEastAsia" w:hAnsi="Arial" w:cstheme="majorBidi"/>
      <w:bCs/>
      <w:spacing w:val="5"/>
      <w:kern w:val="28"/>
      <w:sz w:val="36"/>
      <w:szCs w:val="26"/>
    </w:rPr>
  </w:style>
  <w:style w:type="character" w:customStyle="1" w:styleId="Heading3Char">
    <w:name w:val="Heading 3 Char"/>
    <w:basedOn w:val="DefaultParagraphFont"/>
    <w:link w:val="Heading3"/>
    <w:uiPriority w:val="9"/>
    <w:rsid w:val="000D5BF7"/>
    <w:rPr>
      <w:rFonts w:ascii="Arial" w:eastAsiaTheme="majorEastAsia" w:hAnsi="Arial" w:cstheme="majorBidi"/>
      <w:b/>
      <w:bCs/>
      <w:color w:val="F37037" w:themeColor="accent5"/>
    </w:rPr>
  </w:style>
  <w:style w:type="character" w:customStyle="1" w:styleId="Heading4Char">
    <w:name w:val="Heading 4 Char"/>
    <w:basedOn w:val="DefaultParagraphFont"/>
    <w:link w:val="Heading4"/>
    <w:uiPriority w:val="9"/>
    <w:rsid w:val="00135772"/>
    <w:rPr>
      <w:rFonts w:ascii="Arial" w:hAnsi="Arial" w:cs="Arial"/>
      <w:b/>
      <w:sz w:val="20"/>
      <w:szCs w:val="20"/>
      <w:u w:val="single"/>
    </w:rPr>
  </w:style>
  <w:style w:type="character" w:customStyle="1" w:styleId="Heading5Char">
    <w:name w:val="Heading 5 Char"/>
    <w:aliases w:val="Subhead 1 Char"/>
    <w:basedOn w:val="DefaultParagraphFont"/>
    <w:link w:val="Heading5"/>
    <w:uiPriority w:val="9"/>
    <w:rsid w:val="00BA172A"/>
    <w:rPr>
      <w:rFonts w:ascii="Arial" w:eastAsiaTheme="majorEastAsia" w:hAnsi="Arial" w:cstheme="majorBidi"/>
      <w:b/>
    </w:rPr>
  </w:style>
  <w:style w:type="paragraph" w:styleId="Title">
    <w:name w:val="Title"/>
    <w:aliases w:val="Heading 1.1"/>
    <w:basedOn w:val="Normal"/>
    <w:next w:val="Normal"/>
    <w:link w:val="TitleChar"/>
    <w:qFormat/>
    <w:rsid w:val="00E555AF"/>
    <w:pPr>
      <w:pBdr>
        <w:bottom w:val="single" w:sz="8" w:space="4" w:color="6D6E71" w:themeColor="accent1"/>
      </w:pBdr>
      <w:spacing w:after="300"/>
      <w:contextualSpacing/>
    </w:pPr>
    <w:rPr>
      <w:rFonts w:eastAsiaTheme="majorEastAsia" w:cstheme="majorBidi"/>
      <w:color w:val="515254" w:themeColor="text2" w:themeShade="BF"/>
      <w:spacing w:val="5"/>
      <w:kern w:val="28"/>
      <w:sz w:val="56"/>
      <w:szCs w:val="52"/>
    </w:rPr>
  </w:style>
  <w:style w:type="character" w:customStyle="1" w:styleId="TitleChar">
    <w:name w:val="Title Char"/>
    <w:aliases w:val="Heading 1.1 Char"/>
    <w:basedOn w:val="DefaultParagraphFont"/>
    <w:link w:val="Title"/>
    <w:uiPriority w:val="10"/>
    <w:rsid w:val="00E555AF"/>
    <w:rPr>
      <w:rFonts w:ascii="Arial" w:eastAsiaTheme="majorEastAsia" w:hAnsi="Arial" w:cstheme="majorBidi"/>
      <w:color w:val="515254" w:themeColor="text2" w:themeShade="BF"/>
      <w:spacing w:val="5"/>
      <w:kern w:val="28"/>
      <w:sz w:val="56"/>
      <w:szCs w:val="52"/>
    </w:rPr>
  </w:style>
  <w:style w:type="paragraph" w:styleId="Subtitle">
    <w:name w:val="Subtitle"/>
    <w:basedOn w:val="Normal"/>
    <w:next w:val="Normal"/>
    <w:link w:val="SubtitleChar"/>
    <w:uiPriority w:val="11"/>
    <w:rsid w:val="00ED316D"/>
    <w:pPr>
      <w:numPr>
        <w:ilvl w:val="1"/>
      </w:numPr>
    </w:pPr>
    <w:rPr>
      <w:rFonts w:asciiTheme="majorHAnsi" w:eastAsiaTheme="majorEastAsia" w:hAnsiTheme="majorHAnsi" w:cstheme="majorBidi"/>
      <w:i/>
      <w:iCs/>
      <w:color w:val="6D6E71" w:themeColor="accent1"/>
      <w:spacing w:val="15"/>
      <w:sz w:val="24"/>
    </w:rPr>
  </w:style>
  <w:style w:type="character" w:customStyle="1" w:styleId="SubtitleChar">
    <w:name w:val="Subtitle Char"/>
    <w:basedOn w:val="DefaultParagraphFont"/>
    <w:link w:val="Subtitle"/>
    <w:uiPriority w:val="11"/>
    <w:rsid w:val="00ED316D"/>
    <w:rPr>
      <w:rFonts w:asciiTheme="majorHAnsi" w:eastAsiaTheme="majorEastAsia" w:hAnsiTheme="majorHAnsi" w:cstheme="majorBidi"/>
      <w:i/>
      <w:iCs/>
      <w:color w:val="6D6E71" w:themeColor="accent1"/>
      <w:spacing w:val="15"/>
    </w:rPr>
  </w:style>
  <w:style w:type="character" w:customStyle="1" w:styleId="Heading6Char">
    <w:name w:val="Heading 6 Char"/>
    <w:aliases w:val="Subhead 1.1 Char"/>
    <w:basedOn w:val="DefaultParagraphFont"/>
    <w:link w:val="Heading6"/>
    <w:uiPriority w:val="9"/>
    <w:rsid w:val="00FD2E45"/>
    <w:rPr>
      <w:rFonts w:ascii="Arial" w:eastAsiaTheme="majorEastAsia" w:hAnsi="Arial" w:cstheme="majorBidi"/>
      <w:b/>
      <w:iCs/>
      <w:color w:val="E6E7E8" w:themeColor="accent2"/>
    </w:rPr>
  </w:style>
  <w:style w:type="paragraph" w:styleId="NoSpacing">
    <w:name w:val="No Spacing"/>
    <w:link w:val="NoSpacingChar"/>
    <w:uiPriority w:val="1"/>
    <w:rsid w:val="00A27584"/>
    <w:rPr>
      <w:rFonts w:ascii="Arial" w:hAnsi="Arial"/>
      <w:sz w:val="20"/>
    </w:rPr>
  </w:style>
  <w:style w:type="character" w:styleId="IntenseReference">
    <w:name w:val="Intense Reference"/>
    <w:aliases w:val="Subhead 2"/>
    <w:basedOn w:val="DefaultParagraphFont"/>
    <w:uiPriority w:val="32"/>
    <w:rsid w:val="005A558D"/>
    <w:rPr>
      <w:rFonts w:ascii="Arial" w:hAnsi="Arial"/>
      <w:b/>
      <w:bCs/>
      <w:smallCaps/>
      <w:color w:val="auto"/>
      <w:spacing w:val="5"/>
      <w:sz w:val="20"/>
      <w:u w:val="single"/>
    </w:rPr>
  </w:style>
  <w:style w:type="character" w:styleId="SubtleReference">
    <w:name w:val="Subtle Reference"/>
    <w:basedOn w:val="DefaultParagraphFont"/>
    <w:uiPriority w:val="31"/>
    <w:rsid w:val="005A558D"/>
    <w:rPr>
      <w:smallCaps/>
      <w:color w:val="E6E7E8" w:themeColor="accent2"/>
      <w:u w:val="single"/>
    </w:rPr>
  </w:style>
  <w:style w:type="paragraph" w:customStyle="1" w:styleId="Subhead3">
    <w:name w:val="Subhead 3"/>
    <w:basedOn w:val="Normal"/>
    <w:link w:val="Subhead3Char"/>
    <w:rsid w:val="000903F7"/>
    <w:rPr>
      <w:rFonts w:cs="Arial"/>
      <w:b/>
      <w:szCs w:val="20"/>
      <w:u w:val="single"/>
    </w:rPr>
  </w:style>
  <w:style w:type="paragraph" w:customStyle="1" w:styleId="Heading12">
    <w:name w:val="Heading 1.2"/>
    <w:basedOn w:val="Normal"/>
    <w:link w:val="Heading12Char"/>
    <w:rsid w:val="00765C95"/>
    <w:rPr>
      <w:rFonts w:cs="Arial"/>
      <w:sz w:val="56"/>
      <w:szCs w:val="56"/>
    </w:rPr>
  </w:style>
  <w:style w:type="character" w:customStyle="1" w:styleId="Subhead3Char">
    <w:name w:val="Subhead 3 Char"/>
    <w:basedOn w:val="DefaultParagraphFont"/>
    <w:link w:val="Subhead3"/>
    <w:rsid w:val="000903F7"/>
    <w:rPr>
      <w:rFonts w:ascii="Arial" w:hAnsi="Arial" w:cs="Arial"/>
      <w:b/>
      <w:sz w:val="20"/>
      <w:szCs w:val="20"/>
      <w:u w:val="single"/>
    </w:rPr>
  </w:style>
  <w:style w:type="character" w:customStyle="1" w:styleId="NoSpacingChar">
    <w:name w:val="No Spacing Char"/>
    <w:basedOn w:val="DefaultParagraphFont"/>
    <w:link w:val="NoSpacing"/>
    <w:uiPriority w:val="1"/>
    <w:rsid w:val="00627E99"/>
    <w:rPr>
      <w:rFonts w:ascii="Arial" w:hAnsi="Arial"/>
      <w:sz w:val="20"/>
    </w:rPr>
  </w:style>
  <w:style w:type="character" w:customStyle="1" w:styleId="Heading12Char">
    <w:name w:val="Heading 1.2 Char"/>
    <w:basedOn w:val="DefaultParagraphFont"/>
    <w:link w:val="Heading12"/>
    <w:rsid w:val="00765C95"/>
    <w:rPr>
      <w:rFonts w:ascii="Arial" w:hAnsi="Arial" w:cs="Arial"/>
      <w:sz w:val="56"/>
      <w:szCs w:val="56"/>
    </w:rPr>
  </w:style>
  <w:style w:type="paragraph" w:styleId="ListParagraph">
    <w:name w:val="List Paragraph"/>
    <w:basedOn w:val="Normal"/>
    <w:uiPriority w:val="34"/>
    <w:rsid w:val="00066B6E"/>
    <w:pPr>
      <w:ind w:left="720"/>
      <w:contextualSpacing/>
    </w:pPr>
  </w:style>
  <w:style w:type="paragraph" w:styleId="TOCHeading">
    <w:name w:val="TOC Heading"/>
    <w:basedOn w:val="Heading1"/>
    <w:next w:val="Normal"/>
    <w:uiPriority w:val="39"/>
    <w:unhideWhenUsed/>
    <w:qFormat/>
    <w:rsid w:val="00714F8D"/>
    <w:pPr>
      <w:spacing w:line="276" w:lineRule="auto"/>
      <w:outlineLvl w:val="9"/>
    </w:pPr>
    <w:rPr>
      <w:rFonts w:asciiTheme="majorHAnsi" w:hAnsiTheme="majorHAnsi"/>
      <w:b/>
      <w:color w:val="515254" w:themeColor="accent1" w:themeShade="BF"/>
      <w:sz w:val="28"/>
      <w:lang w:eastAsia="ja-JP"/>
    </w:rPr>
  </w:style>
  <w:style w:type="paragraph" w:styleId="TOC1">
    <w:name w:val="toc 1"/>
    <w:basedOn w:val="Normal"/>
    <w:next w:val="Normal"/>
    <w:autoRedefine/>
    <w:uiPriority w:val="39"/>
    <w:unhideWhenUsed/>
    <w:rsid w:val="00714F8D"/>
    <w:pPr>
      <w:spacing w:after="100"/>
    </w:pPr>
  </w:style>
  <w:style w:type="paragraph" w:styleId="TOC2">
    <w:name w:val="toc 2"/>
    <w:basedOn w:val="Normal"/>
    <w:next w:val="Normal"/>
    <w:autoRedefine/>
    <w:uiPriority w:val="39"/>
    <w:unhideWhenUsed/>
    <w:rsid w:val="00714F8D"/>
    <w:pPr>
      <w:spacing w:after="100"/>
      <w:ind w:left="200"/>
    </w:pPr>
  </w:style>
  <w:style w:type="paragraph" w:styleId="TOC3">
    <w:name w:val="toc 3"/>
    <w:basedOn w:val="Normal"/>
    <w:next w:val="Normal"/>
    <w:autoRedefine/>
    <w:uiPriority w:val="39"/>
    <w:unhideWhenUsed/>
    <w:rsid w:val="00654CA7"/>
    <w:pPr>
      <w:spacing w:after="100"/>
      <w:ind w:left="400"/>
    </w:pPr>
  </w:style>
  <w:style w:type="table" w:styleId="LightShading">
    <w:name w:val="Light Shading"/>
    <w:basedOn w:val="TableNormal"/>
    <w:uiPriority w:val="60"/>
    <w:rsid w:val="00CA5E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A57146"/>
    <w:pPr>
      <w:tabs>
        <w:tab w:val="left" w:pos="567"/>
        <w:tab w:val="left" w:pos="1134"/>
        <w:tab w:val="left" w:pos="1701"/>
      </w:tabs>
      <w:jc w:val="both"/>
    </w:pPr>
    <w:rPr>
      <w:rFonts w:eastAsia="Times New Roman" w:cs="Times New Roman"/>
      <w:szCs w:val="20"/>
      <w:lang w:val="es-ES" w:eastAsia="es-ES"/>
    </w:rPr>
  </w:style>
  <w:style w:type="character" w:customStyle="1" w:styleId="FootnoteTextChar">
    <w:name w:val="Footnote Text Char"/>
    <w:basedOn w:val="DefaultParagraphFont"/>
    <w:link w:val="FootnoteText"/>
    <w:uiPriority w:val="99"/>
    <w:semiHidden/>
    <w:rsid w:val="00A57146"/>
    <w:rPr>
      <w:rFonts w:ascii="Arial" w:eastAsia="Times New Roman" w:hAnsi="Arial" w:cs="Times New Roman"/>
      <w:sz w:val="20"/>
      <w:szCs w:val="20"/>
      <w:lang w:val="es-ES" w:eastAsia="es-ES"/>
    </w:rPr>
  </w:style>
  <w:style w:type="character" w:styleId="FootnoteReference">
    <w:name w:val="footnote reference"/>
    <w:uiPriority w:val="99"/>
    <w:semiHidden/>
    <w:unhideWhenUsed/>
    <w:rsid w:val="00A57146"/>
    <w:rPr>
      <w:vertAlign w:val="superscript"/>
    </w:rPr>
  </w:style>
  <w:style w:type="paragraph" w:styleId="Bibliography">
    <w:name w:val="Bibliography"/>
    <w:basedOn w:val="Normal"/>
    <w:next w:val="Normal"/>
    <w:uiPriority w:val="37"/>
    <w:unhideWhenUsed/>
    <w:rsid w:val="00324072"/>
  </w:style>
  <w:style w:type="paragraph" w:styleId="BlockText">
    <w:name w:val="Block Text"/>
    <w:basedOn w:val="Normal"/>
    <w:uiPriority w:val="99"/>
    <w:unhideWhenUsed/>
    <w:rsid w:val="00324072"/>
    <w:pPr>
      <w:pBdr>
        <w:top w:val="single" w:sz="2" w:space="10" w:color="6D6E71" w:themeColor="accent1"/>
        <w:left w:val="single" w:sz="2" w:space="10" w:color="6D6E71" w:themeColor="accent1"/>
        <w:bottom w:val="single" w:sz="2" w:space="10" w:color="6D6E71" w:themeColor="accent1"/>
        <w:right w:val="single" w:sz="2" w:space="10" w:color="6D6E71" w:themeColor="accent1"/>
      </w:pBdr>
      <w:ind w:left="1152" w:right="1152"/>
    </w:pPr>
    <w:rPr>
      <w:rFonts w:asciiTheme="minorHAnsi" w:hAnsiTheme="minorHAnsi"/>
      <w:i/>
      <w:iCs/>
      <w:color w:val="6D6E71" w:themeColor="accent1"/>
    </w:rPr>
  </w:style>
  <w:style w:type="paragraph" w:styleId="ListBullet">
    <w:name w:val="List Bullet"/>
    <w:basedOn w:val="Normal"/>
    <w:uiPriority w:val="99"/>
    <w:unhideWhenUsed/>
    <w:rsid w:val="00324072"/>
    <w:pPr>
      <w:numPr>
        <w:numId w:val="4"/>
      </w:numPr>
      <w:contextualSpacing/>
    </w:pPr>
  </w:style>
  <w:style w:type="paragraph" w:styleId="ListBullet2">
    <w:name w:val="List Bullet 2"/>
    <w:basedOn w:val="Normal"/>
    <w:uiPriority w:val="99"/>
    <w:unhideWhenUsed/>
    <w:rsid w:val="00324072"/>
    <w:pPr>
      <w:numPr>
        <w:numId w:val="5"/>
      </w:numPr>
      <w:contextualSpacing/>
    </w:pPr>
  </w:style>
  <w:style w:type="paragraph" w:styleId="ListBullet3">
    <w:name w:val="List Bullet 3"/>
    <w:basedOn w:val="Normal"/>
    <w:uiPriority w:val="99"/>
    <w:unhideWhenUsed/>
    <w:rsid w:val="00324072"/>
    <w:pPr>
      <w:numPr>
        <w:numId w:val="6"/>
      </w:numPr>
      <w:contextualSpacing/>
    </w:pPr>
  </w:style>
  <w:style w:type="paragraph" w:styleId="ListBullet4">
    <w:name w:val="List Bullet 4"/>
    <w:basedOn w:val="Normal"/>
    <w:uiPriority w:val="99"/>
    <w:unhideWhenUsed/>
    <w:rsid w:val="00324072"/>
    <w:pPr>
      <w:numPr>
        <w:numId w:val="7"/>
      </w:numPr>
      <w:contextualSpacing/>
    </w:pPr>
  </w:style>
  <w:style w:type="paragraph" w:styleId="ListContinue">
    <w:name w:val="List Continue"/>
    <w:basedOn w:val="Normal"/>
    <w:uiPriority w:val="99"/>
    <w:unhideWhenUsed/>
    <w:rsid w:val="00324072"/>
    <w:pPr>
      <w:spacing w:after="120"/>
      <w:ind w:left="283"/>
      <w:contextualSpacing/>
    </w:pPr>
  </w:style>
  <w:style w:type="paragraph" w:styleId="ListBullet5">
    <w:name w:val="List Bullet 5"/>
    <w:basedOn w:val="Normal"/>
    <w:uiPriority w:val="99"/>
    <w:unhideWhenUsed/>
    <w:rsid w:val="00324072"/>
    <w:pPr>
      <w:numPr>
        <w:numId w:val="8"/>
      </w:numPr>
      <w:contextualSpacing/>
    </w:pPr>
  </w:style>
  <w:style w:type="paragraph" w:customStyle="1" w:styleId="Body1">
    <w:name w:val="Body 1"/>
    <w:qFormat/>
    <w:rsid w:val="00324072"/>
    <w:pPr>
      <w:spacing w:before="100" w:after="100" w:line="280" w:lineRule="exact"/>
    </w:pPr>
    <w:rPr>
      <w:rFonts w:ascii="Verdana" w:eastAsia="Times New Roman" w:hAnsi="Verdana" w:cs="Times New Roman"/>
      <w:sz w:val="18"/>
      <w:szCs w:val="20"/>
    </w:rPr>
  </w:style>
  <w:style w:type="paragraph" w:styleId="BodyText">
    <w:name w:val="Body Text"/>
    <w:basedOn w:val="Normal"/>
    <w:link w:val="BodyTextChar"/>
    <w:rsid w:val="001B3A49"/>
    <w:pPr>
      <w:widowControl w:val="0"/>
      <w:suppressAutoHyphens/>
      <w:spacing w:after="120"/>
    </w:pPr>
    <w:rPr>
      <w:rFonts w:eastAsia="DejaVuSans" w:cs="Times New Roman"/>
      <w:kern w:val="1"/>
      <w:sz w:val="22"/>
      <w:lang w:val="es-AR" w:eastAsia="ar-SA"/>
    </w:rPr>
  </w:style>
  <w:style w:type="character" w:customStyle="1" w:styleId="BodyTextChar">
    <w:name w:val="Body Text Char"/>
    <w:basedOn w:val="DefaultParagraphFont"/>
    <w:link w:val="BodyText"/>
    <w:rsid w:val="001B3A49"/>
    <w:rPr>
      <w:rFonts w:ascii="Arial" w:eastAsia="DejaVuSans" w:hAnsi="Arial" w:cs="Times New Roman"/>
      <w:kern w:val="1"/>
      <w:sz w:val="22"/>
      <w:lang w:val="es-AR" w:eastAsia="ar-SA"/>
    </w:rPr>
  </w:style>
  <w:style w:type="paragraph" w:customStyle="1" w:styleId="TopicZero">
    <w:name w:val="Topic Zero"/>
    <w:basedOn w:val="Normal"/>
    <w:next w:val="Normal"/>
    <w:rsid w:val="00305EBE"/>
    <w:pPr>
      <w:spacing w:before="240" w:after="120" w:line="280" w:lineRule="exact"/>
    </w:pPr>
    <w:rPr>
      <w:rFonts w:eastAsia="Times New Roman" w:cs="Times New Roman"/>
      <w:b/>
      <w:sz w:val="24"/>
      <w:szCs w:val="20"/>
    </w:rPr>
  </w:style>
  <w:style w:type="character" w:customStyle="1" w:styleId="Heading7Char">
    <w:name w:val="Heading 7 Char"/>
    <w:basedOn w:val="DefaultParagraphFont"/>
    <w:link w:val="Heading7"/>
    <w:uiPriority w:val="9"/>
    <w:rsid w:val="004F3524"/>
    <w:rPr>
      <w:rFonts w:asciiTheme="majorHAnsi" w:eastAsiaTheme="majorEastAsia" w:hAnsiTheme="majorHAnsi" w:cstheme="majorBidi"/>
      <w:i/>
      <w:iCs/>
      <w:color w:val="363638" w:themeColor="accent1" w:themeShade="7F"/>
      <w:sz w:val="20"/>
    </w:rPr>
  </w:style>
  <w:style w:type="character" w:customStyle="1" w:styleId="Heading8Char">
    <w:name w:val="Heading 8 Char"/>
    <w:basedOn w:val="DefaultParagraphFont"/>
    <w:link w:val="Heading8"/>
    <w:uiPriority w:val="9"/>
    <w:rsid w:val="004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F3524"/>
    <w:rPr>
      <w:rFonts w:asciiTheme="majorHAnsi" w:eastAsiaTheme="majorEastAsia" w:hAnsiTheme="majorHAnsi" w:cstheme="majorBidi"/>
      <w:i/>
      <w:iCs/>
      <w:color w:val="272727" w:themeColor="text1" w:themeTint="D8"/>
      <w:sz w:val="21"/>
      <w:szCs w:val="21"/>
    </w:rPr>
  </w:style>
  <w:style w:type="paragraph" w:customStyle="1" w:styleId="Cuerpo">
    <w:name w:val="Cuerpo"/>
    <w:rsid w:val="0003070F"/>
    <w:pPr>
      <w:jc w:val="both"/>
    </w:pPr>
    <w:rPr>
      <w:rFonts w:ascii="Helvetica" w:eastAsia="ヒラギノ角ゴ Pro W3" w:hAnsi="Helvetica" w:cs="Times New Roman"/>
      <w:color w:val="000000"/>
      <w:szCs w:val="20"/>
    </w:rPr>
  </w:style>
  <w:style w:type="numbering" w:customStyle="1" w:styleId="Bullet">
    <w:name w:val="Bullet"/>
    <w:rsid w:val="0003070F"/>
    <w:pPr>
      <w:numPr>
        <w:numId w:val="20"/>
      </w:numPr>
    </w:pPr>
  </w:style>
  <w:style w:type="paragraph" w:customStyle="1" w:styleId="FreeForm">
    <w:name w:val="Free Form"/>
    <w:rsid w:val="0003070F"/>
    <w:rPr>
      <w:rFonts w:ascii="Helvetica" w:eastAsia="ヒラギノ角ゴ Pro W3" w:hAnsi="Helvetica" w:cs="Times New Roman"/>
      <w:color w:val="000000"/>
      <w:szCs w:val="20"/>
    </w:rPr>
  </w:style>
  <w:style w:type="character" w:styleId="FollowedHyperlink">
    <w:name w:val="FollowedHyperlink"/>
    <w:basedOn w:val="DefaultParagraphFont"/>
    <w:uiPriority w:val="99"/>
    <w:semiHidden/>
    <w:unhideWhenUsed/>
    <w:rsid w:val="00C70A69"/>
    <w:rPr>
      <w:color w:val="800080" w:themeColor="followedHyperlink"/>
      <w:u w:val="single"/>
    </w:rPr>
  </w:style>
  <w:style w:type="paragraph" w:customStyle="1" w:styleId="DocName">
    <w:name w:val="DocName"/>
    <w:rsid w:val="00060D45"/>
    <w:pPr>
      <w:spacing w:before="240" w:after="160"/>
      <w:jc w:val="right"/>
    </w:pPr>
    <w:rPr>
      <w:rFonts w:ascii="Arial" w:eastAsia="Times New Roman" w:hAnsi="Arial" w:cs="Times New Roman"/>
      <w:color w:val="666666"/>
      <w:sz w:val="36"/>
      <w:szCs w:val="20"/>
    </w:rPr>
  </w:style>
  <w:style w:type="paragraph" w:customStyle="1" w:styleId="Subtitle1">
    <w:name w:val="Subtitle1"/>
    <w:rsid w:val="00060D45"/>
    <w:pPr>
      <w:spacing w:before="240"/>
    </w:pPr>
    <w:rPr>
      <w:rFonts w:ascii="Arial" w:eastAsia="Times New Roman" w:hAnsi="Arial" w:cs="Times New Roman"/>
      <w:kern w:val="56"/>
      <w:sz w:val="36"/>
      <w:szCs w:val="20"/>
    </w:rPr>
  </w:style>
  <w:style w:type="paragraph" w:customStyle="1" w:styleId="FooterText">
    <w:name w:val="FooterText"/>
    <w:rsid w:val="003C5902"/>
    <w:pPr>
      <w:ind w:left="-113"/>
    </w:pPr>
    <w:rPr>
      <w:rFonts w:ascii="Arial" w:eastAsia="Times New Roman" w:hAnsi="Arial" w:cs="Arial"/>
      <w:color w:val="666666"/>
      <w:sz w:val="16"/>
      <w:szCs w:val="20"/>
    </w:rPr>
  </w:style>
  <w:style w:type="paragraph" w:customStyle="1" w:styleId="PageNo">
    <w:name w:val="PageNo"/>
    <w:rsid w:val="003C5902"/>
    <w:pPr>
      <w:jc w:val="right"/>
    </w:pPr>
    <w:rPr>
      <w:rFonts w:ascii="Arial" w:eastAsia="Times New Roman" w:hAnsi="Arial" w:cs="Times New Roman"/>
      <w:sz w:val="18"/>
      <w:szCs w:val="20"/>
    </w:rPr>
  </w:style>
  <w:style w:type="table" w:styleId="GridTable1Light-Accent5">
    <w:name w:val="Grid Table 1 Light Accent 5"/>
    <w:basedOn w:val="TableNormal"/>
    <w:uiPriority w:val="46"/>
    <w:rsid w:val="00EE28C8"/>
    <w:tblPr>
      <w:tblStyleRowBandSize w:val="1"/>
      <w:tblStyleColBandSize w:val="1"/>
      <w:tblBorders>
        <w:top w:val="single" w:sz="4" w:space="0" w:color="FAC5AE" w:themeColor="accent5" w:themeTint="66"/>
        <w:left w:val="single" w:sz="4" w:space="0" w:color="FAC5AE" w:themeColor="accent5" w:themeTint="66"/>
        <w:bottom w:val="single" w:sz="4" w:space="0" w:color="FAC5AE" w:themeColor="accent5" w:themeTint="66"/>
        <w:right w:val="single" w:sz="4" w:space="0" w:color="FAC5AE" w:themeColor="accent5" w:themeTint="66"/>
        <w:insideH w:val="single" w:sz="4" w:space="0" w:color="FAC5AE" w:themeColor="accent5" w:themeTint="66"/>
        <w:insideV w:val="single" w:sz="4" w:space="0" w:color="FAC5AE" w:themeColor="accent5" w:themeTint="66"/>
      </w:tblBorders>
    </w:tblPr>
    <w:tblStylePr w:type="firstRow">
      <w:rPr>
        <w:b/>
        <w:bCs/>
      </w:rPr>
      <w:tblPr/>
      <w:tcPr>
        <w:tcBorders>
          <w:bottom w:val="single" w:sz="12" w:space="0" w:color="F7A886" w:themeColor="accent5" w:themeTint="99"/>
        </w:tcBorders>
      </w:tcPr>
    </w:tblStylePr>
    <w:tblStylePr w:type="lastRow">
      <w:rPr>
        <w:b/>
        <w:bCs/>
      </w:rPr>
      <w:tblPr/>
      <w:tcPr>
        <w:tcBorders>
          <w:top w:val="double" w:sz="2" w:space="0" w:color="F7A886" w:themeColor="accent5"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EE28C8"/>
    <w:tblPr>
      <w:tblStyleRowBandSize w:val="1"/>
      <w:tblStyleColBandSize w:val="1"/>
      <w:tblBorders>
        <w:top w:val="single" w:sz="2" w:space="0" w:color="F7A886" w:themeColor="accent6" w:themeTint="99"/>
        <w:bottom w:val="single" w:sz="2" w:space="0" w:color="F7A886" w:themeColor="accent6" w:themeTint="99"/>
        <w:insideH w:val="single" w:sz="2" w:space="0" w:color="F7A886" w:themeColor="accent6" w:themeTint="99"/>
        <w:insideV w:val="single" w:sz="2" w:space="0" w:color="F7A886" w:themeColor="accent6" w:themeTint="99"/>
      </w:tblBorders>
    </w:tblPr>
    <w:tblStylePr w:type="firstRow">
      <w:rPr>
        <w:b/>
        <w:bCs/>
      </w:rPr>
      <w:tblPr/>
      <w:tcPr>
        <w:tcBorders>
          <w:top w:val="nil"/>
          <w:bottom w:val="single" w:sz="12" w:space="0" w:color="F7A886" w:themeColor="accent6" w:themeTint="99"/>
          <w:insideH w:val="nil"/>
          <w:insideV w:val="nil"/>
        </w:tcBorders>
        <w:shd w:val="clear" w:color="auto" w:fill="FFFFFF" w:themeFill="background1"/>
      </w:tcPr>
    </w:tblStylePr>
    <w:tblStylePr w:type="lastRow">
      <w:rPr>
        <w:b/>
        <w:bCs/>
      </w:rPr>
      <w:tblPr/>
      <w:tcPr>
        <w:tcBorders>
          <w:top w:val="double" w:sz="2" w:space="0" w:color="F7A88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2D6" w:themeFill="accent6" w:themeFillTint="33"/>
      </w:tcPr>
    </w:tblStylePr>
    <w:tblStylePr w:type="band1Horz">
      <w:tblPr/>
      <w:tcPr>
        <w:shd w:val="clear" w:color="auto" w:fill="FCE2D6" w:themeFill="accent6" w:themeFillTint="33"/>
      </w:tcPr>
    </w:tblStylePr>
  </w:style>
  <w:style w:type="table" w:styleId="GridTable4-Accent5">
    <w:name w:val="Grid Table 4 Accent 5"/>
    <w:basedOn w:val="TableNormal"/>
    <w:uiPriority w:val="49"/>
    <w:rsid w:val="00EE28C8"/>
    <w:tblPr>
      <w:tblStyleRowBandSize w:val="1"/>
      <w:tblStyleColBandSize w:val="1"/>
      <w:tblBorders>
        <w:top w:val="single" w:sz="4" w:space="0" w:color="F7A886" w:themeColor="accent5" w:themeTint="99"/>
        <w:left w:val="single" w:sz="4" w:space="0" w:color="F7A886" w:themeColor="accent5" w:themeTint="99"/>
        <w:bottom w:val="single" w:sz="4" w:space="0" w:color="F7A886" w:themeColor="accent5" w:themeTint="99"/>
        <w:right w:val="single" w:sz="4" w:space="0" w:color="F7A886" w:themeColor="accent5" w:themeTint="99"/>
        <w:insideH w:val="single" w:sz="4" w:space="0" w:color="F7A886" w:themeColor="accent5" w:themeTint="99"/>
        <w:insideV w:val="single" w:sz="4" w:space="0" w:color="F7A886" w:themeColor="accent5" w:themeTint="99"/>
      </w:tblBorders>
    </w:tblPr>
    <w:tblStylePr w:type="firstRow">
      <w:rPr>
        <w:b/>
        <w:bCs/>
        <w:color w:val="FFFFFF" w:themeColor="background1"/>
      </w:rPr>
      <w:tblPr/>
      <w:tcPr>
        <w:tcBorders>
          <w:top w:val="single" w:sz="4" w:space="0" w:color="F37037" w:themeColor="accent5"/>
          <w:left w:val="single" w:sz="4" w:space="0" w:color="F37037" w:themeColor="accent5"/>
          <w:bottom w:val="single" w:sz="4" w:space="0" w:color="F37037" w:themeColor="accent5"/>
          <w:right w:val="single" w:sz="4" w:space="0" w:color="F37037" w:themeColor="accent5"/>
          <w:insideH w:val="nil"/>
          <w:insideV w:val="nil"/>
        </w:tcBorders>
        <w:shd w:val="clear" w:color="auto" w:fill="F37037" w:themeFill="accent5"/>
      </w:tcPr>
    </w:tblStylePr>
    <w:tblStylePr w:type="lastRow">
      <w:rPr>
        <w:b/>
        <w:bCs/>
      </w:rPr>
      <w:tblPr/>
      <w:tcPr>
        <w:tcBorders>
          <w:top w:val="double" w:sz="4" w:space="0" w:color="F37037" w:themeColor="accent5"/>
        </w:tcBorders>
      </w:tcPr>
    </w:tblStylePr>
    <w:tblStylePr w:type="firstCol">
      <w:rPr>
        <w:b/>
        <w:bCs/>
      </w:rPr>
    </w:tblStylePr>
    <w:tblStylePr w:type="lastCol">
      <w:rPr>
        <w:b/>
        <w:bCs/>
      </w:rPr>
    </w:tblStylePr>
    <w:tblStylePr w:type="band1Vert">
      <w:tblPr/>
      <w:tcPr>
        <w:shd w:val="clear" w:color="auto" w:fill="FCE2D6" w:themeFill="accent5" w:themeFillTint="33"/>
      </w:tcPr>
    </w:tblStylePr>
    <w:tblStylePr w:type="band1Horz">
      <w:tblPr/>
      <w:tcPr>
        <w:shd w:val="clear" w:color="auto" w:fill="FCE2D6" w:themeFill="accent5" w:themeFillTint="33"/>
      </w:tcPr>
    </w:tblStylePr>
  </w:style>
  <w:style w:type="table" w:styleId="GridTable5Dark-Accent5">
    <w:name w:val="Grid Table 5 Dark Accent 5"/>
    <w:basedOn w:val="TableNormal"/>
    <w:uiPriority w:val="50"/>
    <w:rsid w:val="00EE28C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2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703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703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703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7037" w:themeFill="accent5"/>
      </w:tcPr>
    </w:tblStylePr>
    <w:tblStylePr w:type="band1Vert">
      <w:tblPr/>
      <w:tcPr>
        <w:shd w:val="clear" w:color="auto" w:fill="FAC5AE" w:themeFill="accent5" w:themeFillTint="66"/>
      </w:tcPr>
    </w:tblStylePr>
    <w:tblStylePr w:type="band1Horz">
      <w:tblPr/>
      <w:tcPr>
        <w:shd w:val="clear" w:color="auto" w:fill="FAC5AE" w:themeFill="accent5" w:themeFillTint="66"/>
      </w:tcPr>
    </w:tblStylePr>
  </w:style>
  <w:style w:type="table" w:customStyle="1" w:styleId="GridTable5Dark-Accent51">
    <w:name w:val="Grid Table 5 Dark - Accent 51"/>
    <w:basedOn w:val="TableNormal"/>
    <w:next w:val="GridTable5Dark-Accent5"/>
    <w:uiPriority w:val="50"/>
    <w:rsid w:val="003A5D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2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703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703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703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7037" w:themeFill="accent5"/>
      </w:tcPr>
    </w:tblStylePr>
    <w:tblStylePr w:type="band1Vert">
      <w:tblPr/>
      <w:tcPr>
        <w:shd w:val="clear" w:color="auto" w:fill="FAC5AE" w:themeFill="accent5" w:themeFillTint="66"/>
      </w:tcPr>
    </w:tblStylePr>
    <w:tblStylePr w:type="band1Horz">
      <w:tblPr/>
      <w:tcPr>
        <w:shd w:val="clear" w:color="auto" w:fill="FAC5AE" w:themeFill="accent5" w:themeFillTint="66"/>
      </w:tcPr>
    </w:tblStylePr>
  </w:style>
  <w:style w:type="table" w:styleId="GridTable2-Accent1">
    <w:name w:val="Grid Table 2 Accent 1"/>
    <w:basedOn w:val="TableNormal"/>
    <w:uiPriority w:val="47"/>
    <w:rsid w:val="00061B4B"/>
    <w:tblPr>
      <w:tblStyleRowBandSize w:val="1"/>
      <w:tblStyleColBandSize w:val="1"/>
      <w:tblBorders>
        <w:top w:val="single" w:sz="2" w:space="0" w:color="A6A7AA" w:themeColor="accent1" w:themeTint="99"/>
        <w:bottom w:val="single" w:sz="2" w:space="0" w:color="A6A7AA" w:themeColor="accent1" w:themeTint="99"/>
        <w:insideH w:val="single" w:sz="2" w:space="0" w:color="A6A7AA" w:themeColor="accent1" w:themeTint="99"/>
        <w:insideV w:val="single" w:sz="2" w:space="0" w:color="A6A7AA" w:themeColor="accent1" w:themeTint="99"/>
      </w:tblBorders>
    </w:tblPr>
    <w:tblStylePr w:type="firstRow">
      <w:rPr>
        <w:b/>
        <w:bCs/>
      </w:rPr>
      <w:tblPr/>
      <w:tcPr>
        <w:tcBorders>
          <w:top w:val="nil"/>
          <w:bottom w:val="single" w:sz="12" w:space="0" w:color="A6A7AA" w:themeColor="accent1" w:themeTint="99"/>
          <w:insideH w:val="nil"/>
          <w:insideV w:val="nil"/>
        </w:tcBorders>
        <w:shd w:val="clear" w:color="auto" w:fill="FFFFFF" w:themeFill="background1"/>
      </w:tcPr>
    </w:tblStylePr>
    <w:tblStylePr w:type="lastRow">
      <w:rPr>
        <w:b/>
        <w:bCs/>
      </w:rPr>
      <w:tblPr/>
      <w:tcPr>
        <w:tcBorders>
          <w:top w:val="double" w:sz="2" w:space="0" w:color="A6A7A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1E2" w:themeFill="accent1" w:themeFillTint="33"/>
      </w:tcPr>
    </w:tblStylePr>
    <w:tblStylePr w:type="band1Horz">
      <w:tblPr/>
      <w:tcPr>
        <w:shd w:val="clear" w:color="auto" w:fill="E1E1E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19681">
      <w:bodyDiv w:val="1"/>
      <w:marLeft w:val="0"/>
      <w:marRight w:val="0"/>
      <w:marTop w:val="0"/>
      <w:marBottom w:val="0"/>
      <w:divBdr>
        <w:top w:val="none" w:sz="0" w:space="0" w:color="auto"/>
        <w:left w:val="none" w:sz="0" w:space="0" w:color="auto"/>
        <w:bottom w:val="none" w:sz="0" w:space="0" w:color="auto"/>
        <w:right w:val="none" w:sz="0" w:space="0" w:color="auto"/>
      </w:divBdr>
    </w:div>
    <w:div w:id="602032925">
      <w:bodyDiv w:val="1"/>
      <w:marLeft w:val="0"/>
      <w:marRight w:val="0"/>
      <w:marTop w:val="0"/>
      <w:marBottom w:val="0"/>
      <w:divBdr>
        <w:top w:val="none" w:sz="0" w:space="0" w:color="auto"/>
        <w:left w:val="none" w:sz="0" w:space="0" w:color="auto"/>
        <w:bottom w:val="none" w:sz="0" w:space="0" w:color="auto"/>
        <w:right w:val="none" w:sz="0" w:space="0" w:color="auto"/>
      </w:divBdr>
    </w:div>
    <w:div w:id="729577845">
      <w:bodyDiv w:val="1"/>
      <w:marLeft w:val="0"/>
      <w:marRight w:val="0"/>
      <w:marTop w:val="0"/>
      <w:marBottom w:val="0"/>
      <w:divBdr>
        <w:top w:val="none" w:sz="0" w:space="0" w:color="auto"/>
        <w:left w:val="none" w:sz="0" w:space="0" w:color="auto"/>
        <w:bottom w:val="none" w:sz="0" w:space="0" w:color="auto"/>
        <w:right w:val="none" w:sz="0" w:space="0" w:color="auto"/>
      </w:divBdr>
    </w:div>
    <w:div w:id="884372925">
      <w:bodyDiv w:val="1"/>
      <w:marLeft w:val="0"/>
      <w:marRight w:val="0"/>
      <w:marTop w:val="0"/>
      <w:marBottom w:val="0"/>
      <w:divBdr>
        <w:top w:val="none" w:sz="0" w:space="0" w:color="auto"/>
        <w:left w:val="none" w:sz="0" w:space="0" w:color="auto"/>
        <w:bottom w:val="none" w:sz="0" w:space="0" w:color="auto"/>
        <w:right w:val="none" w:sz="0" w:space="0" w:color="auto"/>
      </w:divBdr>
    </w:div>
    <w:div w:id="1003126629">
      <w:bodyDiv w:val="1"/>
      <w:marLeft w:val="0"/>
      <w:marRight w:val="0"/>
      <w:marTop w:val="0"/>
      <w:marBottom w:val="0"/>
      <w:divBdr>
        <w:top w:val="none" w:sz="0" w:space="0" w:color="auto"/>
        <w:left w:val="none" w:sz="0" w:space="0" w:color="auto"/>
        <w:bottom w:val="none" w:sz="0" w:space="0" w:color="auto"/>
        <w:right w:val="none" w:sz="0" w:space="0" w:color="auto"/>
      </w:divBdr>
    </w:div>
    <w:div w:id="1014573633">
      <w:bodyDiv w:val="1"/>
      <w:marLeft w:val="0"/>
      <w:marRight w:val="0"/>
      <w:marTop w:val="0"/>
      <w:marBottom w:val="0"/>
      <w:divBdr>
        <w:top w:val="none" w:sz="0" w:space="0" w:color="auto"/>
        <w:left w:val="none" w:sz="0" w:space="0" w:color="auto"/>
        <w:bottom w:val="none" w:sz="0" w:space="0" w:color="auto"/>
        <w:right w:val="none" w:sz="0" w:space="0" w:color="auto"/>
      </w:divBdr>
    </w:div>
    <w:div w:id="1432357307">
      <w:bodyDiv w:val="1"/>
      <w:marLeft w:val="0"/>
      <w:marRight w:val="0"/>
      <w:marTop w:val="0"/>
      <w:marBottom w:val="0"/>
      <w:divBdr>
        <w:top w:val="none" w:sz="0" w:space="0" w:color="auto"/>
        <w:left w:val="none" w:sz="0" w:space="0" w:color="auto"/>
        <w:bottom w:val="none" w:sz="0" w:space="0" w:color="auto"/>
        <w:right w:val="none" w:sz="0" w:space="0" w:color="auto"/>
      </w:divBdr>
    </w:div>
    <w:div w:id="1888293926">
      <w:bodyDiv w:val="1"/>
      <w:marLeft w:val="0"/>
      <w:marRight w:val="0"/>
      <w:marTop w:val="0"/>
      <w:marBottom w:val="0"/>
      <w:divBdr>
        <w:top w:val="none" w:sz="0" w:space="0" w:color="auto"/>
        <w:left w:val="none" w:sz="0" w:space="0" w:color="auto"/>
        <w:bottom w:val="none" w:sz="0" w:space="0" w:color="auto"/>
        <w:right w:val="none" w:sz="0" w:space="0" w:color="auto"/>
      </w:divBdr>
    </w:div>
    <w:div w:id="2083795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D6E71"/>
      </a:dk2>
      <a:lt2>
        <a:srgbClr val="6D6E71"/>
      </a:lt2>
      <a:accent1>
        <a:srgbClr val="6D6E71"/>
      </a:accent1>
      <a:accent2>
        <a:srgbClr val="E6E7E8"/>
      </a:accent2>
      <a:accent3>
        <a:srgbClr val="E6E7E8"/>
      </a:accent3>
      <a:accent4>
        <a:srgbClr val="E6E7E8"/>
      </a:accent4>
      <a:accent5>
        <a:srgbClr val="F37037"/>
      </a:accent5>
      <a:accent6>
        <a:srgbClr val="F37037"/>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235BF-7FF6-4A11-B348-B3F612FB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1430</Words>
  <Characters>7866</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Gunn</dc:creator>
  <cp:lastModifiedBy>Mario Urtado</cp:lastModifiedBy>
  <cp:revision>11</cp:revision>
  <cp:lastPrinted>2014-04-30T01:20:00Z</cp:lastPrinted>
  <dcterms:created xsi:type="dcterms:W3CDTF">2016-05-24T17:52:00Z</dcterms:created>
  <dcterms:modified xsi:type="dcterms:W3CDTF">2016-08-17T15:46:00Z</dcterms:modified>
</cp:coreProperties>
</file>