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1150BB" w14:textId="77777777" w:rsidR="003972E6" w:rsidRDefault="003972E6">
      <w:pPr>
        <w:jc w:val="both"/>
        <w:rPr>
          <w:rFonts w:ascii="Calibri" w:eastAsia="Calibri" w:hAnsi="Calibri" w:cs="Calibri"/>
          <w:sz w:val="20"/>
          <w:szCs w:val="20"/>
        </w:rPr>
      </w:pPr>
    </w:p>
    <w:tbl>
      <w:tblPr>
        <w:tblStyle w:val="a4"/>
        <w:tblW w:w="9533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02"/>
        <w:gridCol w:w="6831"/>
      </w:tblGrid>
      <w:tr w:rsidR="003972E6" w:rsidRPr="00556BC4" w14:paraId="72E4EF2D" w14:textId="77777777">
        <w:trPr>
          <w:trHeight w:val="260"/>
        </w:trPr>
        <w:tc>
          <w:tcPr>
            <w:tcW w:w="9533" w:type="dxa"/>
            <w:gridSpan w:val="2"/>
          </w:tcPr>
          <w:p w14:paraId="7252F098" w14:textId="77777777" w:rsidR="003972E6" w:rsidRPr="00556BC4" w:rsidRDefault="004B305F">
            <w:pPr>
              <w:spacing w:before="100" w:after="100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556BC4">
              <w:rPr>
                <w:rFonts w:asciiTheme="majorHAnsi" w:eastAsia="Calibri" w:hAnsiTheme="majorHAnsi" w:cstheme="majorHAnsi"/>
                <w:b/>
                <w:color w:val="00B050"/>
                <w:sz w:val="22"/>
                <w:szCs w:val="22"/>
              </w:rPr>
              <w:t>INFORMACIÓN GENERAL</w:t>
            </w:r>
          </w:p>
        </w:tc>
      </w:tr>
      <w:tr w:rsidR="003972E6" w:rsidRPr="00556BC4" w14:paraId="699AECA4" w14:textId="77777777">
        <w:trPr>
          <w:trHeight w:val="460"/>
        </w:trPr>
        <w:tc>
          <w:tcPr>
            <w:tcW w:w="9533" w:type="dxa"/>
            <w:gridSpan w:val="2"/>
          </w:tcPr>
          <w:p w14:paraId="53B88A35" w14:textId="35D7C164" w:rsidR="003972E6" w:rsidRPr="00556BC4" w:rsidRDefault="004B305F">
            <w:pPr>
              <w:spacing w:before="100" w:after="100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556BC4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 xml:space="preserve">Nombre del Aplicativo: </w:t>
            </w:r>
            <w:r w:rsidR="00C33DEB" w:rsidRPr="00C33DEB">
              <w:rPr>
                <w:rFonts w:asciiTheme="majorHAnsi" w:eastAsia="Calibri" w:hAnsiTheme="majorHAnsi" w:cstheme="majorHAnsi"/>
                <w:b/>
                <w:sz w:val="22"/>
                <w:szCs w:val="22"/>
                <w:highlight w:val="cyan"/>
              </w:rPr>
              <w:t>“</w:t>
            </w:r>
            <w:r w:rsidR="009721C1">
              <w:rPr>
                <w:rFonts w:asciiTheme="majorHAnsi" w:eastAsia="Calibri" w:hAnsiTheme="majorHAnsi" w:cstheme="majorHAnsi"/>
                <w:sz w:val="22"/>
                <w:szCs w:val="22"/>
                <w:highlight w:val="cyan"/>
              </w:rPr>
              <w:t>TRAVELERS</w:t>
            </w:r>
            <w:r w:rsidR="00C33DEB" w:rsidRPr="00C33DEB">
              <w:rPr>
                <w:rFonts w:asciiTheme="majorHAnsi" w:eastAsia="Calibri" w:hAnsiTheme="majorHAnsi" w:cstheme="majorHAnsi"/>
                <w:sz w:val="22"/>
                <w:szCs w:val="22"/>
                <w:highlight w:val="cyan"/>
              </w:rPr>
              <w:t>”</w:t>
            </w:r>
          </w:p>
        </w:tc>
      </w:tr>
      <w:tr w:rsidR="003972E6" w:rsidRPr="00556BC4" w14:paraId="4ADF7EF1" w14:textId="77777777">
        <w:trPr>
          <w:trHeight w:val="400"/>
        </w:trPr>
        <w:tc>
          <w:tcPr>
            <w:tcW w:w="9533" w:type="dxa"/>
            <w:gridSpan w:val="2"/>
          </w:tcPr>
          <w:p w14:paraId="7775442A" w14:textId="77777777" w:rsidR="003972E6" w:rsidRPr="00556BC4" w:rsidRDefault="004B30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rPr>
                <w:rFonts w:asciiTheme="majorHAnsi" w:eastAsia="Calibri" w:hAnsiTheme="majorHAnsi" w:cstheme="majorHAnsi"/>
                <w:b/>
                <w:color w:val="000000"/>
                <w:sz w:val="22"/>
                <w:szCs w:val="22"/>
              </w:rPr>
            </w:pPr>
            <w:r w:rsidRPr="00556BC4">
              <w:rPr>
                <w:rFonts w:asciiTheme="majorHAnsi" w:eastAsia="Calibri" w:hAnsiTheme="majorHAnsi" w:cstheme="majorHAnsi"/>
                <w:b/>
                <w:color w:val="000000"/>
                <w:sz w:val="22"/>
                <w:szCs w:val="22"/>
                <w:highlight w:val="yellow"/>
              </w:rPr>
              <w:t>Nombres de las entidades o Centros del SENA con los que se asocia (</w:t>
            </w:r>
            <w:r w:rsidRPr="00556BC4">
              <w:rPr>
                <w:rFonts w:asciiTheme="majorHAnsi" w:eastAsia="Calibri" w:hAnsiTheme="majorHAnsi" w:cstheme="majorHAnsi"/>
                <w:b/>
                <w:i/>
                <w:color w:val="000000"/>
                <w:sz w:val="22"/>
                <w:szCs w:val="22"/>
                <w:highlight w:val="yellow"/>
              </w:rPr>
              <w:t>nombre del cliente</w:t>
            </w:r>
            <w:r w:rsidRPr="00556BC4">
              <w:rPr>
                <w:rFonts w:asciiTheme="majorHAnsi" w:eastAsia="Calibri" w:hAnsiTheme="majorHAnsi" w:cstheme="majorHAnsi"/>
                <w:b/>
                <w:color w:val="000000"/>
                <w:sz w:val="22"/>
                <w:szCs w:val="22"/>
                <w:highlight w:val="yellow"/>
              </w:rPr>
              <w:t>):</w:t>
            </w:r>
            <w:r w:rsidRPr="00556BC4">
              <w:rPr>
                <w:rFonts w:asciiTheme="majorHAnsi" w:eastAsia="Calibri" w:hAnsiTheme="majorHAnsi" w:cstheme="majorHAnsi"/>
                <w:b/>
                <w:color w:val="000000"/>
                <w:sz w:val="22"/>
                <w:szCs w:val="22"/>
              </w:rPr>
              <w:t xml:space="preserve"> </w:t>
            </w:r>
          </w:p>
          <w:p w14:paraId="7B4C3766" w14:textId="2DE624D5" w:rsidR="003A0588" w:rsidRDefault="003A0588">
            <w:pPr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Contacto:  </w:t>
            </w:r>
            <w:r w:rsidR="009721C1">
              <w:rPr>
                <w:rFonts w:asciiTheme="majorHAnsi" w:eastAsia="Calibri" w:hAnsiTheme="majorHAnsi" w:cstheme="majorHAnsi"/>
                <w:sz w:val="22"/>
                <w:szCs w:val="22"/>
              </w:rPr>
              <w:t>3508942257</w:t>
            </w:r>
          </w:p>
          <w:p w14:paraId="68C4F15F" w14:textId="17CC5CC1" w:rsidR="003972E6" w:rsidRPr="00556BC4" w:rsidRDefault="004B305F">
            <w:pPr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556BC4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Dirección: </w:t>
            </w:r>
            <w:r w:rsidR="009721C1">
              <w:rPr>
                <w:rFonts w:asciiTheme="majorHAnsi" w:eastAsia="Calibri" w:hAnsiTheme="majorHAnsi" w:cstheme="majorHAnsi"/>
                <w:sz w:val="22"/>
                <w:szCs w:val="22"/>
              </w:rPr>
              <w:t>CRA 33# 25-34</w:t>
            </w:r>
          </w:p>
          <w:p w14:paraId="666CBBED" w14:textId="592F0F48" w:rsidR="003972E6" w:rsidRPr="00556BC4" w:rsidRDefault="004B305F">
            <w:pPr>
              <w:jc w:val="both"/>
              <w:rPr>
                <w:rFonts w:asciiTheme="majorHAnsi" w:eastAsia="Calibri" w:hAnsiTheme="majorHAnsi" w:cstheme="majorHAnsi"/>
                <w:color w:val="0000FF"/>
                <w:sz w:val="22"/>
                <w:szCs w:val="22"/>
                <w:u w:val="single"/>
              </w:rPr>
            </w:pPr>
            <w:r w:rsidRPr="00556BC4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Correo electrónico:  </w:t>
            </w:r>
            <w:r w:rsidR="009721C1">
              <w:rPr>
                <w:rFonts w:asciiTheme="majorHAnsi" w:eastAsia="Calibri" w:hAnsiTheme="majorHAnsi" w:cstheme="majorHAnsi"/>
                <w:sz w:val="22"/>
                <w:szCs w:val="22"/>
              </w:rPr>
              <w:t>travelers.viajes</w:t>
            </w:r>
            <w:r w:rsidR="002A1878">
              <w:rPr>
                <w:rFonts w:asciiTheme="majorHAnsi" w:eastAsia="Calibri" w:hAnsiTheme="majorHAnsi" w:cstheme="majorHAnsi"/>
                <w:sz w:val="22"/>
                <w:szCs w:val="22"/>
              </w:rPr>
              <w:t>1</w:t>
            </w:r>
            <w:bookmarkStart w:id="0" w:name="_GoBack"/>
            <w:bookmarkEnd w:id="0"/>
            <w:r w:rsidR="009721C1">
              <w:rPr>
                <w:rFonts w:asciiTheme="majorHAnsi" w:eastAsia="Calibri" w:hAnsiTheme="majorHAnsi" w:cstheme="majorHAnsi"/>
                <w:sz w:val="22"/>
                <w:szCs w:val="22"/>
              </w:rPr>
              <w:t>@gmail.com</w:t>
            </w:r>
          </w:p>
          <w:p w14:paraId="74725AF2" w14:textId="73F473B3" w:rsidR="003972E6" w:rsidRPr="00556BC4" w:rsidRDefault="004B30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556BC4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Teléfono:</w:t>
            </w:r>
            <w:r w:rsidR="009721C1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 3333333</w:t>
            </w:r>
          </w:p>
          <w:p w14:paraId="6217ECAC" w14:textId="77777777" w:rsidR="003972E6" w:rsidRPr="00556BC4" w:rsidRDefault="003972E6">
            <w:pPr>
              <w:jc w:val="both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</w:p>
        </w:tc>
      </w:tr>
      <w:tr w:rsidR="003972E6" w:rsidRPr="00556BC4" w14:paraId="0A5D6A88" w14:textId="77777777">
        <w:trPr>
          <w:trHeight w:val="440"/>
        </w:trPr>
        <w:tc>
          <w:tcPr>
            <w:tcW w:w="9533" w:type="dxa"/>
            <w:gridSpan w:val="2"/>
          </w:tcPr>
          <w:p w14:paraId="7B15B213" w14:textId="77777777" w:rsidR="003972E6" w:rsidRPr="00556BC4" w:rsidRDefault="004B305F">
            <w:pPr>
              <w:spacing w:before="100" w:after="100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556BC4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Programa de formación con el que se asocia (</w:t>
            </w:r>
            <w:r w:rsidRPr="00556BC4">
              <w:rPr>
                <w:rFonts w:asciiTheme="majorHAnsi" w:eastAsia="Calibri" w:hAnsiTheme="majorHAnsi" w:cstheme="majorHAnsi"/>
                <w:b/>
                <w:i/>
                <w:sz w:val="22"/>
                <w:szCs w:val="22"/>
              </w:rPr>
              <w:t>si el proyecto se hace con otro programa de formación</w:t>
            </w:r>
            <w:r w:rsidRPr="00556BC4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 xml:space="preserve">): </w:t>
            </w:r>
            <w:r w:rsidRPr="00556BC4">
              <w:rPr>
                <w:rFonts w:asciiTheme="majorHAnsi" w:eastAsia="Calibri" w:hAnsiTheme="majorHAnsi" w:cstheme="majorHAnsi"/>
                <w:bCs/>
                <w:sz w:val="22"/>
                <w:szCs w:val="22"/>
              </w:rPr>
              <w:t>N/A</w:t>
            </w:r>
          </w:p>
        </w:tc>
      </w:tr>
      <w:tr w:rsidR="003972E6" w:rsidRPr="00556BC4" w14:paraId="202E8A83" w14:textId="77777777">
        <w:trPr>
          <w:trHeight w:val="440"/>
        </w:trPr>
        <w:tc>
          <w:tcPr>
            <w:tcW w:w="2702" w:type="dxa"/>
          </w:tcPr>
          <w:p w14:paraId="3CCC9EFA" w14:textId="0CCBCF6F" w:rsidR="003972E6" w:rsidRPr="00556BC4" w:rsidRDefault="004B305F">
            <w:pPr>
              <w:spacing w:before="100" w:after="100"/>
              <w:jc w:val="both"/>
              <w:rPr>
                <w:rFonts w:asciiTheme="majorHAnsi" w:eastAsia="Calibri" w:hAnsiTheme="majorHAnsi" w:cstheme="majorHAnsi"/>
                <w:bCs/>
                <w:sz w:val="22"/>
                <w:szCs w:val="22"/>
              </w:rPr>
            </w:pPr>
            <w:r w:rsidRPr="00556BC4">
              <w:rPr>
                <w:rFonts w:asciiTheme="majorHAnsi" w:eastAsia="Calibri" w:hAnsiTheme="majorHAnsi" w:cstheme="majorHAnsi"/>
                <w:b/>
                <w:sz w:val="22"/>
                <w:szCs w:val="22"/>
                <w:highlight w:val="yellow"/>
              </w:rPr>
              <w:t>Nro. Ficha:</w:t>
            </w:r>
            <w:r w:rsidRPr="00556BC4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 xml:space="preserve"> </w:t>
            </w:r>
            <w:r w:rsidR="0093763F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3410472</w:t>
            </w:r>
          </w:p>
        </w:tc>
        <w:tc>
          <w:tcPr>
            <w:tcW w:w="6831" w:type="dxa"/>
          </w:tcPr>
          <w:p w14:paraId="10FB9FCF" w14:textId="6D4408C5" w:rsidR="003972E6" w:rsidRPr="00556BC4" w:rsidRDefault="004B305F">
            <w:pPr>
              <w:spacing w:before="100" w:after="100"/>
              <w:jc w:val="both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556BC4">
              <w:rPr>
                <w:rFonts w:asciiTheme="majorHAnsi" w:eastAsia="Calibri" w:hAnsiTheme="majorHAnsi" w:cstheme="majorHAnsi"/>
                <w:b/>
                <w:sz w:val="22"/>
                <w:szCs w:val="22"/>
                <w:highlight w:val="yellow"/>
              </w:rPr>
              <w:t>Instructor Titular:</w:t>
            </w:r>
            <w:r w:rsidRPr="00556BC4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 xml:space="preserve">  </w:t>
            </w:r>
            <w:r w:rsidR="0093763F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Luis Osa</w:t>
            </w:r>
          </w:p>
        </w:tc>
      </w:tr>
      <w:tr w:rsidR="003972E6" w:rsidRPr="00556BC4" w14:paraId="5D2B470E" w14:textId="77777777">
        <w:trPr>
          <w:trHeight w:val="500"/>
        </w:trPr>
        <w:tc>
          <w:tcPr>
            <w:tcW w:w="9533" w:type="dxa"/>
            <w:gridSpan w:val="2"/>
          </w:tcPr>
          <w:p w14:paraId="348493EA" w14:textId="77F17275" w:rsidR="003972E6" w:rsidRPr="00556BC4" w:rsidRDefault="004B305F">
            <w:pPr>
              <w:spacing w:before="100" w:after="100"/>
              <w:jc w:val="both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556BC4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 xml:space="preserve">Programa de formación: </w:t>
            </w:r>
            <w:r w:rsidRPr="00556BC4">
              <w:rPr>
                <w:rFonts w:asciiTheme="majorHAnsi" w:eastAsia="Calibri" w:hAnsiTheme="majorHAnsi" w:cstheme="majorHAnsi"/>
                <w:sz w:val="22"/>
                <w:szCs w:val="22"/>
              </w:rPr>
              <w:t>Técnico en Programación de Softwar</w:t>
            </w:r>
            <w:r w:rsidR="006F4150" w:rsidRPr="00556BC4">
              <w:rPr>
                <w:rFonts w:asciiTheme="majorHAnsi" w:eastAsia="Calibri" w:hAnsiTheme="majorHAnsi" w:cstheme="majorHAnsi"/>
                <w:sz w:val="22"/>
                <w:szCs w:val="22"/>
              </w:rPr>
              <w:t>e</w:t>
            </w:r>
          </w:p>
        </w:tc>
      </w:tr>
    </w:tbl>
    <w:p w14:paraId="6051D620" w14:textId="77777777" w:rsidR="003972E6" w:rsidRDefault="003972E6">
      <w:pPr>
        <w:rPr>
          <w:rFonts w:ascii="Calibri" w:eastAsia="Calibri" w:hAnsi="Calibri" w:cs="Calibri"/>
          <w:sz w:val="20"/>
          <w:szCs w:val="20"/>
        </w:rPr>
      </w:pPr>
    </w:p>
    <w:p w14:paraId="3E9074FF" w14:textId="77777777" w:rsidR="003972E6" w:rsidRDefault="003972E6">
      <w:pPr>
        <w:rPr>
          <w:rFonts w:ascii="Calibri" w:eastAsia="Calibri" w:hAnsi="Calibri" w:cs="Calibri"/>
          <w:sz w:val="20"/>
          <w:szCs w:val="20"/>
        </w:rPr>
      </w:pPr>
    </w:p>
    <w:p w14:paraId="46E53FA4" w14:textId="77777777" w:rsidR="003972E6" w:rsidRDefault="003972E6">
      <w:pPr>
        <w:rPr>
          <w:rFonts w:ascii="Calibri" w:eastAsia="Calibri" w:hAnsi="Calibri" w:cs="Calibri"/>
          <w:sz w:val="20"/>
          <w:szCs w:val="20"/>
        </w:rPr>
      </w:pPr>
    </w:p>
    <w:tbl>
      <w:tblPr>
        <w:tblStyle w:val="a5"/>
        <w:tblW w:w="9533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21"/>
        <w:gridCol w:w="2810"/>
        <w:gridCol w:w="3401"/>
        <w:gridCol w:w="1901"/>
      </w:tblGrid>
      <w:tr w:rsidR="003972E6" w:rsidRPr="00556BC4" w14:paraId="6F8A745E" w14:textId="77777777">
        <w:trPr>
          <w:trHeight w:val="500"/>
        </w:trPr>
        <w:tc>
          <w:tcPr>
            <w:tcW w:w="9533" w:type="dxa"/>
            <w:gridSpan w:val="4"/>
          </w:tcPr>
          <w:p w14:paraId="63C74AB9" w14:textId="77777777" w:rsidR="003972E6" w:rsidRPr="00556BC4" w:rsidRDefault="004B305F">
            <w:pPr>
              <w:spacing w:before="100" w:after="100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556BC4"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  <w:t>APRENDICES PARTICIPANTES EN EL PROYECTO</w:t>
            </w:r>
          </w:p>
        </w:tc>
      </w:tr>
      <w:tr w:rsidR="003972E6" w:rsidRPr="00556BC4" w14:paraId="605B1728" w14:textId="77777777">
        <w:trPr>
          <w:trHeight w:val="80"/>
        </w:trPr>
        <w:tc>
          <w:tcPr>
            <w:tcW w:w="1421" w:type="dxa"/>
            <w:vAlign w:val="center"/>
          </w:tcPr>
          <w:p w14:paraId="2D9F4032" w14:textId="77777777" w:rsidR="003972E6" w:rsidRPr="00556BC4" w:rsidRDefault="004B305F">
            <w:pPr>
              <w:spacing w:before="100" w:after="100"/>
              <w:jc w:val="center"/>
              <w:rPr>
                <w:rFonts w:ascii="Calibri" w:eastAsia="Calibri" w:hAnsi="Calibri" w:cs="Calibri"/>
                <w:b/>
                <w:sz w:val="22"/>
                <w:szCs w:val="22"/>
                <w:highlight w:val="yellow"/>
              </w:rPr>
            </w:pPr>
            <w:r w:rsidRPr="00556BC4">
              <w:rPr>
                <w:rFonts w:ascii="Calibri" w:eastAsia="Calibri" w:hAnsi="Calibri" w:cs="Calibri"/>
                <w:b/>
                <w:sz w:val="22"/>
                <w:szCs w:val="22"/>
                <w:highlight w:val="yellow"/>
              </w:rPr>
              <w:t>Documento de identidad</w:t>
            </w:r>
          </w:p>
        </w:tc>
        <w:tc>
          <w:tcPr>
            <w:tcW w:w="2810" w:type="dxa"/>
            <w:vAlign w:val="center"/>
          </w:tcPr>
          <w:p w14:paraId="516E965B" w14:textId="77777777" w:rsidR="003972E6" w:rsidRPr="00556BC4" w:rsidRDefault="004B305F">
            <w:pPr>
              <w:spacing w:before="100" w:after="100"/>
              <w:jc w:val="center"/>
              <w:rPr>
                <w:rFonts w:ascii="Calibri" w:eastAsia="Calibri" w:hAnsi="Calibri" w:cs="Calibri"/>
                <w:b/>
                <w:sz w:val="22"/>
                <w:szCs w:val="22"/>
                <w:highlight w:val="yellow"/>
              </w:rPr>
            </w:pPr>
            <w:r w:rsidRPr="00556BC4">
              <w:rPr>
                <w:rFonts w:ascii="Calibri" w:eastAsia="Calibri" w:hAnsi="Calibri" w:cs="Calibri"/>
                <w:b/>
                <w:sz w:val="22"/>
                <w:szCs w:val="22"/>
                <w:highlight w:val="yellow"/>
              </w:rPr>
              <w:t>Nombres y Apellidos</w:t>
            </w:r>
          </w:p>
        </w:tc>
        <w:tc>
          <w:tcPr>
            <w:tcW w:w="3401" w:type="dxa"/>
            <w:vAlign w:val="center"/>
          </w:tcPr>
          <w:p w14:paraId="1A8AF2E2" w14:textId="77777777" w:rsidR="003972E6" w:rsidRPr="00556BC4" w:rsidRDefault="004B305F">
            <w:pPr>
              <w:spacing w:before="100" w:after="100"/>
              <w:jc w:val="center"/>
              <w:rPr>
                <w:rFonts w:ascii="Calibri" w:eastAsia="Calibri" w:hAnsi="Calibri" w:cs="Calibri"/>
                <w:b/>
                <w:sz w:val="22"/>
                <w:szCs w:val="22"/>
                <w:highlight w:val="yellow"/>
              </w:rPr>
            </w:pPr>
            <w:r w:rsidRPr="00556BC4">
              <w:rPr>
                <w:rFonts w:ascii="Calibri" w:eastAsia="Calibri" w:hAnsi="Calibri" w:cs="Calibri"/>
                <w:b/>
                <w:sz w:val="22"/>
                <w:szCs w:val="22"/>
                <w:highlight w:val="yellow"/>
              </w:rPr>
              <w:t>Correo electrónico</w:t>
            </w:r>
          </w:p>
        </w:tc>
        <w:tc>
          <w:tcPr>
            <w:tcW w:w="1901" w:type="dxa"/>
            <w:vAlign w:val="center"/>
          </w:tcPr>
          <w:p w14:paraId="5F948910" w14:textId="77777777" w:rsidR="003972E6" w:rsidRPr="00556BC4" w:rsidRDefault="004B305F">
            <w:pPr>
              <w:spacing w:before="100" w:after="100"/>
              <w:jc w:val="center"/>
              <w:rPr>
                <w:rFonts w:ascii="Calibri" w:eastAsia="Calibri" w:hAnsi="Calibri" w:cs="Calibri"/>
                <w:b/>
                <w:sz w:val="22"/>
                <w:szCs w:val="22"/>
                <w:highlight w:val="yellow"/>
              </w:rPr>
            </w:pPr>
            <w:r w:rsidRPr="00556BC4">
              <w:rPr>
                <w:rFonts w:ascii="Calibri" w:eastAsia="Calibri" w:hAnsi="Calibri" w:cs="Calibri"/>
                <w:b/>
                <w:sz w:val="22"/>
                <w:szCs w:val="22"/>
                <w:highlight w:val="yellow"/>
              </w:rPr>
              <w:t>Teléfono</w:t>
            </w:r>
          </w:p>
        </w:tc>
      </w:tr>
      <w:tr w:rsidR="003972E6" w:rsidRPr="00556BC4" w14:paraId="54367580" w14:textId="77777777">
        <w:trPr>
          <w:trHeight w:val="80"/>
        </w:trPr>
        <w:tc>
          <w:tcPr>
            <w:tcW w:w="1421" w:type="dxa"/>
          </w:tcPr>
          <w:p w14:paraId="21944C66" w14:textId="70901A44" w:rsidR="003972E6" w:rsidRPr="00556BC4" w:rsidRDefault="0093763F">
            <w:pPr>
              <w:spacing w:before="100" w:after="10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1111739665</w:t>
            </w:r>
          </w:p>
        </w:tc>
        <w:tc>
          <w:tcPr>
            <w:tcW w:w="2810" w:type="dxa"/>
          </w:tcPr>
          <w:p w14:paraId="5143A9FD" w14:textId="3A7F5724" w:rsidR="003972E6" w:rsidRPr="00556BC4" w:rsidRDefault="0093763F">
            <w:pPr>
              <w:spacing w:before="100" w:after="1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Yesid Alejandro Pulgarín Giraldo</w:t>
            </w:r>
          </w:p>
        </w:tc>
        <w:tc>
          <w:tcPr>
            <w:tcW w:w="3401" w:type="dxa"/>
          </w:tcPr>
          <w:p w14:paraId="2BDD2CF2" w14:textId="62E2F639" w:rsidR="003972E6" w:rsidRPr="0093763F" w:rsidRDefault="0093763F" w:rsidP="0093763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3763F">
              <w:rPr>
                <w:rFonts w:asciiTheme="majorHAnsi" w:hAnsiTheme="majorHAnsi" w:cstheme="majorHAnsi"/>
                <w:sz w:val="20"/>
                <w:szCs w:val="20"/>
              </w:rPr>
              <w:t>yesidpulgarin2000@gmail.com</w:t>
            </w:r>
          </w:p>
        </w:tc>
        <w:tc>
          <w:tcPr>
            <w:tcW w:w="1901" w:type="dxa"/>
          </w:tcPr>
          <w:p w14:paraId="5F12182E" w14:textId="782EC0B0" w:rsidR="003972E6" w:rsidRPr="00556BC4" w:rsidRDefault="0093763F">
            <w:pPr>
              <w:spacing w:before="100" w:after="1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320 6058515</w:t>
            </w:r>
          </w:p>
        </w:tc>
      </w:tr>
      <w:tr w:rsidR="003972E6" w:rsidRPr="00556BC4" w14:paraId="3E1598DA" w14:textId="77777777">
        <w:trPr>
          <w:trHeight w:val="80"/>
        </w:trPr>
        <w:tc>
          <w:tcPr>
            <w:tcW w:w="1421" w:type="dxa"/>
          </w:tcPr>
          <w:p w14:paraId="484692B4" w14:textId="5F23EBE9" w:rsidR="003972E6" w:rsidRPr="00556BC4" w:rsidRDefault="0093763F">
            <w:pPr>
              <w:spacing w:before="100" w:after="10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1152449911</w:t>
            </w:r>
          </w:p>
        </w:tc>
        <w:tc>
          <w:tcPr>
            <w:tcW w:w="2810" w:type="dxa"/>
          </w:tcPr>
          <w:p w14:paraId="5676F01C" w14:textId="43217B35" w:rsidR="003972E6" w:rsidRPr="00556BC4" w:rsidRDefault="0093763F">
            <w:pPr>
              <w:spacing w:before="100" w:after="1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Mario Antonio Medina Volkmar</w:t>
            </w:r>
          </w:p>
        </w:tc>
        <w:tc>
          <w:tcPr>
            <w:tcW w:w="3401" w:type="dxa"/>
          </w:tcPr>
          <w:p w14:paraId="2BE65184" w14:textId="03058AE5" w:rsidR="003972E6" w:rsidRPr="0093763F" w:rsidRDefault="0093763F" w:rsidP="0093763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3763F">
              <w:rPr>
                <w:rFonts w:asciiTheme="majorHAnsi" w:hAnsiTheme="majorHAnsi" w:cstheme="majorHAnsi"/>
                <w:sz w:val="20"/>
                <w:szCs w:val="20"/>
              </w:rPr>
              <w:t>mariovolkmars@gmail.com</w:t>
            </w:r>
          </w:p>
        </w:tc>
        <w:tc>
          <w:tcPr>
            <w:tcW w:w="1901" w:type="dxa"/>
          </w:tcPr>
          <w:p w14:paraId="3DD20BA5" w14:textId="3342E164" w:rsidR="003972E6" w:rsidRPr="00556BC4" w:rsidRDefault="0093763F">
            <w:pPr>
              <w:spacing w:before="100" w:after="1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3113984809</w:t>
            </w:r>
          </w:p>
        </w:tc>
      </w:tr>
      <w:tr w:rsidR="003972E6" w:rsidRPr="00556BC4" w14:paraId="236AE396" w14:textId="77777777">
        <w:trPr>
          <w:trHeight w:val="80"/>
        </w:trPr>
        <w:tc>
          <w:tcPr>
            <w:tcW w:w="1421" w:type="dxa"/>
          </w:tcPr>
          <w:p w14:paraId="5D95A9DA" w14:textId="496AA12B" w:rsidR="003972E6" w:rsidRPr="00556BC4" w:rsidRDefault="0093763F">
            <w:pPr>
              <w:spacing w:before="100" w:after="10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1001140312</w:t>
            </w:r>
          </w:p>
        </w:tc>
        <w:tc>
          <w:tcPr>
            <w:tcW w:w="2810" w:type="dxa"/>
          </w:tcPr>
          <w:p w14:paraId="51A1F50C" w14:textId="4D237645" w:rsidR="003972E6" w:rsidRPr="00556BC4" w:rsidRDefault="0093763F">
            <w:pPr>
              <w:spacing w:before="100" w:after="1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Carlos Andrés Vásquez Ríos</w:t>
            </w:r>
          </w:p>
        </w:tc>
        <w:tc>
          <w:tcPr>
            <w:tcW w:w="3401" w:type="dxa"/>
          </w:tcPr>
          <w:p w14:paraId="4D42B9EE" w14:textId="5906BA74" w:rsidR="003972E6" w:rsidRPr="0093763F" w:rsidRDefault="0093763F" w:rsidP="0093763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3763F">
              <w:rPr>
                <w:rFonts w:asciiTheme="majorHAnsi" w:hAnsiTheme="majorHAnsi" w:cstheme="majorHAnsi"/>
                <w:sz w:val="20"/>
                <w:szCs w:val="20"/>
              </w:rPr>
              <w:t>vasquezcarlosandres6@gmail.com</w:t>
            </w:r>
          </w:p>
        </w:tc>
        <w:tc>
          <w:tcPr>
            <w:tcW w:w="1901" w:type="dxa"/>
          </w:tcPr>
          <w:p w14:paraId="13E3C0DF" w14:textId="395DCAE0" w:rsidR="003972E6" w:rsidRPr="00556BC4" w:rsidRDefault="0093763F">
            <w:pPr>
              <w:spacing w:before="100" w:after="1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3003124966</w:t>
            </w:r>
          </w:p>
        </w:tc>
      </w:tr>
      <w:tr w:rsidR="003972E6" w:rsidRPr="00556BC4" w14:paraId="53CF805D" w14:textId="77777777">
        <w:trPr>
          <w:trHeight w:val="80"/>
        </w:trPr>
        <w:tc>
          <w:tcPr>
            <w:tcW w:w="1421" w:type="dxa"/>
          </w:tcPr>
          <w:p w14:paraId="56A9AA49" w14:textId="77777777" w:rsidR="003972E6" w:rsidRPr="00556BC4" w:rsidRDefault="003972E6">
            <w:pPr>
              <w:spacing w:before="100" w:after="10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810" w:type="dxa"/>
          </w:tcPr>
          <w:p w14:paraId="45F6A695" w14:textId="77777777" w:rsidR="003972E6" w:rsidRPr="00556BC4" w:rsidRDefault="003972E6">
            <w:pPr>
              <w:spacing w:before="100" w:after="10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401" w:type="dxa"/>
          </w:tcPr>
          <w:p w14:paraId="226189D5" w14:textId="77777777" w:rsidR="003972E6" w:rsidRPr="0093763F" w:rsidRDefault="003972E6">
            <w:pPr>
              <w:spacing w:before="100" w:after="10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901" w:type="dxa"/>
          </w:tcPr>
          <w:p w14:paraId="12F172D8" w14:textId="77777777" w:rsidR="003972E6" w:rsidRPr="00556BC4" w:rsidRDefault="003972E6">
            <w:pPr>
              <w:spacing w:before="100" w:after="10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3972E6" w:rsidRPr="00556BC4" w14:paraId="3387B765" w14:textId="77777777">
        <w:trPr>
          <w:trHeight w:val="80"/>
        </w:trPr>
        <w:tc>
          <w:tcPr>
            <w:tcW w:w="1421" w:type="dxa"/>
          </w:tcPr>
          <w:p w14:paraId="5A7C5CF4" w14:textId="77777777" w:rsidR="003972E6" w:rsidRPr="00556BC4" w:rsidRDefault="003972E6">
            <w:pPr>
              <w:spacing w:before="100" w:after="10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810" w:type="dxa"/>
          </w:tcPr>
          <w:p w14:paraId="7006EF6E" w14:textId="77777777" w:rsidR="003972E6" w:rsidRPr="00556BC4" w:rsidRDefault="003972E6">
            <w:pPr>
              <w:spacing w:before="100" w:after="10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401" w:type="dxa"/>
          </w:tcPr>
          <w:p w14:paraId="551C334A" w14:textId="77777777" w:rsidR="003972E6" w:rsidRPr="00556BC4" w:rsidRDefault="003972E6">
            <w:pPr>
              <w:spacing w:before="100" w:after="10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901" w:type="dxa"/>
          </w:tcPr>
          <w:p w14:paraId="35E8801D" w14:textId="77777777" w:rsidR="003972E6" w:rsidRPr="00556BC4" w:rsidRDefault="003972E6">
            <w:pPr>
              <w:spacing w:before="100" w:after="10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14:paraId="789375E1" w14:textId="77777777" w:rsidR="003972E6" w:rsidRDefault="003972E6">
      <w:pPr>
        <w:rPr>
          <w:rFonts w:ascii="Calibri" w:eastAsia="Calibri" w:hAnsi="Calibri" w:cs="Calibri"/>
          <w:sz w:val="20"/>
          <w:szCs w:val="20"/>
        </w:rPr>
      </w:pPr>
    </w:p>
    <w:p w14:paraId="4C1E30EC" w14:textId="77777777" w:rsidR="003972E6" w:rsidRDefault="003972E6">
      <w:pPr>
        <w:rPr>
          <w:rFonts w:ascii="Calibri" w:eastAsia="Calibri" w:hAnsi="Calibri" w:cs="Calibri"/>
          <w:sz w:val="20"/>
          <w:szCs w:val="20"/>
        </w:rPr>
      </w:pPr>
    </w:p>
    <w:p w14:paraId="3D47B510" w14:textId="77777777" w:rsidR="003972E6" w:rsidRDefault="003972E6">
      <w:pPr>
        <w:rPr>
          <w:rFonts w:ascii="Calibri" w:eastAsia="Calibri" w:hAnsi="Calibri" w:cs="Calibri"/>
          <w:sz w:val="20"/>
          <w:szCs w:val="20"/>
        </w:rPr>
      </w:pPr>
    </w:p>
    <w:tbl>
      <w:tblPr>
        <w:tblStyle w:val="a6"/>
        <w:tblW w:w="9533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74"/>
        <w:gridCol w:w="5159"/>
      </w:tblGrid>
      <w:tr w:rsidR="003972E6" w:rsidRPr="00556BC4" w14:paraId="48FE1A9C" w14:textId="77777777" w:rsidTr="319E6721">
        <w:trPr>
          <w:trHeight w:val="406"/>
        </w:trPr>
        <w:tc>
          <w:tcPr>
            <w:tcW w:w="9533" w:type="dxa"/>
            <w:gridSpan w:val="2"/>
            <w:vAlign w:val="center"/>
          </w:tcPr>
          <w:p w14:paraId="02F9ECCD" w14:textId="77777777" w:rsidR="003972E6" w:rsidRPr="00556BC4" w:rsidRDefault="004B305F">
            <w:pPr>
              <w:pStyle w:val="Ttulo1"/>
              <w:spacing w:before="0" w:after="0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556BC4">
              <w:rPr>
                <w:rFonts w:asciiTheme="majorHAnsi" w:eastAsia="Calibri" w:hAnsiTheme="majorHAnsi" w:cstheme="majorHAnsi"/>
                <w:color w:val="00B050"/>
                <w:sz w:val="22"/>
                <w:szCs w:val="22"/>
              </w:rPr>
              <w:t>DESCRIPCIÓN DEL PROYECTO</w:t>
            </w:r>
          </w:p>
        </w:tc>
      </w:tr>
      <w:tr w:rsidR="003972E6" w:rsidRPr="00556BC4" w14:paraId="6FC90758" w14:textId="77777777" w:rsidTr="319E6721">
        <w:trPr>
          <w:trHeight w:val="660"/>
        </w:trPr>
        <w:tc>
          <w:tcPr>
            <w:tcW w:w="9533" w:type="dxa"/>
            <w:gridSpan w:val="2"/>
          </w:tcPr>
          <w:p w14:paraId="574FBDF8" w14:textId="77777777" w:rsidR="003972E6" w:rsidRPr="00556BC4" w:rsidRDefault="004B305F">
            <w:pPr>
              <w:shd w:val="clear" w:color="auto" w:fill="EBF1DD"/>
              <w:spacing w:before="100"/>
              <w:jc w:val="both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556BC4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 xml:space="preserve">Planteamiento del problema a resolver:   </w:t>
            </w:r>
          </w:p>
          <w:p w14:paraId="2937C822" w14:textId="4400A171" w:rsidR="003972E6" w:rsidRPr="00556BC4" w:rsidRDefault="009721C1" w:rsidP="319E6721">
            <w:pPr>
              <w:spacing w:before="100" w:line="276" w:lineRule="auto"/>
              <w:jc w:val="both"/>
              <w:rPr>
                <w:rFonts w:asciiTheme="majorHAnsi" w:eastAsia="Calibri" w:hAnsiTheme="majorHAnsi" w:cstheme="majorBidi"/>
                <w:sz w:val="22"/>
                <w:szCs w:val="22"/>
              </w:rPr>
            </w:pPr>
            <w:r>
              <w:rPr>
                <w:rFonts w:asciiTheme="majorHAnsi" w:eastAsia="Calibri" w:hAnsiTheme="majorHAnsi" w:cstheme="majorBidi"/>
                <w:sz w:val="22"/>
                <w:szCs w:val="22"/>
                <w:highlight w:val="yellow"/>
              </w:rPr>
              <w:t xml:space="preserve">Travelers </w:t>
            </w:r>
            <w:r w:rsidR="004B305F" w:rsidRPr="319E6721">
              <w:rPr>
                <w:rFonts w:asciiTheme="majorHAnsi" w:eastAsia="Calibri" w:hAnsiTheme="majorHAnsi" w:cstheme="majorBidi"/>
                <w:sz w:val="22"/>
                <w:szCs w:val="22"/>
              </w:rPr>
              <w:t xml:space="preserve">es una empresa dedicada a ofrecer paquetes de servicios de </w:t>
            </w:r>
            <w:r w:rsidR="0020355C">
              <w:rPr>
                <w:rFonts w:asciiTheme="majorHAnsi" w:eastAsia="Calibri" w:hAnsiTheme="majorHAnsi" w:cstheme="majorBidi"/>
                <w:sz w:val="22"/>
                <w:szCs w:val="22"/>
              </w:rPr>
              <w:t>viajes y turismo</w:t>
            </w:r>
            <w:r w:rsidR="004B305F" w:rsidRPr="319E6721">
              <w:rPr>
                <w:rFonts w:asciiTheme="majorHAnsi" w:eastAsia="Calibri" w:hAnsiTheme="majorHAnsi" w:cstheme="majorBidi"/>
                <w:sz w:val="22"/>
                <w:szCs w:val="22"/>
              </w:rPr>
              <w:t xml:space="preserve">, que abrirá sus puertas próximamente, para cual necesita administrar, el proceso de reservas y alojamiento, </w:t>
            </w:r>
            <w:r w:rsidR="006F4150" w:rsidRPr="319E6721">
              <w:rPr>
                <w:rFonts w:asciiTheme="majorHAnsi" w:eastAsia="Calibri" w:hAnsiTheme="majorHAnsi" w:cstheme="majorBidi"/>
                <w:sz w:val="22"/>
                <w:szCs w:val="22"/>
              </w:rPr>
              <w:t>de acuerdo con</w:t>
            </w:r>
            <w:r w:rsidR="004B305F" w:rsidRPr="319E6721">
              <w:rPr>
                <w:rFonts w:asciiTheme="majorHAnsi" w:eastAsia="Calibri" w:hAnsiTheme="majorHAnsi" w:cstheme="majorBidi"/>
                <w:sz w:val="22"/>
                <w:szCs w:val="22"/>
              </w:rPr>
              <w:t xml:space="preserve"> las necesidades del cliente y políticas de la empresa.</w:t>
            </w:r>
          </w:p>
          <w:p w14:paraId="5283D763" w14:textId="77777777" w:rsidR="00556BC4" w:rsidRPr="00556BC4" w:rsidRDefault="00556BC4">
            <w:pPr>
              <w:spacing w:before="100" w:line="276" w:lineRule="auto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5C058F8D" w14:textId="21675BD1" w:rsidR="003972E6" w:rsidRPr="00556BC4" w:rsidRDefault="004B305F">
            <w:pPr>
              <w:spacing w:before="100" w:line="276" w:lineRule="auto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556BC4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La empresa </w:t>
            </w:r>
            <w:r w:rsidR="009721C1">
              <w:rPr>
                <w:rFonts w:asciiTheme="majorHAnsi" w:eastAsia="Calibri" w:hAnsiTheme="majorHAnsi" w:cstheme="majorHAnsi"/>
                <w:sz w:val="22"/>
                <w:szCs w:val="22"/>
                <w:highlight w:val="yellow"/>
              </w:rPr>
              <w:t>Travelers</w:t>
            </w:r>
            <w:r w:rsidRPr="00556BC4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, necesita administrar los servicios de </w:t>
            </w:r>
            <w:r w:rsidR="0020355C">
              <w:rPr>
                <w:rFonts w:asciiTheme="majorHAnsi" w:eastAsia="Calibri" w:hAnsiTheme="majorHAnsi" w:cstheme="majorHAnsi"/>
                <w:sz w:val="22"/>
                <w:szCs w:val="22"/>
              </w:rPr>
              <w:t>turismo</w:t>
            </w:r>
            <w:r w:rsidRPr="00556BC4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que supla las siguientes necesidades:</w:t>
            </w:r>
          </w:p>
          <w:p w14:paraId="5C60EDD6" w14:textId="5E4C8B0C" w:rsidR="003972E6" w:rsidRPr="00556BC4" w:rsidRDefault="004B305F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line="276" w:lineRule="auto"/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556BC4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La ubicación del hospedaje se encuentra en las afueras de la ciudad, una localización lejana a muchas de las residencias de los clientes y no es conocido el lugar de hospedaje, ya que iniciar</w:t>
            </w:r>
            <w:r w:rsidR="006E3115" w:rsidRPr="00556BC4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á</w:t>
            </w:r>
            <w:r w:rsidRPr="00556BC4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 sus servicios.</w:t>
            </w:r>
          </w:p>
          <w:p w14:paraId="0D910DE0" w14:textId="77777777" w:rsidR="003972E6" w:rsidRPr="00556BC4" w:rsidRDefault="004B305F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556BC4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Actualmente no cuenta con información de los clientes, que permita dar a conocer los paquetes de servicios de hospedaje vigentes.</w:t>
            </w:r>
          </w:p>
          <w:p w14:paraId="10CE09C4" w14:textId="397F2533" w:rsidR="003972E6" w:rsidRPr="00556BC4" w:rsidRDefault="004B305F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556BC4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 Para poder brindar los servicios</w:t>
            </w:r>
            <w:r w:rsidR="006E3115" w:rsidRPr="00556BC4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,</w:t>
            </w:r>
            <w:r w:rsidRPr="00556BC4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 se requiere la configuración de los paquetes de servicios de hospedaje, que incluye las habitaciones, así como los diferentes servicios de cabalgata, fogata, spa, caminatas, etc.</w:t>
            </w:r>
          </w:p>
          <w:p w14:paraId="4B59714E" w14:textId="5DC2E733" w:rsidR="003972E6" w:rsidRPr="00556BC4" w:rsidRDefault="004B305F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556BC4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Para la apertura de la empresa</w:t>
            </w:r>
            <w:r w:rsidR="006E3115" w:rsidRPr="00556BC4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,</w:t>
            </w:r>
            <w:r w:rsidRPr="00556BC4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 se requiere controlar y gestionar las reservas de paquetes de servicios de hospedaje, así como el registro de ingreso y salida de los huéspedes del sitio.</w:t>
            </w:r>
          </w:p>
          <w:p w14:paraId="415C93A7" w14:textId="36D53889" w:rsidR="003972E6" w:rsidRDefault="004B305F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556BC4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En miras de toma de decisiones a favor de la buena administración de los servicios que ofrecerá </w:t>
            </w:r>
            <w:r w:rsidR="00556BC4" w:rsidRPr="00556BC4">
              <w:rPr>
                <w:rFonts w:asciiTheme="majorHAnsi" w:eastAsia="Calibri" w:hAnsiTheme="majorHAnsi" w:cstheme="majorHAnsi"/>
                <w:sz w:val="22"/>
                <w:szCs w:val="22"/>
              </w:rPr>
              <w:t>XXXXX</w:t>
            </w:r>
            <w:r w:rsidRPr="00556BC4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, se requiere observar de manera </w:t>
            </w:r>
            <w:r w:rsidRPr="00556BC4">
              <w:rPr>
                <w:rFonts w:asciiTheme="majorHAnsi" w:eastAsia="Calibri" w:hAnsiTheme="majorHAnsi" w:cstheme="majorHAnsi"/>
                <w:sz w:val="22"/>
                <w:szCs w:val="22"/>
              </w:rPr>
              <w:t>gráfica</w:t>
            </w:r>
            <w:r w:rsidRPr="00556BC4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 la gestión de los servicios de hospedaje.</w:t>
            </w:r>
          </w:p>
          <w:p w14:paraId="05D0B409" w14:textId="77777777" w:rsidR="00556BC4" w:rsidRPr="00556BC4" w:rsidRDefault="00556BC4" w:rsidP="00556B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</w:p>
          <w:p w14:paraId="101106EB" w14:textId="02A7514D" w:rsidR="00556BC4" w:rsidRPr="00556BC4" w:rsidRDefault="00556BC4" w:rsidP="00556BC4">
            <w:pPr>
              <w:spacing w:before="100" w:line="276" w:lineRule="auto"/>
              <w:jc w:val="both"/>
              <w:rPr>
                <w:rFonts w:asciiTheme="majorHAnsi" w:eastAsia="Cambria" w:hAnsiTheme="majorHAnsi" w:cstheme="majorHAnsi"/>
                <w:bCs/>
                <w:sz w:val="22"/>
                <w:szCs w:val="22"/>
              </w:rPr>
            </w:pPr>
            <w:r w:rsidRPr="00556BC4">
              <w:rPr>
                <w:rFonts w:asciiTheme="majorHAnsi" w:eastAsia="Cambria" w:hAnsiTheme="majorHAnsi" w:cstheme="majorHAnsi"/>
                <w:bCs/>
                <w:sz w:val="22"/>
                <w:szCs w:val="22"/>
              </w:rPr>
              <w:t>Las consecuencias de que la información de los procesos no se gestione apropiadamente, puede ocasionar:</w:t>
            </w:r>
          </w:p>
          <w:p w14:paraId="78431C71" w14:textId="77777777" w:rsidR="00556BC4" w:rsidRPr="00556BC4" w:rsidRDefault="00556BC4" w:rsidP="00556BC4">
            <w:pPr>
              <w:pStyle w:val="Prrafodelista"/>
              <w:numPr>
                <w:ilvl w:val="0"/>
                <w:numId w:val="12"/>
              </w:numPr>
              <w:spacing w:before="100" w:line="276" w:lineRule="auto"/>
              <w:jc w:val="both"/>
              <w:rPr>
                <w:rFonts w:asciiTheme="majorHAnsi" w:eastAsia="Cambria" w:hAnsiTheme="majorHAnsi" w:cstheme="majorHAnsi"/>
                <w:bCs/>
                <w:sz w:val="22"/>
                <w:szCs w:val="22"/>
              </w:rPr>
            </w:pPr>
            <w:r w:rsidRPr="00556BC4">
              <w:rPr>
                <w:rFonts w:asciiTheme="majorHAnsi" w:eastAsia="Cambria" w:hAnsiTheme="majorHAnsi" w:cstheme="majorHAnsi"/>
                <w:bCs/>
                <w:sz w:val="22"/>
                <w:szCs w:val="22"/>
              </w:rPr>
              <w:t>Falta de seguridad y confidencialidad de la información</w:t>
            </w:r>
          </w:p>
          <w:p w14:paraId="41A7084C" w14:textId="77777777" w:rsidR="00556BC4" w:rsidRPr="00556BC4" w:rsidRDefault="00556BC4" w:rsidP="00556BC4">
            <w:pPr>
              <w:pStyle w:val="Prrafodelista"/>
              <w:numPr>
                <w:ilvl w:val="0"/>
                <w:numId w:val="12"/>
              </w:numPr>
              <w:spacing w:before="100" w:line="276" w:lineRule="auto"/>
              <w:jc w:val="both"/>
              <w:rPr>
                <w:rFonts w:asciiTheme="majorHAnsi" w:eastAsia="Cambria" w:hAnsiTheme="majorHAnsi" w:cstheme="majorHAnsi"/>
                <w:bCs/>
                <w:sz w:val="22"/>
                <w:szCs w:val="22"/>
              </w:rPr>
            </w:pPr>
            <w:r w:rsidRPr="00556BC4">
              <w:rPr>
                <w:rFonts w:asciiTheme="majorHAnsi" w:eastAsia="Cambria" w:hAnsiTheme="majorHAnsi" w:cstheme="majorHAnsi"/>
                <w:bCs/>
                <w:sz w:val="22"/>
                <w:szCs w:val="22"/>
              </w:rPr>
              <w:t>Pérdida de información</w:t>
            </w:r>
          </w:p>
          <w:p w14:paraId="3FF61F28" w14:textId="77777777" w:rsidR="00556BC4" w:rsidRPr="00556BC4" w:rsidRDefault="00556BC4" w:rsidP="00556BC4">
            <w:pPr>
              <w:pStyle w:val="Prrafodelista"/>
              <w:numPr>
                <w:ilvl w:val="0"/>
                <w:numId w:val="12"/>
              </w:numPr>
              <w:spacing w:before="100" w:line="276" w:lineRule="auto"/>
              <w:jc w:val="both"/>
              <w:rPr>
                <w:rFonts w:asciiTheme="majorHAnsi" w:eastAsia="Cambria" w:hAnsiTheme="majorHAnsi" w:cstheme="majorHAnsi"/>
                <w:bCs/>
                <w:sz w:val="22"/>
                <w:szCs w:val="22"/>
              </w:rPr>
            </w:pPr>
            <w:r w:rsidRPr="00556BC4">
              <w:rPr>
                <w:rFonts w:asciiTheme="majorHAnsi" w:eastAsia="Cambria" w:hAnsiTheme="majorHAnsi" w:cstheme="majorHAnsi"/>
                <w:bCs/>
                <w:sz w:val="22"/>
                <w:szCs w:val="22"/>
              </w:rPr>
              <w:t>Ineficiencia y reprocesos de la información</w:t>
            </w:r>
          </w:p>
          <w:p w14:paraId="60160950" w14:textId="77777777" w:rsidR="00556BC4" w:rsidRPr="00556BC4" w:rsidRDefault="00556BC4" w:rsidP="00556BC4">
            <w:pPr>
              <w:pStyle w:val="Prrafodelista"/>
              <w:numPr>
                <w:ilvl w:val="0"/>
                <w:numId w:val="12"/>
              </w:numPr>
              <w:spacing w:before="100" w:line="276" w:lineRule="auto"/>
              <w:jc w:val="both"/>
              <w:rPr>
                <w:rFonts w:asciiTheme="majorHAnsi" w:eastAsia="Cambria" w:hAnsiTheme="majorHAnsi" w:cstheme="majorHAnsi"/>
                <w:bCs/>
                <w:sz w:val="22"/>
                <w:szCs w:val="22"/>
              </w:rPr>
            </w:pPr>
            <w:r w:rsidRPr="00556BC4">
              <w:rPr>
                <w:rFonts w:asciiTheme="majorHAnsi" w:eastAsia="Cambria" w:hAnsiTheme="majorHAnsi" w:cstheme="majorHAnsi"/>
                <w:bCs/>
                <w:sz w:val="22"/>
                <w:szCs w:val="22"/>
              </w:rPr>
              <w:t>Duplicidad de la información al momento de consolidar</w:t>
            </w:r>
          </w:p>
          <w:p w14:paraId="48701C5A" w14:textId="77777777" w:rsidR="00556BC4" w:rsidRPr="00556BC4" w:rsidRDefault="00556BC4" w:rsidP="00556BC4">
            <w:pPr>
              <w:pStyle w:val="Prrafodelista"/>
              <w:numPr>
                <w:ilvl w:val="0"/>
                <w:numId w:val="12"/>
              </w:numPr>
              <w:spacing w:before="100" w:line="276" w:lineRule="auto"/>
              <w:jc w:val="both"/>
              <w:rPr>
                <w:rFonts w:asciiTheme="majorHAnsi" w:eastAsia="Cambria" w:hAnsiTheme="majorHAnsi" w:cstheme="majorHAnsi"/>
                <w:bCs/>
                <w:sz w:val="22"/>
                <w:szCs w:val="22"/>
              </w:rPr>
            </w:pPr>
            <w:r w:rsidRPr="00556BC4">
              <w:rPr>
                <w:rFonts w:asciiTheme="majorHAnsi" w:eastAsia="Cambria" w:hAnsiTheme="majorHAnsi" w:cstheme="majorHAnsi"/>
                <w:bCs/>
                <w:sz w:val="22"/>
                <w:szCs w:val="22"/>
              </w:rPr>
              <w:t>Alto margen de error en los informes para la toma de decisiones</w:t>
            </w:r>
          </w:p>
          <w:p w14:paraId="0FFC7DD1" w14:textId="77777777" w:rsidR="00556BC4" w:rsidRPr="00556BC4" w:rsidRDefault="00556BC4" w:rsidP="00556BC4">
            <w:pPr>
              <w:pStyle w:val="Prrafodelista"/>
              <w:numPr>
                <w:ilvl w:val="0"/>
                <w:numId w:val="12"/>
              </w:numPr>
              <w:spacing w:before="100" w:line="276" w:lineRule="auto"/>
              <w:jc w:val="both"/>
              <w:rPr>
                <w:rFonts w:asciiTheme="majorHAnsi" w:eastAsia="Cambria" w:hAnsiTheme="majorHAnsi" w:cstheme="majorHAnsi"/>
                <w:bCs/>
                <w:sz w:val="22"/>
                <w:szCs w:val="22"/>
              </w:rPr>
            </w:pPr>
            <w:r w:rsidRPr="00556BC4">
              <w:rPr>
                <w:rFonts w:asciiTheme="majorHAnsi" w:eastAsia="Cambria" w:hAnsiTheme="majorHAnsi" w:cstheme="majorHAnsi"/>
                <w:bCs/>
                <w:sz w:val="22"/>
                <w:szCs w:val="22"/>
              </w:rPr>
              <w:t xml:space="preserve">Falta de confianza del cliente al adquirir el producto </w:t>
            </w:r>
          </w:p>
          <w:p w14:paraId="64737B96" w14:textId="77777777" w:rsidR="00556BC4" w:rsidRPr="00556BC4" w:rsidRDefault="00556BC4" w:rsidP="00556BC4">
            <w:pPr>
              <w:pStyle w:val="Prrafodelista"/>
              <w:numPr>
                <w:ilvl w:val="0"/>
                <w:numId w:val="12"/>
              </w:numPr>
              <w:spacing w:before="100" w:line="276" w:lineRule="auto"/>
              <w:jc w:val="both"/>
              <w:rPr>
                <w:rFonts w:asciiTheme="majorHAnsi" w:eastAsia="Cambria" w:hAnsiTheme="majorHAnsi" w:cstheme="majorHAnsi"/>
                <w:bCs/>
                <w:sz w:val="22"/>
                <w:szCs w:val="22"/>
              </w:rPr>
            </w:pPr>
            <w:r w:rsidRPr="00556BC4">
              <w:rPr>
                <w:rFonts w:asciiTheme="majorHAnsi" w:eastAsia="Cambria" w:hAnsiTheme="majorHAnsi" w:cstheme="majorHAnsi"/>
                <w:bCs/>
                <w:sz w:val="22"/>
                <w:szCs w:val="22"/>
              </w:rPr>
              <w:t>Pérdida de dinero</w:t>
            </w:r>
          </w:p>
          <w:p w14:paraId="1799511A" w14:textId="77777777" w:rsidR="003972E6" w:rsidRPr="00556BC4" w:rsidRDefault="003972E6">
            <w:pPr>
              <w:spacing w:before="100" w:line="276" w:lineRule="auto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</w:tr>
      <w:tr w:rsidR="003972E6" w:rsidRPr="00556BC4" w14:paraId="457C6C29" w14:textId="77777777" w:rsidTr="319E6721">
        <w:trPr>
          <w:trHeight w:val="340"/>
        </w:trPr>
        <w:tc>
          <w:tcPr>
            <w:tcW w:w="9533" w:type="dxa"/>
            <w:gridSpan w:val="2"/>
          </w:tcPr>
          <w:p w14:paraId="0E2B9DF4" w14:textId="77777777" w:rsidR="003972E6" w:rsidRPr="00556BC4" w:rsidRDefault="004B30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EBF1DD"/>
              <w:jc w:val="both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556BC4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lastRenderedPageBreak/>
              <w:t>Justificación:</w:t>
            </w:r>
          </w:p>
          <w:p w14:paraId="76725CD5" w14:textId="77777777" w:rsidR="00556BC4" w:rsidRDefault="00556B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3A574B2B" w14:textId="5891C25B" w:rsidR="003972E6" w:rsidRDefault="004B305F" w:rsidP="319E67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Theme="majorHAnsi" w:eastAsia="Calibri" w:hAnsiTheme="majorHAnsi" w:cstheme="majorBidi"/>
                <w:sz w:val="22"/>
                <w:szCs w:val="22"/>
              </w:rPr>
            </w:pPr>
            <w:r w:rsidRPr="319E6721">
              <w:rPr>
                <w:rFonts w:asciiTheme="majorHAnsi" w:eastAsia="Calibri" w:hAnsiTheme="majorHAnsi" w:cstheme="majorBidi"/>
                <w:sz w:val="22"/>
                <w:szCs w:val="22"/>
              </w:rPr>
              <w:t>Para dar solución a</w:t>
            </w:r>
            <w:r w:rsidR="00556BC4" w:rsidRPr="319E6721">
              <w:rPr>
                <w:rFonts w:asciiTheme="majorHAnsi" w:eastAsia="Calibri" w:hAnsiTheme="majorHAnsi" w:cstheme="majorBidi"/>
                <w:sz w:val="22"/>
                <w:szCs w:val="22"/>
              </w:rPr>
              <w:t xml:space="preserve"> </w:t>
            </w:r>
            <w:r w:rsidRPr="319E6721">
              <w:rPr>
                <w:rFonts w:asciiTheme="majorHAnsi" w:eastAsia="Calibri" w:hAnsiTheme="majorHAnsi" w:cstheme="majorBidi"/>
                <w:sz w:val="22"/>
                <w:szCs w:val="22"/>
              </w:rPr>
              <w:t>l</w:t>
            </w:r>
            <w:r w:rsidR="00556BC4" w:rsidRPr="319E6721">
              <w:rPr>
                <w:rFonts w:asciiTheme="majorHAnsi" w:eastAsia="Calibri" w:hAnsiTheme="majorHAnsi" w:cstheme="majorBidi"/>
                <w:sz w:val="22"/>
                <w:szCs w:val="22"/>
              </w:rPr>
              <w:t xml:space="preserve">as necesidades de la empresa </w:t>
            </w:r>
            <w:r w:rsidR="009721C1">
              <w:rPr>
                <w:rFonts w:asciiTheme="majorHAnsi" w:eastAsia="Calibri" w:hAnsiTheme="majorHAnsi" w:cstheme="majorBidi"/>
                <w:sz w:val="22"/>
                <w:szCs w:val="22"/>
                <w:highlight w:val="yellow"/>
              </w:rPr>
              <w:t>Travelers</w:t>
            </w:r>
            <w:r w:rsidRPr="319E6721">
              <w:rPr>
                <w:rFonts w:asciiTheme="majorHAnsi" w:eastAsia="Calibri" w:hAnsiTheme="majorHAnsi" w:cstheme="majorBidi"/>
                <w:sz w:val="22"/>
                <w:szCs w:val="22"/>
              </w:rPr>
              <w:t xml:space="preserve">, se recomienda desarrollar un </w:t>
            </w:r>
            <w:r w:rsidR="00556BC4" w:rsidRPr="319E6721">
              <w:rPr>
                <w:rFonts w:asciiTheme="majorHAnsi" w:eastAsia="Calibri" w:hAnsiTheme="majorHAnsi" w:cstheme="majorBidi"/>
                <w:sz w:val="22"/>
                <w:szCs w:val="22"/>
              </w:rPr>
              <w:t>s</w:t>
            </w:r>
            <w:r w:rsidRPr="319E6721">
              <w:rPr>
                <w:rFonts w:asciiTheme="majorHAnsi" w:eastAsia="Calibri" w:hAnsiTheme="majorHAnsi" w:cstheme="majorBidi"/>
                <w:sz w:val="22"/>
                <w:szCs w:val="22"/>
              </w:rPr>
              <w:t>oftware web</w:t>
            </w:r>
            <w:r w:rsidR="00556BC4" w:rsidRPr="319E6721">
              <w:rPr>
                <w:rFonts w:asciiTheme="majorHAnsi" w:eastAsia="Calibri" w:hAnsiTheme="majorHAnsi" w:cstheme="majorBidi"/>
                <w:sz w:val="22"/>
                <w:szCs w:val="22"/>
              </w:rPr>
              <w:t xml:space="preserve"> que gestione los procesos de servicios, reservas, hospedajes y dashboard.</w:t>
            </w:r>
          </w:p>
          <w:p w14:paraId="2BF1B581" w14:textId="77777777" w:rsidR="00556BC4" w:rsidRPr="00556BC4" w:rsidRDefault="00556B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048A7E46" w14:textId="1ED8B397" w:rsidR="003972E6" w:rsidRPr="00556BC4" w:rsidRDefault="004B30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556BC4">
              <w:rPr>
                <w:rFonts w:asciiTheme="majorHAnsi" w:eastAsia="Calibri" w:hAnsiTheme="majorHAnsi" w:cstheme="majorHAnsi"/>
                <w:sz w:val="22"/>
                <w:szCs w:val="22"/>
              </w:rPr>
              <w:t>El software</w:t>
            </w:r>
            <w:r w:rsidR="00556BC4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</w:t>
            </w:r>
            <w:r w:rsidRPr="00C33DEB">
              <w:rPr>
                <w:rFonts w:asciiTheme="majorHAnsi" w:eastAsia="Calibri" w:hAnsiTheme="majorHAnsi" w:cstheme="majorHAnsi"/>
                <w:sz w:val="22"/>
                <w:szCs w:val="22"/>
                <w:highlight w:val="cyan"/>
              </w:rPr>
              <w:t>“</w:t>
            </w:r>
            <w:r w:rsidR="009721C1">
              <w:rPr>
                <w:rFonts w:asciiTheme="majorHAnsi" w:eastAsia="Calibri" w:hAnsiTheme="majorHAnsi" w:cstheme="majorHAnsi"/>
                <w:sz w:val="22"/>
                <w:szCs w:val="22"/>
                <w:highlight w:val="cyan"/>
              </w:rPr>
              <w:t>Travelers notebook</w:t>
            </w:r>
            <w:r w:rsidRPr="00C33DEB">
              <w:rPr>
                <w:rFonts w:asciiTheme="majorHAnsi" w:eastAsia="Calibri" w:hAnsiTheme="majorHAnsi" w:cstheme="majorHAnsi"/>
                <w:sz w:val="22"/>
                <w:szCs w:val="22"/>
                <w:highlight w:val="cyan"/>
              </w:rPr>
              <w:t>”</w:t>
            </w:r>
            <w:r w:rsidRPr="00556BC4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, dispondrá del registro y control de los clientes, permitiendo de manera consolidada la administración </w:t>
            </w:r>
            <w:r w:rsidR="00556BC4" w:rsidRPr="00556BC4">
              <w:rPr>
                <w:rFonts w:asciiTheme="majorHAnsi" w:eastAsia="Calibri" w:hAnsiTheme="majorHAnsi" w:cstheme="majorHAnsi"/>
                <w:sz w:val="22"/>
                <w:szCs w:val="22"/>
              </w:rPr>
              <w:t>del portafolio</w:t>
            </w:r>
            <w:r w:rsidRPr="00556BC4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de clientes.</w:t>
            </w:r>
            <w:r w:rsidR="00556BC4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 </w:t>
            </w:r>
            <w:r w:rsidRPr="00556BC4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Así mismo la aplicación permitirá configuración </w:t>
            </w:r>
            <w:r w:rsidRPr="00556BC4">
              <w:rPr>
                <w:rFonts w:asciiTheme="majorHAnsi" w:eastAsia="Calibri" w:hAnsiTheme="majorHAnsi" w:cstheme="majorHAnsi"/>
                <w:sz w:val="22"/>
                <w:szCs w:val="22"/>
              </w:rPr>
              <w:lastRenderedPageBreak/>
              <w:t xml:space="preserve">y administración de los paquetes de servicios de alojamiento, que contemplan el hospedaje en las habitaciones y los servicios adicionales, </w:t>
            </w:r>
            <w:r w:rsidR="00556BC4" w:rsidRPr="00556BC4">
              <w:rPr>
                <w:rFonts w:asciiTheme="majorHAnsi" w:eastAsia="Calibri" w:hAnsiTheme="majorHAnsi" w:cstheme="majorHAnsi"/>
                <w:sz w:val="22"/>
                <w:szCs w:val="22"/>
              </w:rPr>
              <w:t>de acuerdo con</w:t>
            </w:r>
            <w:r w:rsidRPr="00556BC4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las políticas de la empresa.</w:t>
            </w:r>
          </w:p>
          <w:p w14:paraId="501B07EA" w14:textId="77777777" w:rsidR="003972E6" w:rsidRDefault="004B30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556BC4">
              <w:rPr>
                <w:rFonts w:asciiTheme="majorHAnsi" w:eastAsia="Calibri" w:hAnsiTheme="majorHAnsi" w:cstheme="majorHAnsi"/>
                <w:sz w:val="22"/>
                <w:szCs w:val="22"/>
              </w:rPr>
              <w:t>Igualmente ofrecerá soluciones a la gestión de las reservas, pago de anticipo, disponibilidad de los paquetes de servicios de hospedaje, la ejecución del servicio reservado con el control y seguimiento del ingreso, salida de los huéspedes y la finalización del pago total.</w:t>
            </w:r>
          </w:p>
          <w:p w14:paraId="5C97E69B" w14:textId="77777777" w:rsidR="00556BC4" w:rsidRPr="00556BC4" w:rsidRDefault="00556B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380B7699" w14:textId="77777777" w:rsidR="003972E6" w:rsidRDefault="004B30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556BC4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Como valor agregado al seguimiento y control de la empresa, la aplicación dispondrá de un panel de control, donde se visualizará gráficas del estado y comportamiento de los servicios de hospedaje, en apoyo a la toma de decisiones para la planeación de mejoras. </w:t>
            </w:r>
          </w:p>
          <w:p w14:paraId="440F1F4A" w14:textId="77777777" w:rsidR="00556BC4" w:rsidRDefault="00556B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3851B381" w14:textId="0F85B1A3" w:rsidR="00556BC4" w:rsidRPr="00556BC4" w:rsidRDefault="00556B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556BC4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  <w:highlight w:val="yellow"/>
              </w:rPr>
              <w:t>Beneficiarios:</w:t>
            </w:r>
          </w:p>
          <w:p w14:paraId="6B84E26E" w14:textId="77777777" w:rsidR="00556BC4" w:rsidRPr="00556BC4" w:rsidRDefault="00556B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2AD19636" w14:textId="77777777" w:rsidR="003972E6" w:rsidRPr="00556BC4" w:rsidRDefault="003972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</w:p>
        </w:tc>
      </w:tr>
      <w:tr w:rsidR="003972E6" w:rsidRPr="00556BC4" w14:paraId="0535E41A" w14:textId="77777777" w:rsidTr="319E6721">
        <w:trPr>
          <w:trHeight w:val="340"/>
        </w:trPr>
        <w:tc>
          <w:tcPr>
            <w:tcW w:w="9533" w:type="dxa"/>
            <w:gridSpan w:val="2"/>
          </w:tcPr>
          <w:p w14:paraId="514E32DE" w14:textId="77777777" w:rsidR="003972E6" w:rsidRPr="00556BC4" w:rsidRDefault="004B30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EBF1DD"/>
              <w:jc w:val="both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556BC4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lastRenderedPageBreak/>
              <w:t>Objetivos del Proyecto:</w:t>
            </w:r>
          </w:p>
          <w:p w14:paraId="40023D8C" w14:textId="77777777" w:rsidR="003972E6" w:rsidRPr="00556BC4" w:rsidRDefault="003972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310007F7" w14:textId="77777777" w:rsidR="003972E6" w:rsidRPr="00556BC4" w:rsidRDefault="004B30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Theme="majorHAnsi" w:eastAsia="Calibri" w:hAnsiTheme="majorHAnsi" w:cstheme="majorHAnsi"/>
                <w:b/>
                <w:color w:val="000000"/>
                <w:sz w:val="22"/>
                <w:szCs w:val="22"/>
              </w:rPr>
            </w:pPr>
            <w:r w:rsidRPr="00556BC4">
              <w:rPr>
                <w:rFonts w:asciiTheme="majorHAnsi" w:eastAsia="Calibri" w:hAnsiTheme="majorHAnsi" w:cstheme="majorHAnsi"/>
                <w:b/>
                <w:color w:val="000000"/>
                <w:sz w:val="22"/>
                <w:szCs w:val="22"/>
              </w:rPr>
              <w:t>General:</w:t>
            </w:r>
          </w:p>
          <w:p w14:paraId="693E5BFB" w14:textId="3DDE2EA6" w:rsidR="003972E6" w:rsidRPr="00556BC4" w:rsidRDefault="004B305F" w:rsidP="319E67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Theme="majorHAnsi" w:eastAsia="Calibri" w:hAnsiTheme="majorHAnsi" w:cstheme="majorBidi"/>
                <w:sz w:val="22"/>
                <w:szCs w:val="22"/>
              </w:rPr>
            </w:pPr>
            <w:r w:rsidRPr="319E6721">
              <w:rPr>
                <w:rFonts w:asciiTheme="majorHAnsi" w:eastAsia="Calibri" w:hAnsiTheme="majorHAnsi" w:cstheme="majorBidi"/>
                <w:sz w:val="22"/>
                <w:szCs w:val="22"/>
              </w:rPr>
              <w:t>Desarrollar un</w:t>
            </w:r>
            <w:r w:rsidR="0020355C">
              <w:rPr>
                <w:rFonts w:asciiTheme="majorHAnsi" w:eastAsia="Calibri" w:hAnsiTheme="majorHAnsi" w:cstheme="majorBidi"/>
                <w:sz w:val="22"/>
                <w:szCs w:val="22"/>
              </w:rPr>
              <w:t>a</w:t>
            </w:r>
            <w:r w:rsidRPr="319E6721">
              <w:rPr>
                <w:rFonts w:asciiTheme="majorHAnsi" w:eastAsia="Calibri" w:hAnsiTheme="majorHAnsi" w:cstheme="majorBidi"/>
                <w:sz w:val="22"/>
                <w:szCs w:val="22"/>
              </w:rPr>
              <w:t xml:space="preserve"> </w:t>
            </w:r>
            <w:r w:rsidR="00556BC4" w:rsidRPr="319E6721">
              <w:rPr>
                <w:rFonts w:asciiTheme="majorHAnsi" w:eastAsia="Calibri" w:hAnsiTheme="majorHAnsi" w:cstheme="majorBidi"/>
                <w:sz w:val="22"/>
                <w:szCs w:val="22"/>
              </w:rPr>
              <w:t>aplicación</w:t>
            </w:r>
            <w:r w:rsidRPr="319E6721">
              <w:rPr>
                <w:rFonts w:asciiTheme="majorHAnsi" w:eastAsia="Calibri" w:hAnsiTheme="majorHAnsi" w:cstheme="majorBidi"/>
                <w:sz w:val="22"/>
                <w:szCs w:val="22"/>
              </w:rPr>
              <w:t xml:space="preserve"> web </w:t>
            </w:r>
            <w:r w:rsidR="003271C2" w:rsidRPr="319E6721">
              <w:rPr>
                <w:rFonts w:asciiTheme="majorHAnsi" w:eastAsia="Calibri" w:hAnsiTheme="majorHAnsi" w:cstheme="majorBidi"/>
                <w:sz w:val="22"/>
                <w:szCs w:val="22"/>
              </w:rPr>
              <w:t>que gestione</w:t>
            </w:r>
            <w:r w:rsidR="00556BC4" w:rsidRPr="319E6721">
              <w:rPr>
                <w:rFonts w:asciiTheme="majorHAnsi" w:eastAsia="Calibri" w:hAnsiTheme="majorHAnsi" w:cstheme="majorBidi"/>
                <w:sz w:val="22"/>
                <w:szCs w:val="22"/>
              </w:rPr>
              <w:t xml:space="preserve"> los procesos de</w:t>
            </w:r>
            <w:r w:rsidR="003271C2" w:rsidRPr="319E6721">
              <w:rPr>
                <w:rFonts w:asciiTheme="majorHAnsi" w:eastAsia="Calibri" w:hAnsiTheme="majorHAnsi" w:cstheme="majorBidi"/>
                <w:sz w:val="22"/>
                <w:szCs w:val="22"/>
              </w:rPr>
              <w:t xml:space="preserve"> servicios, reservas, hospedajes y </w:t>
            </w:r>
            <w:r w:rsidR="006801AA" w:rsidRPr="319E6721">
              <w:rPr>
                <w:rFonts w:asciiTheme="majorHAnsi" w:eastAsia="Calibri" w:hAnsiTheme="majorHAnsi" w:cstheme="majorBidi"/>
                <w:sz w:val="22"/>
                <w:szCs w:val="22"/>
              </w:rPr>
              <w:t>dashboard de</w:t>
            </w:r>
            <w:r w:rsidRPr="319E6721">
              <w:rPr>
                <w:rFonts w:asciiTheme="majorHAnsi" w:eastAsia="Calibri" w:hAnsiTheme="majorHAnsi" w:cstheme="majorBidi"/>
                <w:sz w:val="22"/>
                <w:szCs w:val="22"/>
              </w:rPr>
              <w:t xml:space="preserve"> acuerdo con las políticas de la empresa.</w:t>
            </w:r>
          </w:p>
          <w:p w14:paraId="185B9071" w14:textId="77777777" w:rsidR="003972E6" w:rsidRPr="00556BC4" w:rsidRDefault="003972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</w:p>
          <w:p w14:paraId="0BC0F3E1" w14:textId="77777777" w:rsidR="003972E6" w:rsidRPr="00556BC4" w:rsidRDefault="004B30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556BC4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Específicos:</w:t>
            </w:r>
          </w:p>
          <w:p w14:paraId="0458B464" w14:textId="5A18BDB5" w:rsidR="003972E6" w:rsidRPr="00284EB7" w:rsidRDefault="004B305F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284EB7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Gestionar la configuración de los permisos asociados a los roles </w:t>
            </w:r>
            <w:r w:rsidR="003271C2" w:rsidRPr="00284EB7">
              <w:rPr>
                <w:rFonts w:asciiTheme="majorHAnsi" w:eastAsia="Calibri" w:hAnsiTheme="majorHAnsi" w:cstheme="majorHAnsi"/>
                <w:sz w:val="22"/>
                <w:szCs w:val="22"/>
              </w:rPr>
              <w:t>de acuerdo con</w:t>
            </w:r>
            <w:r w:rsidRPr="00284EB7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las políticas de la empresa.</w:t>
            </w:r>
          </w:p>
          <w:p w14:paraId="5A0D15E7" w14:textId="77777777" w:rsidR="003972E6" w:rsidRPr="00284EB7" w:rsidRDefault="004B305F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284EB7">
              <w:rPr>
                <w:rFonts w:asciiTheme="majorHAnsi" w:eastAsia="Calibri" w:hAnsiTheme="majorHAnsi" w:cstheme="majorHAnsi"/>
                <w:sz w:val="22"/>
                <w:szCs w:val="22"/>
              </w:rPr>
              <w:t>Gestionar las cuentas de usuarios de acuerdo con la seguridad del aplicativo y los requerimientos del cliente.</w:t>
            </w:r>
          </w:p>
          <w:p w14:paraId="430E13E3" w14:textId="70D61B49" w:rsidR="003972E6" w:rsidRPr="00284EB7" w:rsidRDefault="004B305F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284EB7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Administrar </w:t>
            </w:r>
            <w:r w:rsidR="00284EB7">
              <w:rPr>
                <w:rFonts w:asciiTheme="majorHAnsi" w:eastAsia="Calibri" w:hAnsiTheme="majorHAnsi" w:cstheme="majorHAnsi"/>
                <w:sz w:val="22"/>
                <w:szCs w:val="22"/>
              </w:rPr>
              <w:t>el proceso de servicios</w:t>
            </w:r>
            <w:r w:rsidRPr="00284EB7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</w:t>
            </w:r>
            <w:r w:rsidR="00284EB7" w:rsidRPr="00284EB7">
              <w:rPr>
                <w:rFonts w:asciiTheme="majorHAnsi" w:eastAsia="Calibri" w:hAnsiTheme="majorHAnsi" w:cstheme="majorHAnsi"/>
                <w:sz w:val="22"/>
                <w:szCs w:val="22"/>
              </w:rPr>
              <w:t>según lineamientos de la empresa</w:t>
            </w:r>
            <w:r w:rsidRPr="00284EB7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</w:t>
            </w:r>
            <w:r w:rsidR="009721C1">
              <w:rPr>
                <w:rFonts w:asciiTheme="majorHAnsi" w:eastAsia="Calibri" w:hAnsiTheme="majorHAnsi" w:cstheme="majorBidi"/>
                <w:sz w:val="22"/>
                <w:szCs w:val="22"/>
                <w:highlight w:val="yellow"/>
              </w:rPr>
              <w:t>Travelers</w:t>
            </w:r>
            <w:r w:rsidRPr="00284EB7">
              <w:rPr>
                <w:rFonts w:asciiTheme="majorHAnsi" w:eastAsia="Calibri" w:hAnsiTheme="majorHAnsi" w:cstheme="majorHAnsi"/>
                <w:sz w:val="22"/>
                <w:szCs w:val="22"/>
                <w:highlight w:val="yellow"/>
              </w:rPr>
              <w:t>.</w:t>
            </w:r>
          </w:p>
          <w:p w14:paraId="0E1DC48F" w14:textId="3E224350" w:rsidR="003972E6" w:rsidRPr="00284EB7" w:rsidRDefault="004B305F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284EB7">
              <w:rPr>
                <w:rFonts w:asciiTheme="majorHAnsi" w:eastAsia="Calibri" w:hAnsiTheme="majorHAnsi" w:cstheme="majorHAnsi"/>
                <w:sz w:val="22"/>
                <w:szCs w:val="22"/>
              </w:rPr>
              <w:t>Gestionar el proceso de reservas de planes de hospedajes de acuerdo con las normas establecidas por la empresa y las necesidades del cliente.</w:t>
            </w:r>
          </w:p>
          <w:p w14:paraId="32A4BC1F" w14:textId="47B03B2B" w:rsidR="00284EB7" w:rsidRPr="00284EB7" w:rsidRDefault="00284EB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284EB7">
              <w:rPr>
                <w:rFonts w:asciiTheme="majorHAnsi" w:eastAsia="Calibri" w:hAnsiTheme="majorHAnsi" w:cstheme="majorHAnsi"/>
                <w:sz w:val="22"/>
                <w:szCs w:val="22"/>
              </w:rPr>
              <w:t>Administrar el proceso de hospedaje de acuerdo con las necesidades de los clientes.</w:t>
            </w:r>
          </w:p>
          <w:p w14:paraId="270A544E" w14:textId="4E377CF4" w:rsidR="003972E6" w:rsidRPr="00284EB7" w:rsidRDefault="006801A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284EB7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Administrar la gestión del desempeño de los servicios de hospedaje de la empresa </w:t>
            </w:r>
            <w:r w:rsidR="009721C1">
              <w:rPr>
                <w:rFonts w:asciiTheme="majorHAnsi" w:eastAsia="Calibri" w:hAnsiTheme="majorHAnsi" w:cstheme="majorBidi"/>
                <w:sz w:val="22"/>
                <w:szCs w:val="22"/>
                <w:highlight w:val="yellow"/>
              </w:rPr>
              <w:t>Travelers</w:t>
            </w:r>
            <w:r w:rsidRPr="00284EB7">
              <w:rPr>
                <w:rFonts w:asciiTheme="majorHAnsi" w:eastAsia="Calibri" w:hAnsiTheme="majorHAnsi" w:cstheme="majorHAnsi"/>
                <w:sz w:val="22"/>
                <w:szCs w:val="22"/>
                <w:highlight w:val="yellow"/>
              </w:rPr>
              <w:t>.</w:t>
            </w:r>
          </w:p>
          <w:p w14:paraId="5250EA35" w14:textId="77777777" w:rsidR="003972E6" w:rsidRPr="00556BC4" w:rsidRDefault="003972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</w:tr>
      <w:tr w:rsidR="003972E6" w:rsidRPr="00556BC4" w14:paraId="79D344F8" w14:textId="77777777" w:rsidTr="319E6721">
        <w:trPr>
          <w:trHeight w:val="400"/>
        </w:trPr>
        <w:tc>
          <w:tcPr>
            <w:tcW w:w="9533" w:type="dxa"/>
            <w:gridSpan w:val="2"/>
          </w:tcPr>
          <w:p w14:paraId="7F7C5BAF" w14:textId="77777777" w:rsidR="003972E6" w:rsidRPr="00556BC4" w:rsidRDefault="004B305F">
            <w:pPr>
              <w:shd w:val="clear" w:color="auto" w:fill="EBF1DD"/>
              <w:spacing w:before="100"/>
              <w:jc w:val="both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556BC4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lastRenderedPageBreak/>
              <w:t xml:space="preserve">Antecedentes: </w:t>
            </w:r>
          </w:p>
          <w:p w14:paraId="60D64926" w14:textId="4FDA5C23" w:rsidR="003972E6" w:rsidRPr="00556BC4" w:rsidRDefault="004B305F">
            <w:pPr>
              <w:spacing w:before="100"/>
              <w:jc w:val="both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556BC4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 xml:space="preserve">1. </w:t>
            </w:r>
            <w:r w:rsidR="009721C1">
              <w:rPr>
                <w:rFonts w:asciiTheme="majorHAnsi" w:eastAsia="Calibri" w:hAnsiTheme="majorHAnsi" w:cstheme="majorHAnsi"/>
                <w:sz w:val="22"/>
                <w:szCs w:val="22"/>
                <w:highlight w:val="cyan"/>
              </w:rPr>
              <w:t>Travelers notebook</w:t>
            </w:r>
          </w:p>
          <w:p w14:paraId="17C12B52" w14:textId="77777777" w:rsidR="003972E6" w:rsidRPr="00556BC4" w:rsidRDefault="004B305F">
            <w:pPr>
              <w:spacing w:before="100"/>
              <w:jc w:val="both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C33DEB">
              <w:rPr>
                <w:rFonts w:asciiTheme="majorHAnsi" w:eastAsia="Calibri" w:hAnsiTheme="majorHAnsi" w:cstheme="majorHAnsi"/>
                <w:b/>
                <w:sz w:val="22"/>
                <w:szCs w:val="22"/>
                <w:highlight w:val="yellow"/>
              </w:rPr>
              <w:t>Descripción:</w:t>
            </w:r>
            <w:r w:rsidRPr="00556BC4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 xml:space="preserve"> </w:t>
            </w:r>
          </w:p>
          <w:p w14:paraId="68A7AD92" w14:textId="77777777" w:rsidR="003972E6" w:rsidRPr="00556BC4" w:rsidRDefault="004B305F">
            <w:pPr>
              <w:spacing w:before="100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556BC4">
              <w:rPr>
                <w:rFonts w:asciiTheme="majorHAnsi" w:eastAsia="Calibri" w:hAnsiTheme="majorHAnsi" w:cstheme="majorHAnsi"/>
                <w:sz w:val="22"/>
                <w:szCs w:val="22"/>
              </w:rPr>
              <w:t>Es un software de gestión que permite ….</w:t>
            </w:r>
          </w:p>
          <w:p w14:paraId="03BAB081" w14:textId="77777777" w:rsidR="003972E6" w:rsidRPr="00556BC4" w:rsidRDefault="004B305F">
            <w:pPr>
              <w:spacing w:before="100"/>
              <w:jc w:val="both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C33DEB">
              <w:rPr>
                <w:rFonts w:asciiTheme="majorHAnsi" w:eastAsia="Calibri" w:hAnsiTheme="majorHAnsi" w:cstheme="majorHAnsi"/>
                <w:b/>
                <w:sz w:val="22"/>
                <w:szCs w:val="22"/>
                <w:highlight w:val="yellow"/>
              </w:rPr>
              <w:t>Características funcionalidades:</w:t>
            </w:r>
            <w:r w:rsidRPr="00556BC4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 xml:space="preserve"> </w:t>
            </w:r>
          </w:p>
          <w:p w14:paraId="2C11FF02" w14:textId="77777777" w:rsidR="003972E6" w:rsidRPr="00556BC4" w:rsidRDefault="004B305F">
            <w:pPr>
              <w:spacing w:before="100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556BC4">
              <w:rPr>
                <w:rFonts w:asciiTheme="majorHAnsi" w:eastAsia="Calibri" w:hAnsiTheme="majorHAnsi" w:cstheme="majorHAnsi"/>
                <w:sz w:val="22"/>
                <w:szCs w:val="22"/>
              </w:rPr>
              <w:t>-</w:t>
            </w:r>
            <w:r w:rsidRPr="00556BC4">
              <w:rPr>
                <w:rFonts w:asciiTheme="majorHAnsi" w:eastAsia="Calibri" w:hAnsiTheme="majorHAnsi" w:cstheme="majorHAnsi"/>
                <w:sz w:val="22"/>
                <w:szCs w:val="22"/>
              </w:rPr>
              <w:tab/>
              <w:t>Seguridad</w:t>
            </w:r>
          </w:p>
          <w:p w14:paraId="4970C7C4" w14:textId="77777777" w:rsidR="003972E6" w:rsidRPr="00556BC4" w:rsidRDefault="004B305F">
            <w:pPr>
              <w:spacing w:before="100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556BC4">
              <w:rPr>
                <w:rFonts w:asciiTheme="majorHAnsi" w:eastAsia="Calibri" w:hAnsiTheme="majorHAnsi" w:cstheme="majorHAnsi"/>
                <w:sz w:val="22"/>
                <w:szCs w:val="22"/>
              </w:rPr>
              <w:t>-</w:t>
            </w:r>
            <w:r w:rsidRPr="00556BC4">
              <w:rPr>
                <w:rFonts w:asciiTheme="majorHAnsi" w:eastAsia="Calibri" w:hAnsiTheme="majorHAnsi" w:cstheme="majorHAnsi"/>
                <w:sz w:val="22"/>
                <w:szCs w:val="22"/>
              </w:rPr>
              <w:tab/>
              <w:t>Reservas</w:t>
            </w:r>
          </w:p>
          <w:p w14:paraId="06AC9475" w14:textId="77777777" w:rsidR="003972E6" w:rsidRPr="00556BC4" w:rsidRDefault="004B305F">
            <w:pPr>
              <w:spacing w:before="100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556BC4">
              <w:rPr>
                <w:rFonts w:asciiTheme="majorHAnsi" w:eastAsia="Calibri" w:hAnsiTheme="majorHAnsi" w:cstheme="majorHAnsi"/>
                <w:sz w:val="22"/>
                <w:szCs w:val="22"/>
              </w:rPr>
              <w:t>-</w:t>
            </w:r>
            <w:r w:rsidRPr="00556BC4">
              <w:rPr>
                <w:rFonts w:asciiTheme="majorHAnsi" w:eastAsia="Calibri" w:hAnsiTheme="majorHAnsi" w:cstheme="majorHAnsi"/>
                <w:sz w:val="22"/>
                <w:szCs w:val="22"/>
              </w:rPr>
              <w:tab/>
              <w:t>….</w:t>
            </w:r>
          </w:p>
          <w:p w14:paraId="25C7EF59" w14:textId="04078739" w:rsidR="003972E6" w:rsidRPr="00C33DEB" w:rsidRDefault="00C33DEB" w:rsidP="319E6721">
            <w:pPr>
              <w:spacing w:before="100"/>
              <w:jc w:val="both"/>
              <w:rPr>
                <w:rFonts w:asciiTheme="majorHAnsi" w:eastAsia="Calibri" w:hAnsiTheme="majorHAnsi" w:cstheme="majorBidi"/>
                <w:b/>
                <w:bCs/>
                <w:sz w:val="22"/>
                <w:szCs w:val="22"/>
              </w:rPr>
            </w:pPr>
            <w:r w:rsidRPr="319E6721">
              <w:rPr>
                <w:rFonts w:asciiTheme="majorHAnsi" w:eastAsia="Calibri" w:hAnsiTheme="majorHAnsi" w:cstheme="majorBidi"/>
                <w:b/>
                <w:bCs/>
                <w:sz w:val="22"/>
                <w:szCs w:val="22"/>
                <w:highlight w:val="yellow"/>
              </w:rPr>
              <w:t>Link:</w:t>
            </w:r>
            <w:r w:rsidRPr="319E6721">
              <w:rPr>
                <w:rFonts w:asciiTheme="majorHAnsi" w:eastAsia="Calibri" w:hAnsiTheme="majorHAnsi" w:cstheme="majorBidi"/>
                <w:b/>
                <w:bCs/>
                <w:sz w:val="22"/>
                <w:szCs w:val="22"/>
              </w:rPr>
              <w:t xml:space="preserve">  </w:t>
            </w:r>
          </w:p>
          <w:p w14:paraId="3E6A1429" w14:textId="77777777" w:rsidR="00C33DEB" w:rsidRPr="00556BC4" w:rsidRDefault="00C33DEB">
            <w:pPr>
              <w:spacing w:before="100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0235EE92" w14:textId="77777777" w:rsidR="003972E6" w:rsidRPr="00556BC4" w:rsidRDefault="004B305F">
            <w:pPr>
              <w:spacing w:before="100"/>
              <w:jc w:val="both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556BC4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 xml:space="preserve">2. </w:t>
            </w:r>
            <w:r w:rsidRPr="00C33DEB">
              <w:rPr>
                <w:rFonts w:asciiTheme="majorHAnsi" w:eastAsia="Calibri" w:hAnsiTheme="majorHAnsi" w:cstheme="majorHAnsi"/>
                <w:b/>
                <w:sz w:val="22"/>
                <w:szCs w:val="22"/>
                <w:highlight w:val="yellow"/>
              </w:rPr>
              <w:t>XXXX</w:t>
            </w:r>
          </w:p>
          <w:p w14:paraId="6A0E0438" w14:textId="77777777" w:rsidR="003972E6" w:rsidRPr="00556BC4" w:rsidRDefault="004B305F">
            <w:pPr>
              <w:spacing w:before="100"/>
              <w:jc w:val="both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C33DEB">
              <w:rPr>
                <w:rFonts w:asciiTheme="majorHAnsi" w:eastAsia="Calibri" w:hAnsiTheme="majorHAnsi" w:cstheme="majorHAnsi"/>
                <w:b/>
                <w:sz w:val="22"/>
                <w:szCs w:val="22"/>
                <w:highlight w:val="yellow"/>
              </w:rPr>
              <w:t>Descripción:</w:t>
            </w:r>
            <w:r w:rsidRPr="00556BC4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 xml:space="preserve"> </w:t>
            </w:r>
          </w:p>
          <w:p w14:paraId="36C4C67E" w14:textId="77777777" w:rsidR="003972E6" w:rsidRPr="00556BC4" w:rsidRDefault="004B305F">
            <w:pPr>
              <w:spacing w:before="100"/>
              <w:jc w:val="both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C33DEB">
              <w:rPr>
                <w:rFonts w:asciiTheme="majorHAnsi" w:eastAsia="Calibri" w:hAnsiTheme="majorHAnsi" w:cstheme="majorHAnsi"/>
                <w:b/>
                <w:sz w:val="22"/>
                <w:szCs w:val="22"/>
                <w:highlight w:val="yellow"/>
              </w:rPr>
              <w:t>Características funcionalidades:</w:t>
            </w:r>
          </w:p>
          <w:p w14:paraId="7CB8B3C8" w14:textId="2427990B" w:rsidR="00C33DEB" w:rsidRPr="00C33DEB" w:rsidRDefault="00C33DEB" w:rsidP="319E6721">
            <w:pPr>
              <w:spacing w:before="100"/>
              <w:jc w:val="both"/>
              <w:rPr>
                <w:rFonts w:asciiTheme="majorHAnsi" w:eastAsia="Calibri" w:hAnsiTheme="majorHAnsi" w:cstheme="majorBidi"/>
                <w:b/>
                <w:bCs/>
                <w:sz w:val="22"/>
                <w:szCs w:val="22"/>
              </w:rPr>
            </w:pPr>
            <w:r w:rsidRPr="319E6721">
              <w:rPr>
                <w:rFonts w:asciiTheme="majorHAnsi" w:eastAsia="Calibri" w:hAnsiTheme="majorHAnsi" w:cstheme="majorBidi"/>
                <w:b/>
                <w:bCs/>
                <w:sz w:val="22"/>
                <w:szCs w:val="22"/>
                <w:highlight w:val="yellow"/>
              </w:rPr>
              <w:t>Link:</w:t>
            </w:r>
            <w:r w:rsidRPr="319E6721">
              <w:rPr>
                <w:rFonts w:asciiTheme="majorHAnsi" w:eastAsia="Calibri" w:hAnsiTheme="majorHAnsi" w:cstheme="majorBidi"/>
                <w:b/>
                <w:bCs/>
                <w:sz w:val="22"/>
                <w:szCs w:val="22"/>
              </w:rPr>
              <w:t xml:space="preserve">  </w:t>
            </w:r>
          </w:p>
          <w:p w14:paraId="29DEB772" w14:textId="77777777" w:rsidR="003972E6" w:rsidRPr="00556BC4" w:rsidRDefault="003972E6">
            <w:pPr>
              <w:spacing w:before="100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603051E6" w14:textId="70348D44" w:rsidR="003972E6" w:rsidRPr="00556BC4" w:rsidRDefault="00C33DEB">
            <w:pPr>
              <w:spacing w:before="100"/>
              <w:jc w:val="both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C33DEB">
              <w:rPr>
                <w:rFonts w:asciiTheme="majorHAnsi" w:eastAsia="Calibri" w:hAnsiTheme="majorHAnsi" w:cstheme="majorHAnsi"/>
                <w:b/>
                <w:sz w:val="22"/>
                <w:szCs w:val="22"/>
                <w:highlight w:val="yellow"/>
              </w:rPr>
              <w:t>Factor Diferenciador</w:t>
            </w:r>
          </w:p>
          <w:p w14:paraId="26648872" w14:textId="2B901502" w:rsidR="003972E6" w:rsidRPr="00556BC4" w:rsidRDefault="004B305F" w:rsidP="00C33DEB">
            <w:pPr>
              <w:spacing w:before="100"/>
              <w:jc w:val="both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556BC4">
              <w:rPr>
                <w:rFonts w:asciiTheme="majorHAnsi" w:eastAsia="Calibri" w:hAnsiTheme="majorHAnsi" w:cstheme="majorHAnsi"/>
                <w:sz w:val="22"/>
                <w:szCs w:val="22"/>
              </w:rPr>
              <w:t>El valor agregado de</w:t>
            </w:r>
            <w:r w:rsidR="00C33DEB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l software </w:t>
            </w:r>
            <w:r w:rsidR="00C33DEB" w:rsidRPr="00C33DEB">
              <w:rPr>
                <w:rFonts w:asciiTheme="majorHAnsi" w:eastAsia="Calibri" w:hAnsiTheme="majorHAnsi" w:cstheme="majorHAnsi"/>
                <w:sz w:val="22"/>
                <w:szCs w:val="22"/>
                <w:highlight w:val="cyan"/>
              </w:rPr>
              <w:t>“</w:t>
            </w:r>
            <w:r w:rsidR="009721C1">
              <w:rPr>
                <w:rFonts w:asciiTheme="majorHAnsi" w:eastAsia="Calibri" w:hAnsiTheme="majorHAnsi" w:cstheme="majorHAnsi"/>
                <w:sz w:val="22"/>
                <w:szCs w:val="22"/>
                <w:highlight w:val="cyan"/>
              </w:rPr>
              <w:t>Travelers notebook</w:t>
            </w:r>
            <w:r w:rsidR="00C33DEB" w:rsidRPr="00C33DEB">
              <w:rPr>
                <w:rFonts w:asciiTheme="majorHAnsi" w:eastAsia="Calibri" w:hAnsiTheme="majorHAnsi" w:cstheme="majorHAnsi"/>
                <w:sz w:val="22"/>
                <w:szCs w:val="22"/>
                <w:highlight w:val="cyan"/>
              </w:rPr>
              <w:t>”</w:t>
            </w:r>
            <w:r w:rsidR="00C33DEB" w:rsidRPr="00556BC4">
              <w:rPr>
                <w:rFonts w:asciiTheme="majorHAnsi" w:eastAsia="Calibri" w:hAnsiTheme="majorHAnsi" w:cstheme="majorHAnsi"/>
                <w:sz w:val="22"/>
                <w:szCs w:val="22"/>
              </w:rPr>
              <w:t>,</w:t>
            </w:r>
            <w:r w:rsidR="00C33DEB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……………</w:t>
            </w:r>
            <w:proofErr w:type="gramStart"/>
            <w:r w:rsidR="00C33DEB">
              <w:rPr>
                <w:rFonts w:asciiTheme="majorHAnsi" w:eastAsia="Calibri" w:hAnsiTheme="majorHAnsi" w:cstheme="majorHAnsi"/>
                <w:sz w:val="22"/>
                <w:szCs w:val="22"/>
              </w:rPr>
              <w:t>…….</w:t>
            </w:r>
            <w:proofErr w:type="gramEnd"/>
          </w:p>
        </w:tc>
      </w:tr>
      <w:tr w:rsidR="003972E6" w:rsidRPr="00556BC4" w14:paraId="49D7AA9F" w14:textId="77777777" w:rsidTr="319E6721">
        <w:trPr>
          <w:trHeight w:val="400"/>
        </w:trPr>
        <w:tc>
          <w:tcPr>
            <w:tcW w:w="9533" w:type="dxa"/>
            <w:gridSpan w:val="2"/>
          </w:tcPr>
          <w:p w14:paraId="3909C9D7" w14:textId="77777777" w:rsidR="003972E6" w:rsidRPr="00556BC4" w:rsidRDefault="004B305F">
            <w:pPr>
              <w:spacing w:before="100"/>
              <w:jc w:val="both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556BC4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Resultados Esperados:</w:t>
            </w:r>
          </w:p>
          <w:p w14:paraId="47911EBD" w14:textId="77777777" w:rsidR="003972E6" w:rsidRPr="00556BC4" w:rsidRDefault="003972E6">
            <w:pPr>
              <w:spacing w:before="100"/>
              <w:jc w:val="both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</w:p>
          <w:p w14:paraId="25550623" w14:textId="77777777" w:rsidR="003972E6" w:rsidRPr="00556BC4" w:rsidRDefault="004B305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EBF1DD"/>
              <w:jc w:val="both"/>
              <w:rPr>
                <w:rFonts w:asciiTheme="majorHAnsi" w:eastAsia="Calibri" w:hAnsiTheme="majorHAnsi" w:cstheme="majorHAnsi"/>
                <w:b/>
                <w:color w:val="000000"/>
                <w:sz w:val="22"/>
                <w:szCs w:val="22"/>
              </w:rPr>
            </w:pPr>
            <w:r w:rsidRPr="00556BC4">
              <w:rPr>
                <w:rFonts w:asciiTheme="majorHAnsi" w:eastAsia="Calibri" w:hAnsiTheme="majorHAnsi" w:cstheme="majorHAnsi"/>
                <w:b/>
                <w:color w:val="000000"/>
                <w:sz w:val="22"/>
                <w:szCs w:val="22"/>
              </w:rPr>
              <w:t>Entregables de producto:</w:t>
            </w:r>
          </w:p>
          <w:p w14:paraId="49D93F83" w14:textId="77777777" w:rsidR="003972E6" w:rsidRPr="00556BC4" w:rsidRDefault="003972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28AD1915" w14:textId="77777777" w:rsidR="00B52DF3" w:rsidRPr="00B52DF3" w:rsidRDefault="00B52DF3" w:rsidP="00B52DF3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B52DF3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Entregables de producto:</w:t>
            </w:r>
          </w:p>
          <w:p w14:paraId="13A80B54" w14:textId="77777777" w:rsidR="00B52DF3" w:rsidRPr="00B52DF3" w:rsidRDefault="00B52DF3" w:rsidP="00B52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30C7610B" w14:textId="77777777" w:rsidR="00B52DF3" w:rsidRPr="00B52DF3" w:rsidRDefault="00B52DF3" w:rsidP="00B52DF3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B52DF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Documentación de identificación de requisitos</w:t>
            </w:r>
            <w:r w:rsidRPr="00B52DF3">
              <w:rPr>
                <w:rFonts w:asciiTheme="majorHAnsi" w:eastAsia="Calibri" w:hAnsiTheme="majorHAnsi" w:cstheme="majorHAnsi"/>
                <w:sz w:val="22"/>
                <w:szCs w:val="22"/>
              </w:rPr>
              <w:t>: Acta de entrevista, descripción de módulos de la aplicación y matriz de historia de usuarios.</w:t>
            </w:r>
          </w:p>
          <w:p w14:paraId="6BE2C06E" w14:textId="77777777" w:rsidR="00B52DF3" w:rsidRPr="00B52DF3" w:rsidRDefault="00B52DF3" w:rsidP="00B52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74FD2934" w14:textId="77777777" w:rsidR="00B52DF3" w:rsidRPr="00B52DF3" w:rsidRDefault="00B52DF3" w:rsidP="00B52DF3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B52DF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Informe de análisis:</w:t>
            </w:r>
            <w:r w:rsidRPr="00B52DF3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Diagramas UML resultantes del análisis de sistema (casos de uso y documentación).</w:t>
            </w:r>
          </w:p>
          <w:p w14:paraId="2F22A9CD" w14:textId="77777777" w:rsidR="00B52DF3" w:rsidRPr="00B52DF3" w:rsidRDefault="00B52DF3" w:rsidP="00B52DF3">
            <w:pPr>
              <w:pStyle w:val="Prrafodelista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5FD8E554" w14:textId="77777777" w:rsidR="00B52DF3" w:rsidRPr="00B52DF3" w:rsidRDefault="00B52DF3" w:rsidP="00B52DF3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B52DF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Documentación de arquitectura del sistema:</w:t>
            </w:r>
            <w:r w:rsidRPr="00B52DF3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Diagrama modelo entidad relación, Diagrama de clases, Script de base de datos.</w:t>
            </w:r>
          </w:p>
          <w:p w14:paraId="1EE2A8C6" w14:textId="77777777" w:rsidR="00B52DF3" w:rsidRPr="00B52DF3" w:rsidRDefault="00B52DF3" w:rsidP="00B52DF3">
            <w:pPr>
              <w:pStyle w:val="Prrafodelista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787184ED" w14:textId="77777777" w:rsidR="00B52DF3" w:rsidRPr="00B52DF3" w:rsidRDefault="00B52DF3" w:rsidP="00B52DF3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B52DF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Informe de modelado (diseño) y construcción:</w:t>
            </w:r>
            <w:r w:rsidRPr="00B52DF3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Diseño gráfico e interfaces de usuario, diseño lógico de la programación del sistema.</w:t>
            </w:r>
          </w:p>
          <w:p w14:paraId="36055F80" w14:textId="77777777" w:rsidR="00B52DF3" w:rsidRPr="00B52DF3" w:rsidRDefault="00B52DF3" w:rsidP="00B52DF3">
            <w:pPr>
              <w:pStyle w:val="Prrafodelista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072D7E75" w14:textId="77777777" w:rsidR="00B52DF3" w:rsidRPr="00B52DF3" w:rsidRDefault="00B52DF3" w:rsidP="00B52DF3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B52DF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Informe de pruebas.</w:t>
            </w:r>
          </w:p>
          <w:p w14:paraId="7758F085" w14:textId="77777777" w:rsidR="00B52DF3" w:rsidRPr="00B52DF3" w:rsidRDefault="00B52DF3" w:rsidP="00B52DF3">
            <w:pPr>
              <w:pStyle w:val="Prrafodelista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  <w:p w14:paraId="2A1009FD" w14:textId="77777777" w:rsidR="00B52DF3" w:rsidRPr="00B52DF3" w:rsidRDefault="00B52DF3" w:rsidP="00B52DF3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B52DF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Manual de usuario.</w:t>
            </w:r>
          </w:p>
          <w:p w14:paraId="02360BB5" w14:textId="77777777" w:rsidR="003972E6" w:rsidRPr="00556BC4" w:rsidRDefault="003972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6E6BDBBE" w14:textId="77777777" w:rsidR="003972E6" w:rsidRPr="00556BC4" w:rsidRDefault="004B305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EBF1DD"/>
              <w:spacing w:line="360" w:lineRule="auto"/>
              <w:jc w:val="both"/>
              <w:rPr>
                <w:rFonts w:asciiTheme="majorHAnsi" w:eastAsia="Calibri" w:hAnsiTheme="majorHAnsi" w:cstheme="majorHAnsi"/>
                <w:b/>
                <w:color w:val="000000"/>
                <w:sz w:val="22"/>
                <w:szCs w:val="22"/>
              </w:rPr>
            </w:pPr>
            <w:r w:rsidRPr="00556BC4">
              <w:rPr>
                <w:rFonts w:asciiTheme="majorHAnsi" w:eastAsia="Calibri" w:hAnsiTheme="majorHAnsi" w:cstheme="majorHAnsi"/>
                <w:b/>
                <w:color w:val="000000"/>
                <w:sz w:val="22"/>
                <w:szCs w:val="22"/>
              </w:rPr>
              <w:t>Funcionalidad de la aplicación:</w:t>
            </w:r>
          </w:p>
          <w:p w14:paraId="3ADA02AF" w14:textId="77777777" w:rsidR="003972E6" w:rsidRPr="00556BC4" w:rsidRDefault="003972E6">
            <w:pPr>
              <w:rPr>
                <w:rFonts w:asciiTheme="majorHAnsi" w:eastAsia="Calibri" w:hAnsiTheme="majorHAnsi" w:cstheme="majorHAnsi"/>
                <w:sz w:val="22"/>
                <w:szCs w:val="22"/>
                <w:highlight w:val="white"/>
              </w:rPr>
            </w:pPr>
          </w:p>
          <w:p w14:paraId="58A5CB50" w14:textId="2121FB3E" w:rsidR="003972E6" w:rsidRPr="00556BC4" w:rsidRDefault="004B305F" w:rsidP="00B52DF3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556BC4">
              <w:rPr>
                <w:rFonts w:asciiTheme="majorHAnsi" w:eastAsia="Calibri" w:hAnsiTheme="majorHAnsi" w:cstheme="majorHAnsi"/>
                <w:b/>
                <w:color w:val="000000"/>
                <w:sz w:val="22"/>
                <w:szCs w:val="22"/>
              </w:rPr>
              <w:t xml:space="preserve">Módulo de </w:t>
            </w:r>
            <w:r w:rsidR="00174448">
              <w:rPr>
                <w:rFonts w:asciiTheme="majorHAnsi" w:eastAsia="Calibri" w:hAnsiTheme="majorHAnsi" w:cstheme="majorHAnsi"/>
                <w:b/>
                <w:color w:val="000000"/>
                <w:sz w:val="22"/>
                <w:szCs w:val="22"/>
              </w:rPr>
              <w:t>C</w:t>
            </w:r>
            <w:r w:rsidRPr="00556BC4">
              <w:rPr>
                <w:rFonts w:asciiTheme="majorHAnsi" w:eastAsia="Calibri" w:hAnsiTheme="majorHAnsi" w:cstheme="majorHAnsi"/>
                <w:b/>
                <w:color w:val="000000"/>
                <w:sz w:val="22"/>
                <w:szCs w:val="22"/>
              </w:rPr>
              <w:t>onfiguración</w:t>
            </w:r>
            <w:r w:rsidRPr="00556BC4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: </w:t>
            </w:r>
            <w:r w:rsidR="00174448" w:rsidRPr="00174448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Este proceso permitirá gestionar los roles con los respectivos permisos asociados, dentro del aplicativo.</w:t>
            </w:r>
          </w:p>
          <w:p w14:paraId="6B75B0CC" w14:textId="1330B2DE" w:rsidR="003972E6" w:rsidRPr="00556BC4" w:rsidRDefault="004B305F" w:rsidP="00B52DF3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556BC4">
              <w:rPr>
                <w:rFonts w:asciiTheme="majorHAnsi" w:eastAsia="Calibri" w:hAnsiTheme="majorHAnsi" w:cstheme="majorHAnsi"/>
                <w:b/>
                <w:color w:val="000000"/>
                <w:sz w:val="22"/>
                <w:szCs w:val="22"/>
              </w:rPr>
              <w:t xml:space="preserve">Módulo de </w:t>
            </w:r>
            <w:r w:rsidR="00174448">
              <w:rPr>
                <w:rFonts w:asciiTheme="majorHAnsi" w:eastAsia="Calibri" w:hAnsiTheme="majorHAnsi" w:cstheme="majorHAnsi"/>
                <w:b/>
                <w:color w:val="000000"/>
                <w:sz w:val="22"/>
                <w:szCs w:val="22"/>
              </w:rPr>
              <w:t>U</w:t>
            </w:r>
            <w:r w:rsidRPr="00556BC4">
              <w:rPr>
                <w:rFonts w:asciiTheme="majorHAnsi" w:eastAsia="Calibri" w:hAnsiTheme="majorHAnsi" w:cstheme="majorHAnsi"/>
                <w:b/>
                <w:color w:val="000000"/>
                <w:sz w:val="22"/>
                <w:szCs w:val="22"/>
              </w:rPr>
              <w:t>suarios:</w:t>
            </w:r>
            <w:r w:rsidRPr="00556BC4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="00174448" w:rsidRPr="00174448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Comprende la administración y el acceso al sistema, de acuerdo con los permisos mediante la asignación de roles dentro del aplicativo, también permite recuperación de contraseña y cierre de sesión.</w:t>
            </w:r>
          </w:p>
          <w:p w14:paraId="1D0C822A" w14:textId="76999D0A" w:rsidR="003972E6" w:rsidRPr="00556BC4" w:rsidRDefault="004B305F" w:rsidP="00B52DF3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556BC4">
              <w:rPr>
                <w:rFonts w:asciiTheme="majorHAnsi" w:eastAsia="Calibri" w:hAnsiTheme="majorHAnsi" w:cstheme="majorHAnsi"/>
                <w:b/>
                <w:color w:val="000000"/>
                <w:sz w:val="22"/>
                <w:szCs w:val="22"/>
              </w:rPr>
              <w:t>Módulo Servicios:</w:t>
            </w:r>
            <w:r w:rsidRPr="00556BC4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="00174448" w:rsidRPr="00E606CA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Este proceso permitirá gestionar habitaciones, servicios, paquetes y generación de informes.</w:t>
            </w:r>
          </w:p>
          <w:p w14:paraId="03EA4912" w14:textId="5084D402" w:rsidR="003972E6" w:rsidRPr="00556BC4" w:rsidRDefault="004B305F" w:rsidP="00B52DF3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556BC4">
              <w:rPr>
                <w:rFonts w:asciiTheme="majorHAnsi" w:eastAsia="Calibri" w:hAnsiTheme="majorHAnsi" w:cstheme="majorHAnsi"/>
                <w:b/>
                <w:color w:val="000000"/>
                <w:sz w:val="22"/>
                <w:szCs w:val="22"/>
              </w:rPr>
              <w:t>Módulo de</w:t>
            </w:r>
            <w:r w:rsidR="00002930">
              <w:rPr>
                <w:rFonts w:asciiTheme="majorHAnsi" w:eastAsia="Calibri" w:hAnsiTheme="majorHAnsi" w:cstheme="majorHAnsi"/>
                <w:b/>
                <w:color w:val="000000"/>
                <w:sz w:val="22"/>
                <w:szCs w:val="22"/>
              </w:rPr>
              <w:t xml:space="preserve"> Gestión de</w:t>
            </w:r>
            <w:r w:rsidRPr="00556BC4">
              <w:rPr>
                <w:rFonts w:asciiTheme="majorHAnsi" w:eastAsia="Calibri" w:hAnsiTheme="majorHAnsi" w:cstheme="majorHAnsi"/>
                <w:b/>
                <w:color w:val="000000"/>
                <w:sz w:val="22"/>
                <w:szCs w:val="22"/>
              </w:rPr>
              <w:t xml:space="preserve"> </w:t>
            </w:r>
            <w:r w:rsidR="00174448">
              <w:rPr>
                <w:rFonts w:asciiTheme="majorHAnsi" w:eastAsia="Calibri" w:hAnsiTheme="majorHAnsi" w:cstheme="majorHAnsi"/>
                <w:b/>
                <w:color w:val="000000"/>
                <w:sz w:val="22"/>
                <w:szCs w:val="22"/>
              </w:rPr>
              <w:t>R</w:t>
            </w:r>
            <w:r w:rsidRPr="00556BC4">
              <w:rPr>
                <w:rFonts w:asciiTheme="majorHAnsi" w:eastAsia="Calibri" w:hAnsiTheme="majorHAnsi" w:cstheme="majorHAnsi"/>
                <w:b/>
                <w:color w:val="000000"/>
                <w:sz w:val="22"/>
                <w:szCs w:val="22"/>
              </w:rPr>
              <w:t>eservas:</w:t>
            </w:r>
            <w:r w:rsidRPr="00556BC4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="00174448" w:rsidRPr="00E606CA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Este proceso permitirá gestionar </w:t>
            </w:r>
            <w:r w:rsidR="000A7B5D" w:rsidRPr="00E606CA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clientes, reserva, huéspedes</w:t>
            </w:r>
            <w:r w:rsidR="00174448" w:rsidRPr="00E606CA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 y generación de informes.</w:t>
            </w:r>
          </w:p>
          <w:p w14:paraId="4E01F9C6" w14:textId="60A74E61" w:rsidR="003972E6" w:rsidRPr="00556BC4" w:rsidRDefault="004B305F" w:rsidP="00B52DF3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556BC4">
              <w:rPr>
                <w:rFonts w:asciiTheme="majorHAnsi" w:eastAsia="Calibri" w:hAnsiTheme="majorHAnsi" w:cstheme="majorHAnsi"/>
                <w:b/>
                <w:color w:val="000000"/>
                <w:sz w:val="22"/>
                <w:szCs w:val="22"/>
              </w:rPr>
              <w:t xml:space="preserve">Módulo de </w:t>
            </w:r>
            <w:r w:rsidR="00002930">
              <w:rPr>
                <w:rFonts w:asciiTheme="majorHAnsi" w:eastAsia="Calibri" w:hAnsiTheme="majorHAnsi" w:cstheme="majorHAnsi"/>
                <w:b/>
                <w:color w:val="000000"/>
                <w:sz w:val="22"/>
                <w:szCs w:val="22"/>
              </w:rPr>
              <w:t xml:space="preserve">Gestión de paquetes </w:t>
            </w:r>
            <w:proofErr w:type="gramStart"/>
            <w:r w:rsidR="00002930">
              <w:rPr>
                <w:rFonts w:asciiTheme="majorHAnsi" w:eastAsia="Calibri" w:hAnsiTheme="majorHAnsi" w:cstheme="majorHAnsi"/>
                <w:b/>
                <w:color w:val="000000"/>
                <w:sz w:val="22"/>
                <w:szCs w:val="22"/>
              </w:rPr>
              <w:t xml:space="preserve">Turísticos </w:t>
            </w:r>
            <w:r w:rsidRPr="00556BC4">
              <w:rPr>
                <w:rFonts w:asciiTheme="majorHAnsi" w:eastAsia="Calibri" w:hAnsiTheme="majorHAnsi" w:cstheme="majorHAnsi"/>
                <w:b/>
                <w:color w:val="000000"/>
                <w:sz w:val="22"/>
                <w:szCs w:val="22"/>
              </w:rPr>
              <w:t>:</w:t>
            </w:r>
            <w:proofErr w:type="gramEnd"/>
            <w:r w:rsidRPr="00556BC4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="00174448" w:rsidRPr="00E606CA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Este proceso </w:t>
            </w:r>
            <w:r w:rsidR="00D444C8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permitirá gestionar huéspedes, servicio de </w:t>
            </w:r>
            <w:r w:rsidR="00E606CA" w:rsidRPr="00E606CA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hospedaje</w:t>
            </w:r>
            <w:r w:rsidR="00D444C8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 con</w:t>
            </w:r>
            <w:r w:rsidR="00E606CA" w:rsidRPr="00E606CA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 la ejecución de las reservas y generación de informes.</w:t>
            </w:r>
          </w:p>
          <w:p w14:paraId="3CD810A6" w14:textId="77777777" w:rsidR="003972E6" w:rsidRPr="00556BC4" w:rsidRDefault="004B305F" w:rsidP="319E6721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HAnsi" w:eastAsia="Calibri" w:hAnsiTheme="majorHAnsi" w:cstheme="majorBidi"/>
                <w:color w:val="000000"/>
                <w:sz w:val="22"/>
                <w:szCs w:val="22"/>
                <w:highlight w:val="white"/>
              </w:rPr>
            </w:pPr>
            <w:r w:rsidRPr="319E6721">
              <w:rPr>
                <w:rFonts w:asciiTheme="majorHAnsi" w:eastAsia="Calibri" w:hAnsiTheme="majorHAnsi" w:cstheme="majorBidi"/>
                <w:b/>
                <w:bCs/>
                <w:color w:val="000000" w:themeColor="text1"/>
                <w:sz w:val="22"/>
                <w:szCs w:val="22"/>
              </w:rPr>
              <w:t>Módulo de Medición de la Gestión del Hospedaje (Dashboard):</w:t>
            </w:r>
            <w:r w:rsidRPr="319E6721">
              <w:rPr>
                <w:rFonts w:asciiTheme="majorHAnsi" w:eastAsia="Calibri" w:hAnsiTheme="majorHAnsi" w:cstheme="majorBidi"/>
                <w:color w:val="000000" w:themeColor="text1"/>
                <w:sz w:val="22"/>
                <w:szCs w:val="22"/>
              </w:rPr>
              <w:t xml:space="preserve"> Permitirá visualizar a través de gráficas y estadísticas la gestión del hospedaje.</w:t>
            </w:r>
          </w:p>
          <w:p w14:paraId="4803837A" w14:textId="77777777" w:rsidR="003972E6" w:rsidRPr="00556BC4" w:rsidRDefault="003972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</w:tr>
      <w:tr w:rsidR="003972E6" w:rsidRPr="00556BC4" w14:paraId="66C5B5F3" w14:textId="77777777" w:rsidTr="319E6721">
        <w:trPr>
          <w:trHeight w:val="400"/>
        </w:trPr>
        <w:tc>
          <w:tcPr>
            <w:tcW w:w="9533" w:type="dxa"/>
            <w:gridSpan w:val="2"/>
          </w:tcPr>
          <w:p w14:paraId="67D5CF6F" w14:textId="77777777" w:rsidR="00002930" w:rsidRPr="00002930" w:rsidRDefault="00002930" w:rsidP="00002930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b/>
                <w:color w:val="000000"/>
                <w:lang w:val="es-CO" w:eastAsia="es-CO"/>
              </w:rPr>
            </w:pPr>
            <w:r w:rsidRPr="00002930">
              <w:rPr>
                <w:rFonts w:asciiTheme="majorHAnsi" w:eastAsia="Times New Roman" w:hAnsiTheme="majorHAnsi" w:cstheme="majorHAnsi"/>
                <w:b/>
                <w:color w:val="000000"/>
                <w:lang w:val="es-CO" w:eastAsia="es-CO"/>
              </w:rPr>
              <w:lastRenderedPageBreak/>
              <w:t>Proceso de Configuración</w:t>
            </w:r>
          </w:p>
          <w:p w14:paraId="1083D60E" w14:textId="77777777" w:rsidR="00002930" w:rsidRPr="00002930" w:rsidRDefault="00002930" w:rsidP="00002930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color w:val="000000"/>
                <w:lang w:val="es-CO" w:eastAsia="es-CO"/>
              </w:rPr>
            </w:pPr>
            <w:r w:rsidRPr="00002930">
              <w:rPr>
                <w:rFonts w:asciiTheme="majorHAnsi" w:eastAsia="Times New Roman" w:hAnsiTheme="majorHAnsi" w:cstheme="majorHAnsi"/>
                <w:color w:val="000000"/>
                <w:lang w:val="es-CO" w:eastAsia="es-CO"/>
              </w:rPr>
              <w:t>● Subproceso de Roles: este proceso permitirá registrar, consultar, actualizar y cambiar el estado de los roles con los respectivos permisos asociados para tener acceso a los procesos y su funcionalidad, dentro del aplicativo.</w:t>
            </w:r>
          </w:p>
          <w:p w14:paraId="2CB78CD0" w14:textId="77777777" w:rsidR="00002930" w:rsidRPr="00002930" w:rsidRDefault="00002930" w:rsidP="00002930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color w:val="000000"/>
                <w:lang w:val="es-CO" w:eastAsia="es-CO"/>
              </w:rPr>
            </w:pPr>
            <w:r w:rsidRPr="00002930">
              <w:rPr>
                <w:rFonts w:asciiTheme="majorHAnsi" w:eastAsia="Times New Roman" w:hAnsiTheme="majorHAnsi" w:cstheme="majorHAnsi"/>
                <w:color w:val="000000"/>
                <w:lang w:val="es-CO" w:eastAsia="es-CO"/>
              </w:rPr>
              <w:t>● Subproceso de Permisos (si aplica): este proceso permitirá registrar, consultar y actualizar los permisos.</w:t>
            </w:r>
          </w:p>
          <w:p w14:paraId="18A1C41B" w14:textId="77777777" w:rsidR="00002930" w:rsidRPr="00002930" w:rsidRDefault="00002930" w:rsidP="00002930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b/>
                <w:color w:val="000000"/>
                <w:lang w:val="es-CO" w:eastAsia="es-CO"/>
              </w:rPr>
            </w:pPr>
            <w:r w:rsidRPr="00002930">
              <w:rPr>
                <w:rFonts w:asciiTheme="majorHAnsi" w:eastAsia="Times New Roman" w:hAnsiTheme="majorHAnsi" w:cstheme="majorHAnsi"/>
                <w:b/>
                <w:color w:val="000000"/>
                <w:lang w:val="es-CO" w:eastAsia="es-CO"/>
              </w:rPr>
              <w:t>Proceso de Usuarios</w:t>
            </w:r>
          </w:p>
          <w:p w14:paraId="10ED10A9" w14:textId="77777777" w:rsidR="00002930" w:rsidRPr="00002930" w:rsidRDefault="00002930" w:rsidP="00002930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color w:val="000000"/>
                <w:lang w:val="es-CO" w:eastAsia="es-CO"/>
              </w:rPr>
            </w:pPr>
            <w:r w:rsidRPr="00002930">
              <w:rPr>
                <w:rFonts w:asciiTheme="majorHAnsi" w:eastAsia="Times New Roman" w:hAnsiTheme="majorHAnsi" w:cstheme="majorHAnsi"/>
                <w:color w:val="000000"/>
                <w:lang w:val="es-CO" w:eastAsia="es-CO"/>
              </w:rPr>
              <w:t>● Subproceso de Gestión de Usuarios: este proceso permitirá registrar, consultar, actualizar y cambiar el estado de la información de los usuarios y la generación de reportes de los usuarios.</w:t>
            </w:r>
          </w:p>
          <w:p w14:paraId="71A4D67E" w14:textId="77777777" w:rsidR="00002930" w:rsidRPr="00002930" w:rsidRDefault="00002930" w:rsidP="00002930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color w:val="000000"/>
                <w:lang w:val="es-CO" w:eastAsia="es-CO"/>
              </w:rPr>
            </w:pPr>
            <w:r w:rsidRPr="00002930">
              <w:rPr>
                <w:rFonts w:asciiTheme="majorHAnsi" w:eastAsia="Times New Roman" w:hAnsiTheme="majorHAnsi" w:cstheme="majorHAnsi"/>
                <w:color w:val="000000"/>
                <w:lang w:val="es-CO" w:eastAsia="es-CO"/>
              </w:rPr>
              <w:t xml:space="preserve">● Subproceso de Gestión de Acceso: este proceso permitirá ingresar el </w:t>
            </w:r>
            <w:proofErr w:type="spellStart"/>
            <w:r w:rsidRPr="00002930">
              <w:rPr>
                <w:rFonts w:asciiTheme="majorHAnsi" w:eastAsia="Times New Roman" w:hAnsiTheme="majorHAnsi" w:cstheme="majorHAnsi"/>
                <w:color w:val="000000"/>
                <w:lang w:val="es-CO" w:eastAsia="es-CO"/>
              </w:rPr>
              <w:t>login</w:t>
            </w:r>
            <w:proofErr w:type="spellEnd"/>
            <w:r w:rsidRPr="00002930">
              <w:rPr>
                <w:rFonts w:asciiTheme="majorHAnsi" w:eastAsia="Times New Roman" w:hAnsiTheme="majorHAnsi" w:cstheme="majorHAnsi"/>
                <w:color w:val="000000"/>
                <w:lang w:val="es-CO" w:eastAsia="es-CO"/>
              </w:rPr>
              <w:t>, recuperar contraseña y cerrar sesión.</w:t>
            </w:r>
          </w:p>
          <w:p w14:paraId="5BC59B54" w14:textId="77777777" w:rsidR="00002930" w:rsidRPr="00002930" w:rsidRDefault="00002930" w:rsidP="00002930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b/>
                <w:color w:val="000000"/>
                <w:lang w:val="es-CO" w:eastAsia="es-CO"/>
              </w:rPr>
            </w:pPr>
            <w:r w:rsidRPr="00002930">
              <w:rPr>
                <w:rFonts w:asciiTheme="majorHAnsi" w:eastAsia="Times New Roman" w:hAnsiTheme="majorHAnsi" w:cstheme="majorHAnsi"/>
                <w:b/>
                <w:color w:val="000000"/>
                <w:lang w:val="es-CO" w:eastAsia="es-CO"/>
              </w:rPr>
              <w:t>Proceso Gestión de Reservas</w:t>
            </w:r>
          </w:p>
          <w:p w14:paraId="46E4D396" w14:textId="77777777" w:rsidR="00002930" w:rsidRPr="00002930" w:rsidRDefault="00002930" w:rsidP="00002930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color w:val="000000"/>
                <w:lang w:val="es-CO" w:eastAsia="es-CO"/>
              </w:rPr>
            </w:pPr>
            <w:r w:rsidRPr="00002930">
              <w:rPr>
                <w:rFonts w:asciiTheme="majorHAnsi" w:eastAsia="Times New Roman" w:hAnsiTheme="majorHAnsi" w:cstheme="majorHAnsi"/>
                <w:color w:val="000000"/>
                <w:lang w:val="es-CO" w:eastAsia="es-CO"/>
              </w:rPr>
              <w:lastRenderedPageBreak/>
              <w:t>● Subproceso de Reservas: Permite a los clientes reservar paquetes turísticos, vuelos, hoteles y otros servicios directamente desde la plataforma.</w:t>
            </w:r>
          </w:p>
          <w:p w14:paraId="5395F4D0" w14:textId="77777777" w:rsidR="00002930" w:rsidRPr="00002930" w:rsidRDefault="00002930" w:rsidP="00002930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color w:val="000000"/>
                <w:lang w:val="es-CO" w:eastAsia="es-CO"/>
              </w:rPr>
            </w:pPr>
            <w:r w:rsidRPr="00002930">
              <w:rPr>
                <w:rFonts w:asciiTheme="majorHAnsi" w:eastAsia="Times New Roman" w:hAnsiTheme="majorHAnsi" w:cstheme="majorHAnsi"/>
                <w:color w:val="000000"/>
                <w:lang w:val="es-CO" w:eastAsia="es-CO"/>
              </w:rPr>
              <w:t>● Subproceso de Confirmaciones Automáticas: Envío automático de confirmaciones de reservas a los clientes.</w:t>
            </w:r>
          </w:p>
          <w:p w14:paraId="3ADDA8CE" w14:textId="77777777" w:rsidR="00002930" w:rsidRPr="00002930" w:rsidRDefault="00002930" w:rsidP="00002930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b/>
                <w:color w:val="000000"/>
                <w:lang w:val="es-CO" w:eastAsia="es-CO"/>
              </w:rPr>
            </w:pPr>
            <w:r w:rsidRPr="00002930">
              <w:rPr>
                <w:rFonts w:asciiTheme="majorHAnsi" w:eastAsia="Times New Roman" w:hAnsiTheme="majorHAnsi" w:cstheme="majorHAnsi"/>
                <w:b/>
                <w:color w:val="000000"/>
                <w:lang w:val="es-CO" w:eastAsia="es-CO"/>
              </w:rPr>
              <w:t>Proceso Gestión de Paquetes Turísticos</w:t>
            </w:r>
          </w:p>
          <w:p w14:paraId="64A1A71F" w14:textId="77777777" w:rsidR="00002930" w:rsidRPr="00002930" w:rsidRDefault="00002930" w:rsidP="00002930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color w:val="000000"/>
                <w:lang w:val="es-CO" w:eastAsia="es-CO"/>
              </w:rPr>
            </w:pPr>
            <w:r w:rsidRPr="00002930">
              <w:rPr>
                <w:rFonts w:asciiTheme="majorHAnsi" w:eastAsia="Times New Roman" w:hAnsiTheme="majorHAnsi" w:cstheme="majorHAnsi"/>
                <w:color w:val="000000"/>
                <w:lang w:val="es-CO" w:eastAsia="es-CO"/>
              </w:rPr>
              <w:t>● Subproceso de Paquetes: Herramienta para diseñar y personalizar paquetes turísticos que incluyan transporte, alojamiento y actividades.</w:t>
            </w:r>
          </w:p>
          <w:p w14:paraId="28954A9F" w14:textId="77777777" w:rsidR="00002930" w:rsidRPr="00002930" w:rsidRDefault="00002930" w:rsidP="00002930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color w:val="000000"/>
                <w:lang w:val="es-CO" w:eastAsia="es-CO"/>
              </w:rPr>
            </w:pPr>
            <w:r w:rsidRPr="00002930">
              <w:rPr>
                <w:rFonts w:asciiTheme="majorHAnsi" w:eastAsia="Times New Roman" w:hAnsiTheme="majorHAnsi" w:cstheme="majorHAnsi"/>
                <w:color w:val="000000"/>
                <w:lang w:val="es-CO" w:eastAsia="es-CO"/>
              </w:rPr>
              <w:t>● Subproceso Gestión de Itinerarios: Crear itinerarios detallados para cada paquete, incluyendo horarios y actividades programadas.</w:t>
            </w:r>
          </w:p>
          <w:p w14:paraId="025C80FE" w14:textId="77777777" w:rsidR="00002930" w:rsidRPr="00002930" w:rsidRDefault="00002930" w:rsidP="00002930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b/>
                <w:color w:val="000000"/>
                <w:lang w:val="es-CO" w:eastAsia="es-CO"/>
              </w:rPr>
            </w:pPr>
            <w:r w:rsidRPr="00002930">
              <w:rPr>
                <w:rFonts w:asciiTheme="majorHAnsi" w:eastAsia="Times New Roman" w:hAnsiTheme="majorHAnsi" w:cstheme="majorHAnsi"/>
                <w:b/>
                <w:color w:val="000000"/>
                <w:lang w:val="es-CO" w:eastAsia="es-CO"/>
              </w:rPr>
              <w:t>Proceso Gestión de Relaciones con Clientes (CRM)</w:t>
            </w:r>
          </w:p>
          <w:p w14:paraId="31CD51D6" w14:textId="77777777" w:rsidR="00002930" w:rsidRPr="00002930" w:rsidRDefault="00002930" w:rsidP="00002930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color w:val="000000"/>
                <w:lang w:val="es-CO" w:eastAsia="es-CO"/>
              </w:rPr>
            </w:pPr>
            <w:r w:rsidRPr="00002930">
              <w:rPr>
                <w:rFonts w:asciiTheme="majorHAnsi" w:eastAsia="Times New Roman" w:hAnsiTheme="majorHAnsi" w:cstheme="majorHAnsi"/>
                <w:color w:val="000000"/>
                <w:lang w:val="es-CO" w:eastAsia="es-CO"/>
              </w:rPr>
              <w:t>● Subproceso Seguimiento Clientes: Registro y gestión de información sobre clientes, incluyendo historial de reservas y preferencias.</w:t>
            </w:r>
          </w:p>
          <w:p w14:paraId="2CC9561D" w14:textId="77777777" w:rsidR="00002930" w:rsidRPr="00002930" w:rsidRDefault="00002930" w:rsidP="00002930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color w:val="000000"/>
                <w:lang w:val="es-CO" w:eastAsia="es-CO"/>
              </w:rPr>
            </w:pPr>
            <w:r w:rsidRPr="00002930">
              <w:rPr>
                <w:rFonts w:asciiTheme="majorHAnsi" w:eastAsia="Times New Roman" w:hAnsiTheme="majorHAnsi" w:cstheme="majorHAnsi"/>
                <w:color w:val="000000"/>
                <w:lang w:val="es-CO" w:eastAsia="es-CO"/>
              </w:rPr>
              <w:t>● Subproceso Asignación de Conductores: Clasificar clientes según sus intereses y comportamientos.</w:t>
            </w:r>
          </w:p>
          <w:p w14:paraId="42F95912" w14:textId="77777777" w:rsidR="00002930" w:rsidRPr="00002930" w:rsidRDefault="00002930" w:rsidP="00002930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b/>
                <w:color w:val="000000"/>
                <w:lang w:val="es-CO" w:eastAsia="es-CO"/>
              </w:rPr>
            </w:pPr>
            <w:r w:rsidRPr="00002930">
              <w:rPr>
                <w:rFonts w:asciiTheme="majorHAnsi" w:eastAsia="Times New Roman" w:hAnsiTheme="majorHAnsi" w:cstheme="majorHAnsi"/>
                <w:b/>
                <w:color w:val="000000"/>
                <w:lang w:val="es-CO" w:eastAsia="es-CO"/>
              </w:rPr>
              <w:t>Proceso Gestión de Proveedores</w:t>
            </w:r>
          </w:p>
          <w:p w14:paraId="72DAECC4" w14:textId="77777777" w:rsidR="00002930" w:rsidRPr="00002930" w:rsidRDefault="00002930" w:rsidP="00002930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color w:val="000000"/>
                <w:lang w:val="es-CO" w:eastAsia="es-CO"/>
              </w:rPr>
            </w:pPr>
            <w:r w:rsidRPr="00002930">
              <w:rPr>
                <w:rFonts w:asciiTheme="majorHAnsi" w:eastAsia="Times New Roman" w:hAnsiTheme="majorHAnsi" w:cstheme="majorHAnsi"/>
                <w:color w:val="000000"/>
                <w:lang w:val="es-CO" w:eastAsia="es-CO"/>
              </w:rPr>
              <w:t>● Subproceso Proveedores: Gestionar información sobre hoteles, aerolíneas, guías turísticos y otros proveedores.</w:t>
            </w:r>
          </w:p>
          <w:p w14:paraId="53BA0440" w14:textId="77777777" w:rsidR="00002930" w:rsidRPr="00002930" w:rsidRDefault="00002930" w:rsidP="00002930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color w:val="000000"/>
                <w:lang w:val="es-CO" w:eastAsia="es-CO"/>
              </w:rPr>
            </w:pPr>
            <w:r w:rsidRPr="00002930">
              <w:rPr>
                <w:rFonts w:asciiTheme="majorHAnsi" w:eastAsia="Times New Roman" w:hAnsiTheme="majorHAnsi" w:cstheme="majorHAnsi"/>
                <w:color w:val="000000"/>
                <w:lang w:val="es-CO" w:eastAsia="es-CO"/>
              </w:rPr>
              <w:t>● Subproceso Negociación y Contratos: Gestionar contratos y acuerdos con proveedores.</w:t>
            </w:r>
          </w:p>
          <w:p w14:paraId="2241FE91" w14:textId="77777777" w:rsidR="00002930" w:rsidRPr="00002930" w:rsidRDefault="00002930" w:rsidP="00002930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b/>
                <w:color w:val="000000"/>
                <w:lang w:val="es-CO" w:eastAsia="es-CO"/>
              </w:rPr>
            </w:pPr>
            <w:r w:rsidRPr="00002930">
              <w:rPr>
                <w:rFonts w:asciiTheme="majorHAnsi" w:eastAsia="Times New Roman" w:hAnsiTheme="majorHAnsi" w:cstheme="majorHAnsi"/>
                <w:b/>
                <w:color w:val="000000"/>
                <w:lang w:val="es-CO" w:eastAsia="es-CO"/>
              </w:rPr>
              <w:t>Proceso Gestión de Ventas</w:t>
            </w:r>
          </w:p>
          <w:p w14:paraId="58CFC90E" w14:textId="77777777" w:rsidR="00002930" w:rsidRPr="00002930" w:rsidRDefault="00002930" w:rsidP="00002930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color w:val="000000"/>
                <w:lang w:val="es-CO" w:eastAsia="es-CO"/>
              </w:rPr>
            </w:pPr>
            <w:r w:rsidRPr="00002930">
              <w:rPr>
                <w:rFonts w:asciiTheme="majorHAnsi" w:eastAsia="Times New Roman" w:hAnsiTheme="majorHAnsi" w:cstheme="majorHAnsi"/>
                <w:color w:val="000000"/>
                <w:lang w:val="es-CO" w:eastAsia="es-CO"/>
              </w:rPr>
              <w:t>● Subproceso Ventas: Gestionar diferentes formas de pago, abonos, generación de comprobantes.</w:t>
            </w:r>
          </w:p>
          <w:p w14:paraId="366109C2" w14:textId="77777777" w:rsidR="00002930" w:rsidRPr="00002930" w:rsidRDefault="00002930" w:rsidP="00002930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b/>
                <w:color w:val="000000"/>
                <w:lang w:val="es-CO" w:eastAsia="es-CO"/>
              </w:rPr>
            </w:pPr>
            <w:r w:rsidRPr="00002930">
              <w:rPr>
                <w:rFonts w:asciiTheme="majorHAnsi" w:eastAsia="Times New Roman" w:hAnsiTheme="majorHAnsi" w:cstheme="majorHAnsi"/>
                <w:b/>
                <w:color w:val="000000"/>
                <w:lang w:val="es-CO" w:eastAsia="es-CO"/>
              </w:rPr>
              <w:t>Proceso Gestión de Transporte</w:t>
            </w:r>
          </w:p>
          <w:p w14:paraId="43C031FD" w14:textId="77777777" w:rsidR="00002930" w:rsidRPr="00002930" w:rsidRDefault="00002930" w:rsidP="00002930">
            <w:p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color w:val="000000"/>
                <w:lang w:val="es-CO" w:eastAsia="es-CO"/>
              </w:rPr>
            </w:pPr>
            <w:r w:rsidRPr="00002930">
              <w:rPr>
                <w:rFonts w:asciiTheme="majorHAnsi" w:eastAsia="Times New Roman" w:hAnsiTheme="majorHAnsi" w:cstheme="majorHAnsi"/>
                <w:color w:val="000000"/>
                <w:lang w:val="es-CO" w:eastAsia="es-CO"/>
              </w:rPr>
              <w:t>● Subproceso Planificación de Transporte: Gestión del transporte necesario para los</w:t>
            </w:r>
          </w:p>
          <w:p w14:paraId="7886CF25" w14:textId="77777777" w:rsidR="003972E6" w:rsidRPr="0020355C" w:rsidRDefault="003972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eastAsia="Calibri" w:hAnsiTheme="majorHAnsi" w:cstheme="majorHAnsi"/>
              </w:rPr>
            </w:pPr>
          </w:p>
        </w:tc>
      </w:tr>
      <w:tr w:rsidR="003972E6" w:rsidRPr="00556BC4" w14:paraId="22ABEF32" w14:textId="77777777" w:rsidTr="319E6721">
        <w:trPr>
          <w:trHeight w:val="520"/>
        </w:trPr>
        <w:tc>
          <w:tcPr>
            <w:tcW w:w="4374" w:type="dxa"/>
            <w:vAlign w:val="center"/>
          </w:tcPr>
          <w:p w14:paraId="49E220B1" w14:textId="77777777" w:rsidR="003972E6" w:rsidRPr="00556BC4" w:rsidRDefault="004B305F">
            <w:pPr>
              <w:spacing w:before="100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556BC4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lastRenderedPageBreak/>
              <w:t xml:space="preserve">Fecha de inicio:  </w:t>
            </w:r>
          </w:p>
        </w:tc>
        <w:tc>
          <w:tcPr>
            <w:tcW w:w="5159" w:type="dxa"/>
            <w:vAlign w:val="center"/>
          </w:tcPr>
          <w:p w14:paraId="030CF1FB" w14:textId="77777777" w:rsidR="003972E6" w:rsidRPr="00556BC4" w:rsidRDefault="004B305F">
            <w:pPr>
              <w:spacing w:before="100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556BC4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 xml:space="preserve">Fecha de terminación:  </w:t>
            </w:r>
          </w:p>
        </w:tc>
      </w:tr>
    </w:tbl>
    <w:p w14:paraId="39040FCF" w14:textId="77777777" w:rsidR="003972E6" w:rsidRDefault="003972E6">
      <w:pPr>
        <w:rPr>
          <w:rFonts w:ascii="Calibri" w:eastAsia="Calibri" w:hAnsi="Calibri" w:cs="Calibri"/>
          <w:sz w:val="20"/>
          <w:szCs w:val="20"/>
        </w:rPr>
      </w:pPr>
    </w:p>
    <w:p w14:paraId="6BDF3CFB" w14:textId="77777777" w:rsidR="003972E6" w:rsidRDefault="003972E6">
      <w:pPr>
        <w:rPr>
          <w:rFonts w:ascii="Calibri" w:eastAsia="Calibri" w:hAnsi="Calibri" w:cs="Calibri"/>
          <w:sz w:val="20"/>
          <w:szCs w:val="20"/>
        </w:rPr>
      </w:pPr>
    </w:p>
    <w:p w14:paraId="6E335FA5" w14:textId="77777777" w:rsidR="003972E6" w:rsidRDefault="003972E6">
      <w:pPr>
        <w:rPr>
          <w:rFonts w:ascii="Calibri" w:eastAsia="Calibri" w:hAnsi="Calibri" w:cs="Calibri"/>
          <w:sz w:val="20"/>
          <w:szCs w:val="20"/>
        </w:rPr>
      </w:pPr>
    </w:p>
    <w:p w14:paraId="43E91D86" w14:textId="77777777" w:rsidR="003972E6" w:rsidRDefault="003972E6">
      <w:pPr>
        <w:rPr>
          <w:rFonts w:ascii="Calibri" w:eastAsia="Calibri" w:hAnsi="Calibri" w:cs="Calibri"/>
          <w:sz w:val="20"/>
          <w:szCs w:val="20"/>
        </w:rPr>
      </w:pPr>
    </w:p>
    <w:tbl>
      <w:tblPr>
        <w:tblStyle w:val="a7"/>
        <w:tblW w:w="9533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90"/>
        <w:gridCol w:w="1083"/>
        <w:gridCol w:w="1083"/>
        <w:gridCol w:w="1035"/>
        <w:gridCol w:w="1037"/>
        <w:gridCol w:w="1037"/>
        <w:gridCol w:w="1058"/>
        <w:gridCol w:w="1058"/>
        <w:gridCol w:w="1052"/>
      </w:tblGrid>
      <w:tr w:rsidR="003972E6" w14:paraId="017989A6" w14:textId="77777777">
        <w:trPr>
          <w:trHeight w:val="520"/>
        </w:trPr>
        <w:tc>
          <w:tcPr>
            <w:tcW w:w="9533" w:type="dxa"/>
            <w:gridSpan w:val="9"/>
          </w:tcPr>
          <w:p w14:paraId="611E7CC3" w14:textId="77777777" w:rsidR="003972E6" w:rsidRDefault="004B305F">
            <w:pPr>
              <w:pStyle w:val="Ttulo1"/>
              <w:spacing w:before="0" w:after="0"/>
              <w:jc w:val="center"/>
              <w:rPr>
                <w:rFonts w:ascii="Calibri" w:eastAsia="Calibri" w:hAnsi="Calibri" w:cs="Calibri"/>
                <w:color w:val="00B05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B050"/>
                <w:sz w:val="20"/>
                <w:szCs w:val="20"/>
              </w:rPr>
              <w:t xml:space="preserve">RESULTADOS DE COMITÉ </w:t>
            </w:r>
          </w:p>
          <w:p w14:paraId="69A531EF" w14:textId="77777777" w:rsidR="003972E6" w:rsidRDefault="004B305F">
            <w:pPr>
              <w:pStyle w:val="Ttulo1"/>
              <w:spacing w:before="0" w:after="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 w:val="0"/>
                <w:sz w:val="20"/>
                <w:szCs w:val="20"/>
              </w:rPr>
              <w:t>(Para uso exclusivo del comité)</w:t>
            </w:r>
          </w:p>
        </w:tc>
      </w:tr>
      <w:tr w:rsidR="003972E6" w14:paraId="2765491D" w14:textId="77777777">
        <w:trPr>
          <w:trHeight w:val="520"/>
        </w:trPr>
        <w:tc>
          <w:tcPr>
            <w:tcW w:w="9533" w:type="dxa"/>
            <w:gridSpan w:val="9"/>
          </w:tcPr>
          <w:p w14:paraId="2EA26765" w14:textId="77777777" w:rsidR="003972E6" w:rsidRDefault="004B305F">
            <w:pPr>
              <w:spacing w:before="100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Estado:</w:t>
            </w:r>
          </w:p>
        </w:tc>
      </w:tr>
      <w:tr w:rsidR="003972E6" w14:paraId="39F1D002" w14:textId="77777777">
        <w:trPr>
          <w:trHeight w:val="420"/>
        </w:trPr>
        <w:tc>
          <w:tcPr>
            <w:tcW w:w="3256" w:type="dxa"/>
            <w:gridSpan w:val="3"/>
            <w:tcBorders>
              <w:bottom w:val="single" w:sz="6" w:space="0" w:color="000000"/>
              <w:right w:val="single" w:sz="4" w:space="0" w:color="000000"/>
            </w:tcBorders>
          </w:tcPr>
          <w:p w14:paraId="73B29E15" w14:textId="77777777" w:rsidR="003972E6" w:rsidRDefault="004B305F">
            <w:pPr>
              <w:spacing w:before="100"/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Primera entrega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779BBD50" wp14:editId="2CBA9688">
                      <wp:simplePos x="0" y="0"/>
                      <wp:positionH relativeFrom="column">
                        <wp:posOffset>1676400</wp:posOffset>
                      </wp:positionH>
                      <wp:positionV relativeFrom="paragraph">
                        <wp:posOffset>76200</wp:posOffset>
                      </wp:positionV>
                      <wp:extent cx="133350" cy="133350"/>
                      <wp:effectExtent l="0" t="0" r="0" b="0"/>
                      <wp:wrapNone/>
                      <wp:docPr id="14" name="Rectángulo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8850" y="372285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C0C25BF" w14:textId="77777777" w:rsidR="003972E6" w:rsidRDefault="003972E6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79BBD50" id="Rectángulo 14" o:spid="_x0000_s1026" style="position:absolute;left:0;text-align:left;margin-left:132pt;margin-top:6pt;width:10.5pt;height:10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C0C25BF" w14:textId="77777777" w:rsidR="003972E6" w:rsidRDefault="003972E6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6678B32" w14:textId="77777777" w:rsidR="003972E6" w:rsidRDefault="004B305F">
            <w:pPr>
              <w:spacing w:before="100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Aprobado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0D2DAB9D" wp14:editId="2C1D4F19">
                      <wp:simplePos x="0" y="0"/>
                      <wp:positionH relativeFrom="column">
                        <wp:posOffset>1676400</wp:posOffset>
                      </wp:positionH>
                      <wp:positionV relativeFrom="paragraph">
                        <wp:posOffset>25400</wp:posOffset>
                      </wp:positionV>
                      <wp:extent cx="133350" cy="133350"/>
                      <wp:effectExtent l="0" t="0" r="0" b="0"/>
                      <wp:wrapNone/>
                      <wp:docPr id="21" name="Rectángulo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8850" y="372285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4F1730A" w14:textId="77777777" w:rsidR="003972E6" w:rsidRDefault="004B305F">
                                  <w:pPr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D2DAB9D" id="Rectángulo 21" o:spid="_x0000_s1027" style="position:absolute;left:0;text-align:left;margin-left:132pt;margin-top:2pt;width:10.5pt;height:1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4F1730A" w14:textId="77777777" w:rsidR="003972E6" w:rsidRDefault="004B305F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0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D53CD43" w14:textId="77777777" w:rsidR="003972E6" w:rsidRDefault="004B305F">
            <w:pPr>
              <w:spacing w:before="100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Por ajustar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7B703A3C" wp14:editId="1B770CEE">
                      <wp:simplePos x="0" y="0"/>
                      <wp:positionH relativeFrom="column">
                        <wp:posOffset>1676400</wp:posOffset>
                      </wp:positionH>
                      <wp:positionV relativeFrom="paragraph">
                        <wp:posOffset>76200</wp:posOffset>
                      </wp:positionV>
                      <wp:extent cx="133350" cy="133350"/>
                      <wp:effectExtent l="0" t="0" r="0" b="0"/>
                      <wp:wrapNone/>
                      <wp:docPr id="24" name="Rectángulo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4088" y="3718088"/>
                                <a:ext cx="123825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394F625" w14:textId="77777777" w:rsidR="003972E6" w:rsidRDefault="003972E6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B703A3C" id="Rectángulo 24" o:spid="_x0000_s1028" style="position:absolute;left:0;text-align:left;margin-left:132pt;margin-top:6pt;width:10.5pt;height:10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394F625" w14:textId="77777777" w:rsidR="003972E6" w:rsidRDefault="003972E6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2F663D9" w14:textId="77777777" w:rsidR="003972E6" w:rsidRDefault="004B305F">
            <w:pPr>
              <w:spacing w:before="100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Rechazado 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 wp14:anchorId="4137C720" wp14:editId="13DEE71A">
                      <wp:simplePos x="0" y="0"/>
                      <wp:positionH relativeFrom="column">
                        <wp:posOffset>1676400</wp:posOffset>
                      </wp:positionH>
                      <wp:positionV relativeFrom="paragraph">
                        <wp:posOffset>63500</wp:posOffset>
                      </wp:positionV>
                      <wp:extent cx="133350" cy="133350"/>
                      <wp:effectExtent l="0" t="0" r="0" b="0"/>
                      <wp:wrapNone/>
                      <wp:docPr id="19" name="Rectángulo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4088" y="3718088"/>
                                <a:ext cx="123825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C7793F0" w14:textId="77777777" w:rsidR="003972E6" w:rsidRDefault="003972E6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137C720" id="Rectángulo 19" o:spid="_x0000_s1029" style="position:absolute;left:0;text-align:left;margin-left:132pt;margin-top:5pt;width:10.5pt;height:10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C7793F0" w14:textId="77777777" w:rsidR="003972E6" w:rsidRDefault="003972E6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16153E0" w14:textId="77777777" w:rsidR="003972E6" w:rsidRDefault="004B305F">
            <w:pPr>
              <w:spacing w:before="100"/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Fecha:</w:t>
            </w:r>
          </w:p>
        </w:tc>
        <w:tc>
          <w:tcPr>
            <w:tcW w:w="3109" w:type="dxa"/>
            <w:gridSpan w:val="3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DDB7C43" w14:textId="77777777" w:rsidR="003972E6" w:rsidRDefault="004B305F">
            <w:pPr>
              <w:spacing w:before="100"/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Segunda entrega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hidden="0" allowOverlap="1" wp14:anchorId="69548711" wp14:editId="6ACE80F9">
                      <wp:simplePos x="0" y="0"/>
                      <wp:positionH relativeFrom="column">
                        <wp:posOffset>1701800</wp:posOffset>
                      </wp:positionH>
                      <wp:positionV relativeFrom="paragraph">
                        <wp:posOffset>76200</wp:posOffset>
                      </wp:positionV>
                      <wp:extent cx="133350" cy="133350"/>
                      <wp:effectExtent l="0" t="0" r="0" b="0"/>
                      <wp:wrapNone/>
                      <wp:docPr id="15" name="Rectángulo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8850" y="372285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648181A" w14:textId="77777777" w:rsidR="003972E6" w:rsidRDefault="003972E6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9548711" id="Rectángulo 15" o:spid="_x0000_s1030" style="position:absolute;left:0;text-align:left;margin-left:134pt;margin-top:6pt;width:10.5pt;height:10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648181A" w14:textId="77777777" w:rsidR="003972E6" w:rsidRDefault="003972E6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83ADF8C" w14:textId="77777777" w:rsidR="003972E6" w:rsidRDefault="004B305F">
            <w:pPr>
              <w:spacing w:before="100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Aprobado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hidden="0" allowOverlap="1" wp14:anchorId="0F36BC95" wp14:editId="41ED57CD">
                      <wp:simplePos x="0" y="0"/>
                      <wp:positionH relativeFrom="column">
                        <wp:posOffset>1701800</wp:posOffset>
                      </wp:positionH>
                      <wp:positionV relativeFrom="paragraph">
                        <wp:posOffset>63500</wp:posOffset>
                      </wp:positionV>
                      <wp:extent cx="133350" cy="133350"/>
                      <wp:effectExtent l="0" t="0" r="0" b="0"/>
                      <wp:wrapNone/>
                      <wp:docPr id="25" name="Rectángulo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8850" y="372285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7DDB69D" w14:textId="77777777" w:rsidR="003972E6" w:rsidRDefault="003972E6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F36BC95" id="Rectángulo 25" o:spid="_x0000_s1031" style="position:absolute;left:0;text-align:left;margin-left:134pt;margin-top:5pt;width:10.5pt;height:10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7DDB69D" w14:textId="77777777" w:rsidR="003972E6" w:rsidRDefault="003972E6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59ECE98" w14:textId="77777777" w:rsidR="003972E6" w:rsidRDefault="004B305F">
            <w:pPr>
              <w:spacing w:before="100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Por ajustar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hidden="0" allowOverlap="1" wp14:anchorId="494E2BBD" wp14:editId="56F0CA73">
                      <wp:simplePos x="0" y="0"/>
                      <wp:positionH relativeFrom="column">
                        <wp:posOffset>1701800</wp:posOffset>
                      </wp:positionH>
                      <wp:positionV relativeFrom="paragraph">
                        <wp:posOffset>63500</wp:posOffset>
                      </wp:positionV>
                      <wp:extent cx="133350" cy="133350"/>
                      <wp:effectExtent l="0" t="0" r="0" b="0"/>
                      <wp:wrapNone/>
                      <wp:docPr id="18" name="Rectángulo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4088" y="3718088"/>
                                <a:ext cx="123825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2457E00" w14:textId="77777777" w:rsidR="003972E6" w:rsidRDefault="003972E6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94E2BBD" id="Rectángulo 18" o:spid="_x0000_s1032" style="position:absolute;left:0;text-align:left;margin-left:134pt;margin-top:5pt;width:10.5pt;height:10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2457E00" w14:textId="77777777" w:rsidR="003972E6" w:rsidRDefault="003972E6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8687F5F" w14:textId="77777777" w:rsidR="003972E6" w:rsidRDefault="004B305F">
            <w:pPr>
              <w:spacing w:before="100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Rechazado 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hidden="0" allowOverlap="1" wp14:anchorId="6E9380FB" wp14:editId="2BC809E8">
                      <wp:simplePos x="0" y="0"/>
                      <wp:positionH relativeFrom="column">
                        <wp:posOffset>1701800</wp:posOffset>
                      </wp:positionH>
                      <wp:positionV relativeFrom="paragraph">
                        <wp:posOffset>76200</wp:posOffset>
                      </wp:positionV>
                      <wp:extent cx="133350" cy="133350"/>
                      <wp:effectExtent l="0" t="0" r="0" b="0"/>
                      <wp:wrapNone/>
                      <wp:docPr id="22" name="Rectángulo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4088" y="3718088"/>
                                <a:ext cx="123825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C22F520" w14:textId="77777777" w:rsidR="003972E6" w:rsidRDefault="003972E6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E9380FB" id="Rectángulo 22" o:spid="_x0000_s1033" style="position:absolute;left:0;text-align:left;margin-left:134pt;margin-top:6pt;width:10.5pt;height:10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C22F520" w14:textId="77777777" w:rsidR="003972E6" w:rsidRDefault="003972E6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BEB5DC4" w14:textId="77777777" w:rsidR="003972E6" w:rsidRDefault="004B305F">
            <w:pPr>
              <w:spacing w:before="100"/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Fecha:</w:t>
            </w:r>
          </w:p>
        </w:tc>
        <w:tc>
          <w:tcPr>
            <w:tcW w:w="3168" w:type="dxa"/>
            <w:gridSpan w:val="3"/>
            <w:tcBorders>
              <w:left w:val="single" w:sz="4" w:space="0" w:color="000000"/>
              <w:bottom w:val="single" w:sz="6" w:space="0" w:color="000000"/>
            </w:tcBorders>
          </w:tcPr>
          <w:p w14:paraId="6F790496" w14:textId="77777777" w:rsidR="003972E6" w:rsidRDefault="004B305F">
            <w:pPr>
              <w:tabs>
                <w:tab w:val="right" w:pos="2988"/>
              </w:tabs>
              <w:spacing w:before="100"/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Tercera entrega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ab/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hidden="0" allowOverlap="1" wp14:anchorId="3430D256" wp14:editId="50020AE7">
                      <wp:simplePos x="0" y="0"/>
                      <wp:positionH relativeFrom="column">
                        <wp:posOffset>1422400</wp:posOffset>
                      </wp:positionH>
                      <wp:positionV relativeFrom="paragraph">
                        <wp:posOffset>63500</wp:posOffset>
                      </wp:positionV>
                      <wp:extent cx="133350" cy="133350"/>
                      <wp:effectExtent l="0" t="0" r="0" b="0"/>
                      <wp:wrapNone/>
                      <wp:docPr id="23" name="Rectángulo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4088" y="3718088"/>
                                <a:ext cx="123825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33E939D" w14:textId="77777777" w:rsidR="003972E6" w:rsidRDefault="003972E6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430D256" id="Rectángulo 23" o:spid="_x0000_s1034" style="position:absolute;left:0;text-align:left;margin-left:112pt;margin-top:5pt;width:10.5pt;height:10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33E939D" w14:textId="77777777" w:rsidR="003972E6" w:rsidRDefault="003972E6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0B1ED46" w14:textId="77777777" w:rsidR="003972E6" w:rsidRDefault="004B305F">
            <w:pPr>
              <w:spacing w:before="100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Aprobado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hidden="0" allowOverlap="1" wp14:anchorId="79691BB4" wp14:editId="5058B5C9">
                      <wp:simplePos x="0" y="0"/>
                      <wp:positionH relativeFrom="column">
                        <wp:posOffset>1422400</wp:posOffset>
                      </wp:positionH>
                      <wp:positionV relativeFrom="paragraph">
                        <wp:posOffset>25400</wp:posOffset>
                      </wp:positionV>
                      <wp:extent cx="133350" cy="133350"/>
                      <wp:effectExtent l="0" t="0" r="0" b="0"/>
                      <wp:wrapNone/>
                      <wp:docPr id="17" name="Rectángulo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4088" y="3718088"/>
                                <a:ext cx="123825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62BB220" w14:textId="77777777" w:rsidR="003972E6" w:rsidRDefault="003972E6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9691BB4" id="Rectángulo 17" o:spid="_x0000_s1035" style="position:absolute;left:0;text-align:left;margin-left:112pt;margin-top:2pt;width:10.5pt;height:10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62BB220" w14:textId="77777777" w:rsidR="003972E6" w:rsidRDefault="003972E6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4E856CC" w14:textId="77777777" w:rsidR="003972E6" w:rsidRDefault="004B305F">
            <w:pPr>
              <w:spacing w:before="100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Por ajustar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hidden="0" allowOverlap="1" wp14:anchorId="7642C159" wp14:editId="7A0071A8">
                      <wp:simplePos x="0" y="0"/>
                      <wp:positionH relativeFrom="column">
                        <wp:posOffset>1422400</wp:posOffset>
                      </wp:positionH>
                      <wp:positionV relativeFrom="paragraph">
                        <wp:posOffset>63500</wp:posOffset>
                      </wp:positionV>
                      <wp:extent cx="133350" cy="133350"/>
                      <wp:effectExtent l="0" t="0" r="0" b="0"/>
                      <wp:wrapNone/>
                      <wp:docPr id="16" name="Rectángulo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4088" y="3718088"/>
                                <a:ext cx="123825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D41BA67" w14:textId="77777777" w:rsidR="003972E6" w:rsidRDefault="003972E6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642C159" id="Rectángulo 16" o:spid="_x0000_s1036" style="position:absolute;left:0;text-align:left;margin-left:112pt;margin-top:5pt;width:10.5pt;height:10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D41BA67" w14:textId="77777777" w:rsidR="003972E6" w:rsidRDefault="003972E6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05684B6" w14:textId="77777777" w:rsidR="003972E6" w:rsidRDefault="004B305F">
            <w:pPr>
              <w:spacing w:before="100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Rechazado 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hidden="0" allowOverlap="1" wp14:anchorId="7E1543D2" wp14:editId="10D7D0FE">
                      <wp:simplePos x="0" y="0"/>
                      <wp:positionH relativeFrom="column">
                        <wp:posOffset>1435100</wp:posOffset>
                      </wp:positionH>
                      <wp:positionV relativeFrom="paragraph">
                        <wp:posOffset>76200</wp:posOffset>
                      </wp:positionV>
                      <wp:extent cx="133350" cy="133350"/>
                      <wp:effectExtent l="0" t="0" r="0" b="0"/>
                      <wp:wrapNone/>
                      <wp:docPr id="20" name="Rectángulo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4088" y="3718088"/>
                                <a:ext cx="123825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D87947C" w14:textId="77777777" w:rsidR="003972E6" w:rsidRDefault="003972E6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E1543D2" id="Rectángulo 20" o:spid="_x0000_s1037" style="position:absolute;left:0;text-align:left;margin-left:113pt;margin-top:6pt;width:10.5pt;height:10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D87947C" w14:textId="77777777" w:rsidR="003972E6" w:rsidRDefault="003972E6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22E013A" w14:textId="77777777" w:rsidR="003972E6" w:rsidRDefault="004B305F">
            <w:pPr>
              <w:spacing w:before="100"/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Fecha</w:t>
            </w:r>
          </w:p>
        </w:tc>
      </w:tr>
      <w:tr w:rsidR="003972E6" w14:paraId="28278249" w14:textId="77777777">
        <w:trPr>
          <w:trHeight w:val="380"/>
        </w:trPr>
        <w:tc>
          <w:tcPr>
            <w:tcW w:w="1090" w:type="dxa"/>
            <w:tcBorders>
              <w:top w:val="single" w:sz="6" w:space="0" w:color="000000"/>
              <w:bottom w:val="single" w:sz="4" w:space="0" w:color="000000"/>
              <w:right w:val="dotted" w:sz="4" w:space="0" w:color="000000"/>
            </w:tcBorders>
          </w:tcPr>
          <w:p w14:paraId="0CC5B094" w14:textId="77777777" w:rsidR="003972E6" w:rsidRDefault="004B305F">
            <w:pPr>
              <w:spacing w:before="100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bookmarkStart w:id="1" w:name="_heading=h.gjdgxs" w:colFirst="0" w:colLast="0"/>
            <w:bookmarkEnd w:id="1"/>
            <w:r>
              <w:rPr>
                <w:rFonts w:ascii="Calibri" w:eastAsia="Calibri" w:hAnsi="Calibri" w:cs="Calibri"/>
                <w:sz w:val="20"/>
                <w:szCs w:val="20"/>
              </w:rPr>
              <w:t>DD</w:t>
            </w:r>
          </w:p>
        </w:tc>
        <w:tc>
          <w:tcPr>
            <w:tcW w:w="1083" w:type="dxa"/>
            <w:tcBorders>
              <w:top w:val="single" w:sz="6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</w:tcPr>
          <w:p w14:paraId="1713CBB3" w14:textId="77777777" w:rsidR="003972E6" w:rsidRDefault="004B305F">
            <w:pPr>
              <w:spacing w:before="10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MM</w:t>
            </w:r>
          </w:p>
        </w:tc>
        <w:tc>
          <w:tcPr>
            <w:tcW w:w="1083" w:type="dxa"/>
            <w:tcBorders>
              <w:top w:val="single" w:sz="6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</w:tcPr>
          <w:p w14:paraId="6D7A52C3" w14:textId="77777777" w:rsidR="003972E6" w:rsidRDefault="004B305F">
            <w:pPr>
              <w:spacing w:before="10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AAAA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dotted" w:sz="4" w:space="0" w:color="000000"/>
            </w:tcBorders>
          </w:tcPr>
          <w:p w14:paraId="08C600A6" w14:textId="77777777" w:rsidR="003972E6" w:rsidRDefault="004B305F">
            <w:pPr>
              <w:spacing w:before="10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DD</w:t>
            </w:r>
          </w:p>
        </w:tc>
        <w:tc>
          <w:tcPr>
            <w:tcW w:w="1037" w:type="dxa"/>
            <w:tcBorders>
              <w:top w:val="single" w:sz="6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</w:tcPr>
          <w:p w14:paraId="2F1392E2" w14:textId="77777777" w:rsidR="003972E6" w:rsidRDefault="004B305F">
            <w:pPr>
              <w:spacing w:before="10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MM</w:t>
            </w:r>
          </w:p>
        </w:tc>
        <w:tc>
          <w:tcPr>
            <w:tcW w:w="1037" w:type="dxa"/>
            <w:tcBorders>
              <w:top w:val="single" w:sz="6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</w:tcPr>
          <w:p w14:paraId="1CF6B2E2" w14:textId="77777777" w:rsidR="003972E6" w:rsidRDefault="004B305F">
            <w:pPr>
              <w:spacing w:before="10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AAAA</w:t>
            </w:r>
          </w:p>
        </w:tc>
        <w:tc>
          <w:tcPr>
            <w:tcW w:w="1058" w:type="dxa"/>
            <w:tcBorders>
              <w:top w:val="single" w:sz="6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3F394638" w14:textId="77777777" w:rsidR="003972E6" w:rsidRDefault="004B305F">
            <w:pPr>
              <w:spacing w:before="10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DD</w:t>
            </w:r>
          </w:p>
        </w:tc>
        <w:tc>
          <w:tcPr>
            <w:tcW w:w="1058" w:type="dxa"/>
            <w:tcBorders>
              <w:top w:val="single" w:sz="6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3479C14" w14:textId="77777777" w:rsidR="003972E6" w:rsidRDefault="004B305F">
            <w:pPr>
              <w:spacing w:before="10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MM</w:t>
            </w:r>
          </w:p>
        </w:tc>
        <w:tc>
          <w:tcPr>
            <w:tcW w:w="1052" w:type="dxa"/>
            <w:tcBorders>
              <w:top w:val="single" w:sz="6" w:space="0" w:color="000000"/>
              <w:left w:val="dotted" w:sz="4" w:space="0" w:color="000000"/>
              <w:bottom w:val="dotted" w:sz="4" w:space="0" w:color="000000"/>
            </w:tcBorders>
          </w:tcPr>
          <w:p w14:paraId="3D3B548D" w14:textId="77777777" w:rsidR="003972E6" w:rsidRDefault="004B305F">
            <w:pPr>
              <w:spacing w:before="10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AAAA</w:t>
            </w:r>
          </w:p>
        </w:tc>
      </w:tr>
      <w:tr w:rsidR="003972E6" w14:paraId="0238AFA3" w14:textId="77777777">
        <w:trPr>
          <w:trHeight w:val="380"/>
        </w:trPr>
        <w:tc>
          <w:tcPr>
            <w:tcW w:w="9533" w:type="dxa"/>
            <w:gridSpan w:val="9"/>
            <w:tcBorders>
              <w:bottom w:val="single" w:sz="4" w:space="0" w:color="000000"/>
            </w:tcBorders>
          </w:tcPr>
          <w:p w14:paraId="0EBDF4ED" w14:textId="77777777" w:rsidR="003972E6" w:rsidRDefault="004B305F">
            <w:pPr>
              <w:spacing w:before="100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Nombre del Instructor de ficha + requisitos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: </w:t>
            </w:r>
          </w:p>
          <w:p w14:paraId="2869E9BD" w14:textId="77777777" w:rsidR="003972E6" w:rsidRDefault="003972E6">
            <w:pPr>
              <w:spacing w:before="100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3972E6" w14:paraId="0C780DB6" w14:textId="77777777">
        <w:trPr>
          <w:trHeight w:val="309"/>
        </w:trPr>
        <w:tc>
          <w:tcPr>
            <w:tcW w:w="9533" w:type="dxa"/>
            <w:gridSpan w:val="9"/>
            <w:tcBorders>
              <w:top w:val="single" w:sz="4" w:space="0" w:color="000000"/>
            </w:tcBorders>
          </w:tcPr>
          <w:p w14:paraId="53B6A7A0" w14:textId="77777777" w:rsidR="003972E6" w:rsidRDefault="004B305F">
            <w:pPr>
              <w:spacing w:before="100"/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Nombre y firma de quien revisa y aprueba la ficha de proyecto:</w:t>
            </w:r>
          </w:p>
          <w:p w14:paraId="214993CC" w14:textId="77777777" w:rsidR="003972E6" w:rsidRDefault="003972E6">
            <w:pPr>
              <w:spacing w:before="100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1EB7CE74" w14:textId="77777777" w:rsidR="003972E6" w:rsidRDefault="003972E6">
            <w:pPr>
              <w:spacing w:before="100"/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</w:tr>
      <w:tr w:rsidR="003972E6" w14:paraId="68A70595" w14:textId="77777777">
        <w:trPr>
          <w:trHeight w:val="440"/>
        </w:trPr>
        <w:tc>
          <w:tcPr>
            <w:tcW w:w="9533" w:type="dxa"/>
            <w:gridSpan w:val="9"/>
          </w:tcPr>
          <w:p w14:paraId="74B2C339" w14:textId="77777777" w:rsidR="003972E6" w:rsidRDefault="004B305F">
            <w:pPr>
              <w:spacing w:before="100"/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Observaciones:</w:t>
            </w:r>
          </w:p>
          <w:p w14:paraId="08F8662F" w14:textId="77777777" w:rsidR="003972E6" w:rsidRDefault="003972E6">
            <w:pPr>
              <w:spacing w:before="100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3C74D1F2" w14:textId="77777777" w:rsidR="003972E6" w:rsidRDefault="003972E6">
            <w:pPr>
              <w:spacing w:before="100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14:paraId="6A8E08B5" w14:textId="77777777" w:rsidR="003972E6" w:rsidRDefault="003972E6">
      <w:pPr>
        <w:rPr>
          <w:rFonts w:ascii="Calibri" w:eastAsia="Calibri" w:hAnsi="Calibri" w:cs="Calibri"/>
          <w:sz w:val="20"/>
          <w:szCs w:val="20"/>
        </w:rPr>
      </w:pPr>
    </w:p>
    <w:p w14:paraId="65F0F0F4" w14:textId="77777777" w:rsidR="003972E6" w:rsidRDefault="003972E6">
      <w:pPr>
        <w:rPr>
          <w:rFonts w:ascii="Calibri" w:eastAsia="Calibri" w:hAnsi="Calibri" w:cs="Calibri"/>
          <w:sz w:val="20"/>
          <w:szCs w:val="20"/>
        </w:rPr>
      </w:pPr>
    </w:p>
    <w:p w14:paraId="67589B60" w14:textId="77777777" w:rsidR="003972E6" w:rsidRDefault="003972E6">
      <w:pPr>
        <w:jc w:val="center"/>
        <w:rPr>
          <w:rFonts w:ascii="Calibri" w:eastAsia="Calibri" w:hAnsi="Calibri" w:cs="Calibri"/>
          <w:b/>
          <w:sz w:val="20"/>
          <w:szCs w:val="20"/>
        </w:rPr>
      </w:pPr>
    </w:p>
    <w:p w14:paraId="4D4DB0CE" w14:textId="77777777" w:rsidR="003972E6" w:rsidRDefault="004B305F">
      <w:pPr>
        <w:jc w:val="center"/>
        <w:rPr>
          <w:rFonts w:ascii="Calibri" w:eastAsia="Calibri" w:hAnsi="Calibri" w:cs="Calibri"/>
          <w:b/>
          <w:color w:val="00B050"/>
          <w:sz w:val="20"/>
          <w:szCs w:val="20"/>
        </w:rPr>
      </w:pPr>
      <w:r>
        <w:rPr>
          <w:rFonts w:ascii="Calibri" w:eastAsia="Calibri" w:hAnsi="Calibri" w:cs="Calibri"/>
          <w:b/>
          <w:color w:val="00B050"/>
          <w:sz w:val="20"/>
          <w:szCs w:val="20"/>
        </w:rPr>
        <w:t>CONTROL DEL DOCUMENTO</w:t>
      </w:r>
    </w:p>
    <w:p w14:paraId="38849D23" w14:textId="77777777" w:rsidR="003972E6" w:rsidRDefault="003972E6">
      <w:pPr>
        <w:jc w:val="center"/>
        <w:rPr>
          <w:rFonts w:ascii="Calibri" w:eastAsia="Calibri" w:hAnsi="Calibri" w:cs="Calibri"/>
          <w:b/>
          <w:sz w:val="20"/>
          <w:szCs w:val="20"/>
        </w:rPr>
      </w:pPr>
    </w:p>
    <w:tbl>
      <w:tblPr>
        <w:tblStyle w:val="a8"/>
        <w:tblW w:w="9719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13"/>
        <w:gridCol w:w="2910"/>
        <w:gridCol w:w="2126"/>
        <w:gridCol w:w="1701"/>
        <w:gridCol w:w="1569"/>
      </w:tblGrid>
      <w:tr w:rsidR="003972E6" w14:paraId="6D39795A" w14:textId="77777777">
        <w:tc>
          <w:tcPr>
            <w:tcW w:w="1413" w:type="dxa"/>
          </w:tcPr>
          <w:p w14:paraId="528D1A6F" w14:textId="77777777" w:rsidR="003972E6" w:rsidRDefault="003972E6">
            <w:pPr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2910" w:type="dxa"/>
          </w:tcPr>
          <w:p w14:paraId="0A3C028C" w14:textId="77777777" w:rsidR="003972E6" w:rsidRDefault="004B305F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Nombre</w:t>
            </w:r>
          </w:p>
        </w:tc>
        <w:tc>
          <w:tcPr>
            <w:tcW w:w="2126" w:type="dxa"/>
          </w:tcPr>
          <w:p w14:paraId="3B3A6FC1" w14:textId="77777777" w:rsidR="003972E6" w:rsidRDefault="004B305F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Cargo</w:t>
            </w:r>
          </w:p>
        </w:tc>
        <w:tc>
          <w:tcPr>
            <w:tcW w:w="1701" w:type="dxa"/>
          </w:tcPr>
          <w:p w14:paraId="4BDE101C" w14:textId="77777777" w:rsidR="003972E6" w:rsidRDefault="004B305F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Área</w:t>
            </w:r>
          </w:p>
        </w:tc>
        <w:tc>
          <w:tcPr>
            <w:tcW w:w="1569" w:type="dxa"/>
          </w:tcPr>
          <w:p w14:paraId="211CE993" w14:textId="77777777" w:rsidR="003972E6" w:rsidRDefault="004B305F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Fecha</w:t>
            </w:r>
          </w:p>
        </w:tc>
      </w:tr>
      <w:tr w:rsidR="003972E6" w14:paraId="150A1879" w14:textId="77777777">
        <w:tc>
          <w:tcPr>
            <w:tcW w:w="1413" w:type="dxa"/>
            <w:vMerge w:val="restart"/>
            <w:vAlign w:val="center"/>
          </w:tcPr>
          <w:p w14:paraId="50F16070" w14:textId="77777777" w:rsidR="003972E6" w:rsidRDefault="004B305F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Autores</w:t>
            </w:r>
          </w:p>
        </w:tc>
        <w:tc>
          <w:tcPr>
            <w:tcW w:w="2910" w:type="dxa"/>
            <w:vAlign w:val="center"/>
          </w:tcPr>
          <w:p w14:paraId="570D9482" w14:textId="411C78CA" w:rsidR="003972E6" w:rsidRDefault="0020355C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Paola Bedoya</w:t>
            </w:r>
          </w:p>
        </w:tc>
        <w:tc>
          <w:tcPr>
            <w:tcW w:w="2126" w:type="dxa"/>
            <w:vAlign w:val="center"/>
          </w:tcPr>
          <w:p w14:paraId="3F0727AD" w14:textId="77777777" w:rsidR="003972E6" w:rsidRDefault="004B305F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Instructora</w:t>
            </w:r>
          </w:p>
        </w:tc>
        <w:tc>
          <w:tcPr>
            <w:tcW w:w="1701" w:type="dxa"/>
            <w:vAlign w:val="center"/>
          </w:tcPr>
          <w:p w14:paraId="1089F9A2" w14:textId="77777777" w:rsidR="003972E6" w:rsidRDefault="004B305F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ADSI</w:t>
            </w:r>
          </w:p>
        </w:tc>
        <w:tc>
          <w:tcPr>
            <w:tcW w:w="1569" w:type="dxa"/>
            <w:vMerge w:val="restart"/>
            <w:vAlign w:val="center"/>
          </w:tcPr>
          <w:p w14:paraId="183A70E7" w14:textId="77777777" w:rsidR="003972E6" w:rsidRDefault="004B305F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Mayo de 2017</w:t>
            </w:r>
          </w:p>
        </w:tc>
      </w:tr>
      <w:tr w:rsidR="003972E6" w14:paraId="255F6AAF" w14:textId="77777777">
        <w:tc>
          <w:tcPr>
            <w:tcW w:w="1413" w:type="dxa"/>
            <w:vMerge/>
            <w:vAlign w:val="center"/>
          </w:tcPr>
          <w:p w14:paraId="3F59A988" w14:textId="77777777" w:rsidR="003972E6" w:rsidRDefault="003972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910" w:type="dxa"/>
            <w:vAlign w:val="center"/>
          </w:tcPr>
          <w:p w14:paraId="6DC99C7F" w14:textId="3719E925" w:rsidR="003972E6" w:rsidRDefault="0020355C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Diego López</w:t>
            </w:r>
          </w:p>
        </w:tc>
        <w:tc>
          <w:tcPr>
            <w:tcW w:w="2126" w:type="dxa"/>
            <w:vAlign w:val="center"/>
          </w:tcPr>
          <w:p w14:paraId="6A85A906" w14:textId="77777777" w:rsidR="003972E6" w:rsidRDefault="004B305F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Instructor </w:t>
            </w:r>
          </w:p>
        </w:tc>
        <w:tc>
          <w:tcPr>
            <w:tcW w:w="1701" w:type="dxa"/>
            <w:vAlign w:val="center"/>
          </w:tcPr>
          <w:p w14:paraId="24B232CF" w14:textId="77777777" w:rsidR="003972E6" w:rsidRDefault="004B305F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ADSI</w:t>
            </w:r>
          </w:p>
        </w:tc>
        <w:tc>
          <w:tcPr>
            <w:tcW w:w="1569" w:type="dxa"/>
            <w:vMerge/>
            <w:vAlign w:val="center"/>
          </w:tcPr>
          <w:p w14:paraId="6353EAB1" w14:textId="77777777" w:rsidR="003972E6" w:rsidRDefault="003972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3972E6" w14:paraId="1D075798" w14:textId="77777777">
        <w:tc>
          <w:tcPr>
            <w:tcW w:w="1413" w:type="dxa"/>
            <w:vMerge/>
            <w:vAlign w:val="center"/>
          </w:tcPr>
          <w:p w14:paraId="588C8201" w14:textId="77777777" w:rsidR="003972E6" w:rsidRDefault="003972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910" w:type="dxa"/>
            <w:vAlign w:val="center"/>
          </w:tcPr>
          <w:p w14:paraId="216456AD" w14:textId="60E859EE" w:rsidR="003972E6" w:rsidRDefault="0020355C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Luis Carlos Ossa Gómez</w:t>
            </w:r>
          </w:p>
        </w:tc>
        <w:tc>
          <w:tcPr>
            <w:tcW w:w="2126" w:type="dxa"/>
            <w:vAlign w:val="center"/>
          </w:tcPr>
          <w:p w14:paraId="215DFD6C" w14:textId="77777777" w:rsidR="003972E6" w:rsidRDefault="004B305F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Instructor</w:t>
            </w:r>
          </w:p>
        </w:tc>
        <w:tc>
          <w:tcPr>
            <w:tcW w:w="1701" w:type="dxa"/>
            <w:vAlign w:val="center"/>
          </w:tcPr>
          <w:p w14:paraId="2DCFD228" w14:textId="77777777" w:rsidR="003972E6" w:rsidRDefault="004B305F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Pedagogía e</w:t>
            </w:r>
          </w:p>
          <w:p w14:paraId="18BE0BAB" w14:textId="77777777" w:rsidR="003972E6" w:rsidRDefault="004B305F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Investigación</w:t>
            </w:r>
          </w:p>
        </w:tc>
        <w:tc>
          <w:tcPr>
            <w:tcW w:w="1569" w:type="dxa"/>
            <w:vMerge/>
            <w:vAlign w:val="center"/>
          </w:tcPr>
          <w:p w14:paraId="4DD26F5E" w14:textId="77777777" w:rsidR="003972E6" w:rsidRDefault="003972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3972E6" w14:paraId="08B18D82" w14:textId="77777777">
        <w:tc>
          <w:tcPr>
            <w:tcW w:w="1413" w:type="dxa"/>
            <w:vMerge w:val="restart"/>
            <w:vAlign w:val="center"/>
          </w:tcPr>
          <w:p w14:paraId="3DB83205" w14:textId="77777777" w:rsidR="003972E6" w:rsidRDefault="004B305F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Revisión </w:t>
            </w:r>
          </w:p>
        </w:tc>
        <w:tc>
          <w:tcPr>
            <w:tcW w:w="2910" w:type="dxa"/>
            <w:vAlign w:val="center"/>
          </w:tcPr>
          <w:p w14:paraId="5E63AE73" w14:textId="3CD1D80A" w:rsidR="003972E6" w:rsidRDefault="0020355C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Daniel Benavidez</w:t>
            </w:r>
            <w:r w:rsidR="004B305F">
              <w:rPr>
                <w:rFonts w:ascii="Calibri" w:eastAsia="Calibri" w:hAnsi="Calibri" w:cs="Calibri"/>
                <w:sz w:val="20"/>
                <w:szCs w:val="20"/>
              </w:rPr>
              <w:t xml:space="preserve">  </w:t>
            </w:r>
          </w:p>
        </w:tc>
        <w:tc>
          <w:tcPr>
            <w:tcW w:w="2126" w:type="dxa"/>
            <w:vAlign w:val="center"/>
          </w:tcPr>
          <w:p w14:paraId="31285A4E" w14:textId="77777777" w:rsidR="003972E6" w:rsidRDefault="004B305F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Instructora</w:t>
            </w:r>
          </w:p>
        </w:tc>
        <w:tc>
          <w:tcPr>
            <w:tcW w:w="1701" w:type="dxa"/>
            <w:vAlign w:val="center"/>
          </w:tcPr>
          <w:p w14:paraId="741D24B8" w14:textId="77777777" w:rsidR="003972E6" w:rsidRDefault="004B305F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ADSI</w:t>
            </w:r>
          </w:p>
        </w:tc>
        <w:tc>
          <w:tcPr>
            <w:tcW w:w="1569" w:type="dxa"/>
            <w:vMerge w:val="restart"/>
            <w:vAlign w:val="center"/>
          </w:tcPr>
          <w:p w14:paraId="1D16A480" w14:textId="77777777" w:rsidR="003972E6" w:rsidRDefault="004B305F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Mayo de 2017</w:t>
            </w:r>
          </w:p>
        </w:tc>
      </w:tr>
      <w:tr w:rsidR="003972E6" w14:paraId="2F585E29" w14:textId="77777777">
        <w:tc>
          <w:tcPr>
            <w:tcW w:w="1413" w:type="dxa"/>
            <w:vMerge/>
            <w:vAlign w:val="center"/>
          </w:tcPr>
          <w:p w14:paraId="1E8E60E3" w14:textId="77777777" w:rsidR="003972E6" w:rsidRDefault="003972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910" w:type="dxa"/>
            <w:vAlign w:val="center"/>
          </w:tcPr>
          <w:p w14:paraId="5727A1D4" w14:textId="71CE3431" w:rsidR="003972E6" w:rsidRDefault="0020355C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Mauricio </w:t>
            </w:r>
          </w:p>
        </w:tc>
        <w:tc>
          <w:tcPr>
            <w:tcW w:w="2126" w:type="dxa"/>
            <w:vAlign w:val="center"/>
          </w:tcPr>
          <w:p w14:paraId="26783927" w14:textId="77777777" w:rsidR="003972E6" w:rsidRDefault="004B305F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Instructor</w:t>
            </w:r>
          </w:p>
        </w:tc>
        <w:tc>
          <w:tcPr>
            <w:tcW w:w="1701" w:type="dxa"/>
            <w:vAlign w:val="center"/>
          </w:tcPr>
          <w:p w14:paraId="6D355FA9" w14:textId="77777777" w:rsidR="003972E6" w:rsidRDefault="004B305F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ADSI</w:t>
            </w:r>
          </w:p>
        </w:tc>
        <w:tc>
          <w:tcPr>
            <w:tcW w:w="1569" w:type="dxa"/>
            <w:vMerge/>
            <w:vAlign w:val="center"/>
          </w:tcPr>
          <w:p w14:paraId="33A3D613" w14:textId="77777777" w:rsidR="003972E6" w:rsidRDefault="003972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3972E6" w14:paraId="68F894B2" w14:textId="77777777">
        <w:tc>
          <w:tcPr>
            <w:tcW w:w="1413" w:type="dxa"/>
            <w:vMerge/>
            <w:vAlign w:val="center"/>
          </w:tcPr>
          <w:p w14:paraId="6C211AC4" w14:textId="77777777" w:rsidR="003972E6" w:rsidRDefault="003972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910" w:type="dxa"/>
            <w:vAlign w:val="center"/>
          </w:tcPr>
          <w:p w14:paraId="4D0CC32B" w14:textId="77777777" w:rsidR="003972E6" w:rsidRDefault="004B305F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Liliana María Galeano Zea</w:t>
            </w:r>
          </w:p>
        </w:tc>
        <w:tc>
          <w:tcPr>
            <w:tcW w:w="2126" w:type="dxa"/>
            <w:vAlign w:val="center"/>
          </w:tcPr>
          <w:p w14:paraId="7DA82D19" w14:textId="77777777" w:rsidR="003972E6" w:rsidRDefault="004B305F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Instructora </w:t>
            </w:r>
          </w:p>
        </w:tc>
        <w:tc>
          <w:tcPr>
            <w:tcW w:w="1701" w:type="dxa"/>
            <w:vAlign w:val="center"/>
          </w:tcPr>
          <w:p w14:paraId="37D7082D" w14:textId="77777777" w:rsidR="003972E6" w:rsidRDefault="004B305F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ADSI</w:t>
            </w:r>
          </w:p>
        </w:tc>
        <w:tc>
          <w:tcPr>
            <w:tcW w:w="1569" w:type="dxa"/>
            <w:vMerge/>
            <w:vAlign w:val="center"/>
          </w:tcPr>
          <w:p w14:paraId="4F6175FF" w14:textId="77777777" w:rsidR="003972E6" w:rsidRDefault="003972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3972E6" w14:paraId="5B2AA3CD" w14:textId="77777777">
        <w:tc>
          <w:tcPr>
            <w:tcW w:w="1413" w:type="dxa"/>
            <w:vAlign w:val="center"/>
          </w:tcPr>
          <w:p w14:paraId="236D616F" w14:textId="77777777" w:rsidR="003972E6" w:rsidRDefault="004B305F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Aprobación</w:t>
            </w:r>
          </w:p>
        </w:tc>
        <w:tc>
          <w:tcPr>
            <w:tcW w:w="2910" w:type="dxa"/>
            <w:vAlign w:val="center"/>
          </w:tcPr>
          <w:p w14:paraId="363FA0F6" w14:textId="333E5E7F" w:rsidR="003972E6" w:rsidRDefault="0020355C">
            <w:pPr>
              <w:tabs>
                <w:tab w:val="left" w:pos="426"/>
              </w:tabs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Jhon Jairo</w:t>
            </w:r>
            <w:r w:rsidR="004B305F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126" w:type="dxa"/>
            <w:vAlign w:val="center"/>
          </w:tcPr>
          <w:p w14:paraId="420EDBB4" w14:textId="37085865" w:rsidR="003972E6" w:rsidRDefault="004B305F">
            <w:pPr>
              <w:tabs>
                <w:tab w:val="left" w:pos="426"/>
              </w:tabs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Coordinador</w:t>
            </w:r>
            <w:r w:rsidR="0020355C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Académic</w:t>
            </w:r>
            <w:r w:rsidR="0020355C">
              <w:rPr>
                <w:rFonts w:ascii="Calibri" w:eastAsia="Calibri" w:hAnsi="Calibri" w:cs="Calibri"/>
                <w:sz w:val="20"/>
                <w:szCs w:val="20"/>
              </w:rPr>
              <w:t>o</w:t>
            </w:r>
          </w:p>
        </w:tc>
        <w:tc>
          <w:tcPr>
            <w:tcW w:w="1701" w:type="dxa"/>
            <w:vAlign w:val="center"/>
          </w:tcPr>
          <w:p w14:paraId="4F0F562A" w14:textId="77777777" w:rsidR="003972E6" w:rsidRDefault="004B305F">
            <w:pPr>
              <w:tabs>
                <w:tab w:val="left" w:pos="426"/>
              </w:tabs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Teleinformática</w:t>
            </w:r>
          </w:p>
        </w:tc>
        <w:tc>
          <w:tcPr>
            <w:tcW w:w="1569" w:type="dxa"/>
            <w:vAlign w:val="center"/>
          </w:tcPr>
          <w:p w14:paraId="1A6977EE" w14:textId="77777777" w:rsidR="003972E6" w:rsidRDefault="004B305F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Mayo de 2017</w:t>
            </w:r>
          </w:p>
        </w:tc>
      </w:tr>
    </w:tbl>
    <w:p w14:paraId="0DDACE1C" w14:textId="77777777" w:rsidR="003972E6" w:rsidRDefault="003972E6">
      <w:pPr>
        <w:jc w:val="both"/>
        <w:rPr>
          <w:rFonts w:ascii="Calibri" w:eastAsia="Calibri" w:hAnsi="Calibri" w:cs="Calibri"/>
          <w:sz w:val="20"/>
          <w:szCs w:val="20"/>
        </w:rPr>
      </w:pPr>
    </w:p>
    <w:p w14:paraId="1E21CB76" w14:textId="77777777" w:rsidR="003972E6" w:rsidRDefault="003972E6">
      <w:pPr>
        <w:jc w:val="both"/>
        <w:rPr>
          <w:rFonts w:ascii="Calibri" w:eastAsia="Calibri" w:hAnsi="Calibri" w:cs="Calibri"/>
          <w:sz w:val="20"/>
          <w:szCs w:val="20"/>
        </w:rPr>
      </w:pPr>
    </w:p>
    <w:p w14:paraId="118725B1" w14:textId="77777777" w:rsidR="003972E6" w:rsidRDefault="003972E6">
      <w:pPr>
        <w:jc w:val="both"/>
        <w:rPr>
          <w:rFonts w:ascii="Calibri" w:eastAsia="Calibri" w:hAnsi="Calibri" w:cs="Calibri"/>
          <w:sz w:val="20"/>
          <w:szCs w:val="20"/>
        </w:rPr>
      </w:pPr>
    </w:p>
    <w:p w14:paraId="08BDB725" w14:textId="77777777" w:rsidR="003972E6" w:rsidRDefault="003972E6">
      <w:pPr>
        <w:jc w:val="both"/>
        <w:rPr>
          <w:rFonts w:ascii="Calibri" w:eastAsia="Calibri" w:hAnsi="Calibri" w:cs="Calibri"/>
          <w:sz w:val="20"/>
          <w:szCs w:val="20"/>
        </w:rPr>
      </w:pPr>
    </w:p>
    <w:p w14:paraId="7127B0A0" w14:textId="77777777" w:rsidR="003972E6" w:rsidRDefault="003972E6">
      <w:pPr>
        <w:jc w:val="both"/>
        <w:rPr>
          <w:rFonts w:ascii="Calibri" w:eastAsia="Calibri" w:hAnsi="Calibri" w:cs="Calibri"/>
          <w:sz w:val="20"/>
          <w:szCs w:val="20"/>
        </w:rPr>
      </w:pPr>
    </w:p>
    <w:p w14:paraId="1AAFCE15" w14:textId="77777777" w:rsidR="003972E6" w:rsidRDefault="003972E6">
      <w:pPr>
        <w:jc w:val="both"/>
        <w:rPr>
          <w:rFonts w:ascii="Calibri" w:eastAsia="Calibri" w:hAnsi="Calibri" w:cs="Calibri"/>
          <w:sz w:val="20"/>
          <w:szCs w:val="20"/>
        </w:rPr>
      </w:pPr>
    </w:p>
    <w:p w14:paraId="6581BB17" w14:textId="77777777" w:rsidR="003972E6" w:rsidRDefault="004B305F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Calibri" w:eastAsia="Calibri" w:hAnsi="Calibri" w:cs="Calibri"/>
          <w:b/>
          <w:color w:val="00B050"/>
          <w:sz w:val="20"/>
          <w:szCs w:val="20"/>
        </w:rPr>
      </w:pPr>
      <w:r>
        <w:rPr>
          <w:rFonts w:ascii="Calibri" w:eastAsia="Calibri" w:hAnsi="Calibri" w:cs="Calibri"/>
          <w:b/>
          <w:color w:val="00B050"/>
          <w:sz w:val="20"/>
          <w:szCs w:val="20"/>
        </w:rPr>
        <w:t>CONTROL DE CAMBIOS</w:t>
      </w:r>
    </w:p>
    <w:p w14:paraId="3CF35BCA" w14:textId="77777777" w:rsidR="003972E6" w:rsidRDefault="003972E6">
      <w:pPr>
        <w:rPr>
          <w:rFonts w:ascii="Calibri" w:eastAsia="Calibri" w:hAnsi="Calibri" w:cs="Calibri"/>
          <w:sz w:val="20"/>
          <w:szCs w:val="20"/>
        </w:rPr>
      </w:pPr>
    </w:p>
    <w:tbl>
      <w:tblPr>
        <w:tblStyle w:val="a9"/>
        <w:tblW w:w="9569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26"/>
        <w:gridCol w:w="2335"/>
        <w:gridCol w:w="1816"/>
        <w:gridCol w:w="2392"/>
      </w:tblGrid>
      <w:tr w:rsidR="003972E6" w14:paraId="5DC22A98" w14:textId="77777777">
        <w:tc>
          <w:tcPr>
            <w:tcW w:w="3026" w:type="dxa"/>
            <w:vAlign w:val="center"/>
          </w:tcPr>
          <w:p w14:paraId="5F152694" w14:textId="77777777" w:rsidR="003972E6" w:rsidRDefault="004B305F">
            <w:pPr>
              <w:tabs>
                <w:tab w:val="left" w:pos="426"/>
              </w:tabs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Descripción del cambio </w:t>
            </w:r>
          </w:p>
        </w:tc>
        <w:tc>
          <w:tcPr>
            <w:tcW w:w="2335" w:type="dxa"/>
            <w:vAlign w:val="center"/>
          </w:tcPr>
          <w:p w14:paraId="4975DF92" w14:textId="77777777" w:rsidR="003972E6" w:rsidRDefault="004B305F">
            <w:pPr>
              <w:ind w:left="-35" w:right="-70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Razón del cambio  </w:t>
            </w:r>
          </w:p>
        </w:tc>
        <w:tc>
          <w:tcPr>
            <w:tcW w:w="1816" w:type="dxa"/>
            <w:vAlign w:val="center"/>
          </w:tcPr>
          <w:p w14:paraId="4A0EBBC8" w14:textId="77777777" w:rsidR="003972E6" w:rsidRDefault="004B305F">
            <w:pPr>
              <w:tabs>
                <w:tab w:val="left" w:pos="426"/>
              </w:tabs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Fecha</w:t>
            </w:r>
          </w:p>
        </w:tc>
        <w:tc>
          <w:tcPr>
            <w:tcW w:w="2392" w:type="dxa"/>
            <w:vAlign w:val="center"/>
          </w:tcPr>
          <w:p w14:paraId="3246B608" w14:textId="77777777" w:rsidR="003972E6" w:rsidRDefault="004B305F">
            <w:pPr>
              <w:tabs>
                <w:tab w:val="left" w:pos="426"/>
              </w:tabs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Responsable (cargo)</w:t>
            </w:r>
          </w:p>
        </w:tc>
      </w:tr>
      <w:tr w:rsidR="003972E6" w14:paraId="7DE6CBD6" w14:textId="77777777">
        <w:tc>
          <w:tcPr>
            <w:tcW w:w="3026" w:type="dxa"/>
            <w:vAlign w:val="center"/>
          </w:tcPr>
          <w:p w14:paraId="7CE8F350" w14:textId="77777777" w:rsidR="003972E6" w:rsidRDefault="004B305F">
            <w:pPr>
              <w:pStyle w:val="Ttulo5"/>
              <w:jc w:val="both"/>
              <w:rPr>
                <w:rFonts w:ascii="Calibri" w:eastAsia="Calibri" w:hAnsi="Calibri" w:cs="Calibri"/>
                <w:b w:val="0"/>
              </w:rPr>
            </w:pPr>
            <w:r>
              <w:rPr>
                <w:rFonts w:ascii="Calibri" w:eastAsia="Calibri" w:hAnsi="Calibri" w:cs="Calibri"/>
                <w:b w:val="0"/>
              </w:rPr>
              <w:t>Actualización logo SENA.</w:t>
            </w:r>
          </w:p>
          <w:p w14:paraId="0FCB4C10" w14:textId="77777777" w:rsidR="003972E6" w:rsidRDefault="003972E6">
            <w:pPr>
              <w:jc w:val="both"/>
            </w:pPr>
          </w:p>
          <w:p w14:paraId="0531A901" w14:textId="77777777" w:rsidR="003972E6" w:rsidRDefault="004B305F">
            <w:pP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Ajuste de evidencias en el Sprint 02 y 06</w:t>
            </w:r>
          </w:p>
          <w:p w14:paraId="5D2D3EC3" w14:textId="77777777" w:rsidR="003972E6" w:rsidRDefault="003972E6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  <w:p w14:paraId="2BCDAFE8" w14:textId="77777777" w:rsidR="003972E6" w:rsidRDefault="004B305F">
            <w:pP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Ajuste formato (color en algunos subtítulos, para que los aprendices no pasen por alto diligenciar información de la ficha).</w:t>
            </w:r>
          </w:p>
          <w:p w14:paraId="0CE234CC" w14:textId="77777777" w:rsidR="003972E6" w:rsidRDefault="003972E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335" w:type="dxa"/>
            <w:vAlign w:val="center"/>
          </w:tcPr>
          <w:p w14:paraId="5D101D98" w14:textId="77777777" w:rsidR="003972E6" w:rsidRDefault="004B305F">
            <w:pPr>
              <w:pStyle w:val="Ttulo5"/>
              <w:ind w:right="-70"/>
              <w:jc w:val="center"/>
              <w:rPr>
                <w:rFonts w:ascii="Calibri" w:eastAsia="Calibri" w:hAnsi="Calibri" w:cs="Calibri"/>
                <w:b w:val="0"/>
              </w:rPr>
            </w:pPr>
            <w:r>
              <w:rPr>
                <w:rFonts w:ascii="Calibri" w:eastAsia="Calibri" w:hAnsi="Calibri" w:cs="Calibri"/>
                <w:b w:val="0"/>
              </w:rPr>
              <w:t>Conservar estructura documentos SENA (logo)</w:t>
            </w:r>
          </w:p>
          <w:p w14:paraId="4E4C45DB" w14:textId="77777777" w:rsidR="003972E6" w:rsidRDefault="003972E6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  <w:p w14:paraId="5F20C324" w14:textId="77777777" w:rsidR="003972E6" w:rsidRDefault="004B305F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Ajuste de evidencias para el Programa Análisis y Desarrollo de Software - ADSO</w:t>
            </w:r>
          </w:p>
        </w:tc>
        <w:tc>
          <w:tcPr>
            <w:tcW w:w="1816" w:type="dxa"/>
            <w:vAlign w:val="center"/>
          </w:tcPr>
          <w:p w14:paraId="06EB1B17" w14:textId="77777777" w:rsidR="003972E6" w:rsidRDefault="004B305F">
            <w:pPr>
              <w:pStyle w:val="Ttulo5"/>
              <w:jc w:val="center"/>
              <w:rPr>
                <w:rFonts w:ascii="Calibri" w:eastAsia="Calibri" w:hAnsi="Calibri" w:cs="Calibri"/>
                <w:b w:val="0"/>
              </w:rPr>
            </w:pPr>
            <w:r>
              <w:rPr>
                <w:rFonts w:ascii="Calibri" w:eastAsia="Calibri" w:hAnsi="Calibri" w:cs="Calibri"/>
                <w:b w:val="0"/>
              </w:rPr>
              <w:t>3 de febrero de 2023</w:t>
            </w:r>
          </w:p>
        </w:tc>
        <w:tc>
          <w:tcPr>
            <w:tcW w:w="2392" w:type="dxa"/>
            <w:vAlign w:val="center"/>
          </w:tcPr>
          <w:p w14:paraId="047B0120" w14:textId="77777777" w:rsidR="003972E6" w:rsidRDefault="004B305F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Liliana Galeano (Instructora)</w:t>
            </w:r>
          </w:p>
        </w:tc>
      </w:tr>
      <w:tr w:rsidR="003972E6" w14:paraId="4E026AA8" w14:textId="77777777">
        <w:tc>
          <w:tcPr>
            <w:tcW w:w="3026" w:type="dxa"/>
          </w:tcPr>
          <w:p w14:paraId="1A26DF2F" w14:textId="77777777" w:rsidR="003972E6" w:rsidRDefault="004B305F">
            <w:pPr>
              <w:pStyle w:val="Ttulo5"/>
              <w:jc w:val="both"/>
              <w:rPr>
                <w:rFonts w:ascii="Calibri" w:eastAsia="Calibri" w:hAnsi="Calibri" w:cs="Calibri"/>
                <w:b w:val="0"/>
              </w:rPr>
            </w:pPr>
            <w:r>
              <w:rPr>
                <w:rFonts w:ascii="Calibri" w:eastAsia="Calibri" w:hAnsi="Calibri" w:cs="Calibri"/>
                <w:b w:val="0"/>
              </w:rPr>
              <w:t>Ajuste del formato de ficha de proyecto.</w:t>
            </w:r>
          </w:p>
        </w:tc>
        <w:tc>
          <w:tcPr>
            <w:tcW w:w="2335" w:type="dxa"/>
          </w:tcPr>
          <w:p w14:paraId="604CCD16" w14:textId="77777777" w:rsidR="003972E6" w:rsidRDefault="004B305F">
            <w:pPr>
              <w:pStyle w:val="Ttulo5"/>
              <w:ind w:right="-70"/>
              <w:jc w:val="center"/>
              <w:rPr>
                <w:rFonts w:ascii="Calibri" w:eastAsia="Calibri" w:hAnsi="Calibri" w:cs="Calibri"/>
                <w:b w:val="0"/>
              </w:rPr>
            </w:pPr>
            <w:r>
              <w:rPr>
                <w:rFonts w:ascii="Calibri" w:eastAsia="Calibri" w:hAnsi="Calibri" w:cs="Calibri"/>
                <w:b w:val="0"/>
              </w:rPr>
              <w:t>Ajuste de actividades para el Programa Análisis y Desarrollo de Software - ADSO</w:t>
            </w:r>
          </w:p>
        </w:tc>
        <w:tc>
          <w:tcPr>
            <w:tcW w:w="1816" w:type="dxa"/>
          </w:tcPr>
          <w:p w14:paraId="7D64BBFA" w14:textId="77777777" w:rsidR="003972E6" w:rsidRDefault="004B305F">
            <w:pPr>
              <w:pStyle w:val="Ttulo5"/>
              <w:jc w:val="center"/>
              <w:rPr>
                <w:rFonts w:ascii="Calibri" w:eastAsia="Calibri" w:hAnsi="Calibri" w:cs="Calibri"/>
                <w:b w:val="0"/>
              </w:rPr>
            </w:pPr>
            <w:r>
              <w:rPr>
                <w:rFonts w:ascii="Calibri" w:eastAsia="Calibri" w:hAnsi="Calibri" w:cs="Calibri"/>
                <w:b w:val="0"/>
              </w:rPr>
              <w:t>30 de enero de 2022</w:t>
            </w:r>
          </w:p>
        </w:tc>
        <w:tc>
          <w:tcPr>
            <w:tcW w:w="2392" w:type="dxa"/>
          </w:tcPr>
          <w:p w14:paraId="1C8C50BF" w14:textId="1ACA454C" w:rsidR="003972E6" w:rsidRDefault="0020355C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Paola Bedoya</w:t>
            </w:r>
          </w:p>
        </w:tc>
      </w:tr>
      <w:tr w:rsidR="003972E6" w14:paraId="63754319" w14:textId="77777777">
        <w:tc>
          <w:tcPr>
            <w:tcW w:w="3026" w:type="dxa"/>
            <w:vAlign w:val="center"/>
          </w:tcPr>
          <w:p w14:paraId="4DC27C82" w14:textId="77777777" w:rsidR="003972E6" w:rsidRDefault="004B305F">
            <w:pPr>
              <w:pStyle w:val="Ttulo5"/>
              <w:jc w:val="both"/>
              <w:rPr>
                <w:rFonts w:ascii="Calibri" w:eastAsia="Calibri" w:hAnsi="Calibri" w:cs="Calibri"/>
                <w:b w:val="0"/>
              </w:rPr>
            </w:pPr>
            <w:r>
              <w:rPr>
                <w:rFonts w:ascii="Calibri" w:eastAsia="Calibri" w:hAnsi="Calibri" w:cs="Calibri"/>
                <w:b w:val="0"/>
              </w:rPr>
              <w:t>Ajuste del formato de ficha de proyecto.</w:t>
            </w:r>
          </w:p>
        </w:tc>
        <w:tc>
          <w:tcPr>
            <w:tcW w:w="2335" w:type="dxa"/>
            <w:vAlign w:val="center"/>
          </w:tcPr>
          <w:p w14:paraId="392F5A06" w14:textId="77777777" w:rsidR="003972E6" w:rsidRDefault="004B305F">
            <w:pPr>
              <w:pStyle w:val="Ttulo5"/>
              <w:ind w:right="-70"/>
              <w:jc w:val="center"/>
              <w:rPr>
                <w:rFonts w:ascii="Calibri" w:eastAsia="Calibri" w:hAnsi="Calibri" w:cs="Calibri"/>
                <w:b w:val="0"/>
              </w:rPr>
            </w:pPr>
            <w:r>
              <w:rPr>
                <w:rFonts w:ascii="Calibri" w:eastAsia="Calibri" w:hAnsi="Calibri" w:cs="Calibri"/>
                <w:b w:val="0"/>
              </w:rPr>
              <w:t>Reestructuración al formato en estructura didáctica y metodológica</w:t>
            </w:r>
          </w:p>
        </w:tc>
        <w:tc>
          <w:tcPr>
            <w:tcW w:w="1816" w:type="dxa"/>
            <w:vAlign w:val="center"/>
          </w:tcPr>
          <w:p w14:paraId="689D6701" w14:textId="77777777" w:rsidR="003972E6" w:rsidRDefault="004B305F">
            <w:pPr>
              <w:pStyle w:val="Ttulo5"/>
              <w:jc w:val="center"/>
              <w:rPr>
                <w:rFonts w:ascii="Calibri" w:eastAsia="Calibri" w:hAnsi="Calibri" w:cs="Calibri"/>
                <w:b w:val="0"/>
              </w:rPr>
            </w:pPr>
            <w:r>
              <w:rPr>
                <w:rFonts w:ascii="Calibri" w:eastAsia="Calibri" w:hAnsi="Calibri" w:cs="Calibri"/>
                <w:b w:val="0"/>
              </w:rPr>
              <w:t>11 agosto de 2020</w:t>
            </w:r>
          </w:p>
        </w:tc>
        <w:tc>
          <w:tcPr>
            <w:tcW w:w="2392" w:type="dxa"/>
            <w:vAlign w:val="center"/>
          </w:tcPr>
          <w:p w14:paraId="79856E7F" w14:textId="77777777" w:rsidR="003972E6" w:rsidRDefault="004B305F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Instructores:</w:t>
            </w:r>
          </w:p>
          <w:p w14:paraId="0EECF5E0" w14:textId="77777777" w:rsidR="003972E6" w:rsidRDefault="004B305F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Liliana Galeano Zea</w:t>
            </w:r>
          </w:p>
          <w:p w14:paraId="33A1500B" w14:textId="77777777" w:rsidR="003972E6" w:rsidRDefault="004B305F">
            <w:pPr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Jhonnys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Arturo Rodríguez Payares</w:t>
            </w:r>
          </w:p>
          <w:p w14:paraId="4E887C47" w14:textId="77777777" w:rsidR="003972E6" w:rsidRDefault="004B305F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Marta Gómez Adasme</w:t>
            </w:r>
          </w:p>
          <w:p w14:paraId="6514982B" w14:textId="77777777" w:rsidR="003972E6" w:rsidRDefault="004B305F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Wilson Fredy López Gómez</w:t>
            </w:r>
          </w:p>
          <w:p w14:paraId="621E846F" w14:textId="77777777" w:rsidR="003972E6" w:rsidRDefault="004B305F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Luis Eduardo Cadavid Álvarez</w:t>
            </w:r>
          </w:p>
          <w:p w14:paraId="47CB75DC" w14:textId="77777777" w:rsidR="003972E6" w:rsidRDefault="004B305F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Doris Elena Monsalve Sossa</w:t>
            </w:r>
          </w:p>
        </w:tc>
      </w:tr>
      <w:tr w:rsidR="003972E6" w14:paraId="41CE2816" w14:textId="77777777">
        <w:tc>
          <w:tcPr>
            <w:tcW w:w="3026" w:type="dxa"/>
            <w:vAlign w:val="center"/>
          </w:tcPr>
          <w:p w14:paraId="249C0F8B" w14:textId="77777777" w:rsidR="003972E6" w:rsidRDefault="004B305F">
            <w:pPr>
              <w:pStyle w:val="Ttulo5"/>
              <w:jc w:val="both"/>
              <w:rPr>
                <w:rFonts w:ascii="Calibri" w:eastAsia="Calibri" w:hAnsi="Calibri" w:cs="Calibri"/>
                <w:b w:val="0"/>
              </w:rPr>
            </w:pPr>
            <w:r>
              <w:rPr>
                <w:rFonts w:ascii="Calibri" w:eastAsia="Calibri" w:hAnsi="Calibri" w:cs="Calibri"/>
                <w:b w:val="0"/>
              </w:rPr>
              <w:t>Ajuste del formato de ficha de proyecto.</w:t>
            </w:r>
          </w:p>
        </w:tc>
        <w:tc>
          <w:tcPr>
            <w:tcW w:w="2335" w:type="dxa"/>
            <w:vAlign w:val="center"/>
          </w:tcPr>
          <w:p w14:paraId="120D0BD5" w14:textId="77777777" w:rsidR="003972E6" w:rsidRDefault="004B305F">
            <w:pPr>
              <w:pStyle w:val="Ttulo5"/>
              <w:ind w:right="-70"/>
              <w:jc w:val="center"/>
              <w:rPr>
                <w:rFonts w:ascii="Calibri" w:eastAsia="Calibri" w:hAnsi="Calibri" w:cs="Calibri"/>
                <w:b w:val="0"/>
              </w:rPr>
            </w:pPr>
            <w:r>
              <w:rPr>
                <w:rFonts w:ascii="Calibri" w:eastAsia="Calibri" w:hAnsi="Calibri" w:cs="Calibri"/>
                <w:b w:val="0"/>
              </w:rPr>
              <w:t>Conservar estructura de documentos según Compromiso.</w:t>
            </w:r>
          </w:p>
        </w:tc>
        <w:tc>
          <w:tcPr>
            <w:tcW w:w="1816" w:type="dxa"/>
            <w:vAlign w:val="center"/>
          </w:tcPr>
          <w:p w14:paraId="198BB709" w14:textId="77777777" w:rsidR="003972E6" w:rsidRDefault="004B305F">
            <w:pPr>
              <w:pStyle w:val="Ttulo5"/>
              <w:jc w:val="center"/>
              <w:rPr>
                <w:rFonts w:ascii="Calibri" w:eastAsia="Calibri" w:hAnsi="Calibri" w:cs="Calibri"/>
                <w:b w:val="0"/>
              </w:rPr>
            </w:pPr>
            <w:r>
              <w:rPr>
                <w:rFonts w:ascii="Calibri" w:eastAsia="Calibri" w:hAnsi="Calibri" w:cs="Calibri"/>
                <w:b w:val="0"/>
              </w:rPr>
              <w:t>11 de abril de 2020</w:t>
            </w:r>
          </w:p>
        </w:tc>
        <w:tc>
          <w:tcPr>
            <w:tcW w:w="2392" w:type="dxa"/>
            <w:vAlign w:val="center"/>
          </w:tcPr>
          <w:p w14:paraId="1FF980C7" w14:textId="77777777" w:rsidR="003972E6" w:rsidRDefault="004B305F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Liliana Galeano (Instructora)</w:t>
            </w:r>
          </w:p>
        </w:tc>
      </w:tr>
    </w:tbl>
    <w:p w14:paraId="1CE4AD02" w14:textId="77777777" w:rsidR="003972E6" w:rsidRDefault="003972E6">
      <w:pPr>
        <w:jc w:val="both"/>
        <w:rPr>
          <w:rFonts w:ascii="Calibri" w:eastAsia="Calibri" w:hAnsi="Calibri" w:cs="Calibri"/>
          <w:sz w:val="20"/>
          <w:szCs w:val="20"/>
        </w:rPr>
      </w:pPr>
    </w:p>
    <w:p w14:paraId="0BCDF77A" w14:textId="77777777" w:rsidR="003972E6" w:rsidRDefault="003972E6">
      <w:pPr>
        <w:rPr>
          <w:rFonts w:ascii="Calibri" w:eastAsia="Calibri" w:hAnsi="Calibri" w:cs="Calibri"/>
          <w:sz w:val="20"/>
          <w:szCs w:val="20"/>
        </w:rPr>
      </w:pPr>
    </w:p>
    <w:sectPr w:rsidR="003972E6">
      <w:headerReference w:type="default" r:id="rId8"/>
      <w:footerReference w:type="even" r:id="rId9"/>
      <w:footerReference w:type="default" r:id="rId10"/>
      <w:headerReference w:type="first" r:id="rId11"/>
      <w:pgSz w:w="12242" w:h="15842"/>
      <w:pgMar w:top="1701" w:right="962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AC71EF" w14:textId="77777777" w:rsidR="001A0071" w:rsidRDefault="001A0071">
      <w:r>
        <w:separator/>
      </w:r>
    </w:p>
  </w:endnote>
  <w:endnote w:type="continuationSeparator" w:id="0">
    <w:p w14:paraId="2BAAD1DE" w14:textId="77777777" w:rsidR="001A0071" w:rsidRDefault="001A00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935941D8-9046-4F43-A5F9-2E3B1EE49B5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D6100300-A53B-446A-B2AD-16576E270F22}"/>
    <w:embedBold r:id="rId3" w:fontKey="{42CD71F3-71A1-4C73-84E6-D125AE31443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4A4AF14-0E73-4863-9BC1-E3460BF6405B}"/>
    <w:embedBold r:id="rId5" w:fontKey="{F62C4380-2491-49A2-ACF8-842FC927FE5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802210B9-E085-4C16-BC14-29E1C4BAF88F}"/>
    <w:embedItalic r:id="rId7" w:fontKey="{CEF95CC7-C43B-4045-82C3-D86F277089F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B4886685-444B-42E3-A3A2-692D09E1ECA3}"/>
    <w:embedBold r:id="rId9" w:fontKey="{DB379475-F582-42F9-8EEB-D33D72618B68}"/>
    <w:embedBoldItalic r:id="rId10" w:fontKey="{A389840F-2441-49B3-A6BD-B6DCD31BA1C0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18523E" w14:textId="77777777" w:rsidR="003972E6" w:rsidRDefault="004B305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end"/>
    </w:r>
  </w:p>
  <w:p w14:paraId="2317EE71" w14:textId="77777777" w:rsidR="003972E6" w:rsidRDefault="003972E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rPr>
        <w:rFonts w:ascii="Times New Roman" w:eastAsia="Times New Roman" w:hAnsi="Times New Roman" w:cs="Times New Roman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42C6C9" w14:textId="77777777" w:rsidR="003972E6" w:rsidRDefault="004B305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 w:rsidR="006F4150">
      <w:rPr>
        <w:rFonts w:ascii="Times New Roman" w:eastAsia="Times New Roman" w:hAnsi="Times New Roman" w:cs="Times New Roman"/>
        <w:noProof/>
        <w:color w:val="000000"/>
      </w:rPr>
      <w:t>1</w:t>
    </w:r>
    <w:r>
      <w:rPr>
        <w:rFonts w:ascii="Times New Roman" w:eastAsia="Times New Roman" w:hAnsi="Times New Roman" w:cs="Times New Roman"/>
        <w:color w:val="000000"/>
      </w:rPr>
      <w:fldChar w:fldCharType="end"/>
    </w:r>
  </w:p>
  <w:p w14:paraId="0DD0DB9F" w14:textId="77777777" w:rsidR="003972E6" w:rsidRDefault="003972E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rPr>
        <w:rFonts w:ascii="Times New Roman" w:eastAsia="Times New Roman" w:hAnsi="Times New Roman" w:cs="Times New Roman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B2F53E" w14:textId="77777777" w:rsidR="001A0071" w:rsidRDefault="001A0071">
      <w:r>
        <w:separator/>
      </w:r>
    </w:p>
  </w:footnote>
  <w:footnote w:type="continuationSeparator" w:id="0">
    <w:p w14:paraId="7682B93E" w14:textId="77777777" w:rsidR="001A0071" w:rsidRDefault="001A00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71CAA2" w14:textId="77777777" w:rsidR="003972E6" w:rsidRDefault="003972E6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  <w:sz w:val="20"/>
        <w:szCs w:val="20"/>
      </w:rPr>
    </w:pPr>
  </w:p>
  <w:tbl>
    <w:tblPr>
      <w:tblStyle w:val="ab"/>
      <w:tblW w:w="9569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891"/>
      <w:gridCol w:w="5674"/>
      <w:gridCol w:w="2004"/>
    </w:tblGrid>
    <w:tr w:rsidR="003972E6" w14:paraId="37F35F29" w14:textId="77777777">
      <w:trPr>
        <w:trHeight w:val="1100"/>
      </w:trPr>
      <w:tc>
        <w:tcPr>
          <w:tcW w:w="189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1776D6A" w14:textId="77777777" w:rsidR="003972E6" w:rsidRDefault="004B305F">
          <w:pPr>
            <w:jc w:val="center"/>
            <w:rPr>
              <w:rFonts w:ascii="Calibri" w:eastAsia="Calibri" w:hAnsi="Calibri" w:cs="Calibri"/>
              <w:b/>
              <w:sz w:val="16"/>
              <w:szCs w:val="16"/>
            </w:rPr>
          </w:pPr>
          <w:r>
            <w:rPr>
              <w:rFonts w:ascii="Calibri" w:eastAsia="Calibri" w:hAnsi="Calibri" w:cs="Calibri"/>
              <w:b/>
              <w:noProof/>
              <w:sz w:val="16"/>
              <w:szCs w:val="16"/>
            </w:rPr>
            <w:drawing>
              <wp:inline distT="0" distB="0" distL="0" distR="0" wp14:anchorId="0E08FD4A" wp14:editId="09E9A8A6">
                <wp:extent cx="746760" cy="784860"/>
                <wp:effectExtent l="0" t="0" r="0" b="0"/>
                <wp:docPr id="26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l="15420" t="7880" r="17417" b="215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6760" cy="7848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4DAD36B3" w14:textId="77777777" w:rsidR="003972E6" w:rsidRDefault="004B305F">
          <w:pPr>
            <w:jc w:val="center"/>
            <w:rPr>
              <w:rFonts w:ascii="Calibri" w:eastAsia="Calibri" w:hAnsi="Calibri" w:cs="Calibri"/>
              <w:b/>
              <w:sz w:val="16"/>
              <w:szCs w:val="16"/>
            </w:rPr>
          </w:pPr>
          <w:r>
            <w:rPr>
              <w:rFonts w:ascii="Calibri" w:eastAsia="Calibri" w:hAnsi="Calibri" w:cs="Calibri"/>
              <w:b/>
              <w:sz w:val="16"/>
              <w:szCs w:val="16"/>
            </w:rPr>
            <w:t>REGIONAL ANTIOQUIA</w:t>
          </w:r>
        </w:p>
      </w:tc>
      <w:tc>
        <w:tcPr>
          <w:tcW w:w="567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9185DE7" w14:textId="77777777" w:rsidR="003972E6" w:rsidRDefault="004B305F">
          <w:pPr>
            <w:jc w:val="center"/>
            <w:rPr>
              <w:rFonts w:ascii="Calibri" w:eastAsia="Calibri" w:hAnsi="Calibri" w:cs="Calibri"/>
              <w:b/>
              <w:sz w:val="16"/>
              <w:szCs w:val="16"/>
            </w:rPr>
          </w:pPr>
          <w:r>
            <w:rPr>
              <w:rFonts w:ascii="Calibri" w:eastAsia="Calibri" w:hAnsi="Calibri" w:cs="Calibri"/>
              <w:b/>
              <w:sz w:val="16"/>
              <w:szCs w:val="16"/>
            </w:rPr>
            <w:br/>
            <w:t>FICHA TÉCNICA DE PROYECTO FORMATIVO</w:t>
          </w:r>
        </w:p>
        <w:p w14:paraId="06D7177A" w14:textId="34E82E99" w:rsidR="003972E6" w:rsidRDefault="006F4150">
          <w:pPr>
            <w:jc w:val="center"/>
            <w:rPr>
              <w:rFonts w:ascii="Calibri" w:eastAsia="Calibri" w:hAnsi="Calibri" w:cs="Calibri"/>
              <w:b/>
              <w:sz w:val="16"/>
              <w:szCs w:val="16"/>
            </w:rPr>
          </w:pPr>
          <w:r>
            <w:rPr>
              <w:rFonts w:ascii="Calibri" w:eastAsia="Calibri" w:hAnsi="Calibri" w:cs="Calibri"/>
              <w:b/>
              <w:sz w:val="16"/>
              <w:szCs w:val="16"/>
            </w:rPr>
            <w:t>TÉCNICO EN PROGRAMACIÓN DE SOFTWARE</w:t>
          </w:r>
          <w:r>
            <w:rPr>
              <w:rFonts w:ascii="Calibri" w:eastAsia="Calibri" w:hAnsi="Calibri" w:cs="Calibri"/>
              <w:b/>
              <w:sz w:val="16"/>
              <w:szCs w:val="16"/>
            </w:rPr>
            <w:br/>
            <w:t>Red de Informática, Diseño y Desarrollo de Software</w:t>
          </w:r>
        </w:p>
        <w:p w14:paraId="04AC4B69" w14:textId="77777777" w:rsidR="003972E6" w:rsidRDefault="003972E6">
          <w:pPr>
            <w:jc w:val="center"/>
            <w:rPr>
              <w:rFonts w:ascii="Calibri" w:eastAsia="Calibri" w:hAnsi="Calibri" w:cs="Calibri"/>
              <w:b/>
              <w:sz w:val="16"/>
              <w:szCs w:val="16"/>
            </w:rPr>
          </w:pPr>
        </w:p>
        <w:p w14:paraId="60D5B570" w14:textId="77777777" w:rsidR="003972E6" w:rsidRDefault="004B305F">
          <w:pPr>
            <w:jc w:val="center"/>
            <w:rPr>
              <w:rFonts w:ascii="Calibri" w:eastAsia="Calibri" w:hAnsi="Calibri" w:cs="Calibri"/>
              <w:b/>
              <w:sz w:val="16"/>
              <w:szCs w:val="16"/>
            </w:rPr>
          </w:pPr>
          <w:r>
            <w:rPr>
              <w:rFonts w:ascii="Calibri" w:eastAsia="Calibri" w:hAnsi="Calibri" w:cs="Calibri"/>
              <w:b/>
              <w:sz w:val="16"/>
              <w:szCs w:val="16"/>
            </w:rPr>
            <w:t>CENTRO DE SERVICIOS Y GESTIÓN EMPRESARIAL</w:t>
          </w:r>
        </w:p>
        <w:p w14:paraId="019E6FAB" w14:textId="77777777" w:rsidR="003972E6" w:rsidRDefault="003972E6">
          <w:pPr>
            <w:jc w:val="center"/>
            <w:rPr>
              <w:rFonts w:ascii="Calibri" w:eastAsia="Calibri" w:hAnsi="Calibri" w:cs="Calibri"/>
              <w:b/>
              <w:sz w:val="16"/>
              <w:szCs w:val="16"/>
            </w:rPr>
          </w:pPr>
        </w:p>
      </w:tc>
      <w:tc>
        <w:tcPr>
          <w:tcW w:w="200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62EAEC4" w14:textId="74248D2C" w:rsidR="003972E6" w:rsidRDefault="004B305F">
          <w:pPr>
            <w:jc w:val="center"/>
            <w:rPr>
              <w:rFonts w:ascii="Calibri" w:eastAsia="Calibri" w:hAnsi="Calibri" w:cs="Calibri"/>
              <w:b/>
              <w:sz w:val="16"/>
              <w:szCs w:val="16"/>
            </w:rPr>
          </w:pPr>
          <w:r>
            <w:rPr>
              <w:rFonts w:ascii="Calibri" w:eastAsia="Calibri" w:hAnsi="Calibri" w:cs="Calibri"/>
              <w:b/>
              <w:sz w:val="16"/>
              <w:szCs w:val="16"/>
            </w:rPr>
            <w:br/>
            <w:t>3 de febrero 202</w:t>
          </w:r>
          <w:r w:rsidR="00681B2D">
            <w:rPr>
              <w:rFonts w:ascii="Calibri" w:eastAsia="Calibri" w:hAnsi="Calibri" w:cs="Calibri"/>
              <w:b/>
              <w:sz w:val="16"/>
              <w:szCs w:val="16"/>
            </w:rPr>
            <w:t>5</w:t>
          </w:r>
        </w:p>
      </w:tc>
    </w:tr>
    <w:tr w:rsidR="003972E6" w14:paraId="2A08F87A" w14:textId="77777777">
      <w:trPr>
        <w:trHeight w:val="560"/>
      </w:trPr>
      <w:tc>
        <w:tcPr>
          <w:tcW w:w="189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E96718D" w14:textId="77777777" w:rsidR="003972E6" w:rsidRDefault="003972E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alibri" w:eastAsia="Calibri" w:hAnsi="Calibri" w:cs="Calibri"/>
              <w:b/>
              <w:sz w:val="16"/>
              <w:szCs w:val="16"/>
            </w:rPr>
          </w:pPr>
        </w:p>
      </w:tc>
      <w:tc>
        <w:tcPr>
          <w:tcW w:w="567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C8EF6E7" w14:textId="77777777" w:rsidR="003972E6" w:rsidRDefault="003972E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alibri" w:eastAsia="Calibri" w:hAnsi="Calibri" w:cs="Calibri"/>
              <w:b/>
              <w:sz w:val="16"/>
              <w:szCs w:val="16"/>
            </w:rPr>
          </w:pPr>
        </w:p>
      </w:tc>
      <w:tc>
        <w:tcPr>
          <w:tcW w:w="200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3A2DD19" w14:textId="524E2550" w:rsidR="003972E6" w:rsidRDefault="004B305F">
          <w:pPr>
            <w:jc w:val="center"/>
            <w:rPr>
              <w:rFonts w:ascii="Calibri" w:eastAsia="Calibri" w:hAnsi="Calibri" w:cs="Calibri"/>
              <w:b/>
              <w:sz w:val="16"/>
              <w:szCs w:val="16"/>
            </w:rPr>
          </w:pPr>
          <w:r>
            <w:rPr>
              <w:rFonts w:ascii="Calibri" w:eastAsia="Calibri" w:hAnsi="Calibri" w:cs="Calibri"/>
              <w:b/>
              <w:sz w:val="16"/>
              <w:szCs w:val="16"/>
            </w:rPr>
            <w:t>Versión:  0</w:t>
          </w:r>
          <w:r w:rsidR="00F80850">
            <w:rPr>
              <w:rFonts w:ascii="Calibri" w:eastAsia="Calibri" w:hAnsi="Calibri" w:cs="Calibri"/>
              <w:b/>
              <w:sz w:val="16"/>
              <w:szCs w:val="16"/>
            </w:rPr>
            <w:t>1</w:t>
          </w:r>
        </w:p>
      </w:tc>
    </w:tr>
  </w:tbl>
  <w:p w14:paraId="3531257B" w14:textId="77777777" w:rsidR="003972E6" w:rsidRDefault="003972E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2C3002" w14:textId="77777777" w:rsidR="003972E6" w:rsidRDefault="003972E6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mbria" w:eastAsia="Cambria" w:hAnsi="Cambria" w:cs="Cambria"/>
        <w:sz w:val="22"/>
        <w:szCs w:val="22"/>
      </w:rPr>
    </w:pPr>
  </w:p>
  <w:tbl>
    <w:tblPr>
      <w:tblStyle w:val="aa"/>
      <w:tblW w:w="9569" w:type="dxa"/>
      <w:tblInd w:w="-3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891"/>
      <w:gridCol w:w="5674"/>
      <w:gridCol w:w="2004"/>
    </w:tblGrid>
    <w:tr w:rsidR="003972E6" w14:paraId="7EA459EE" w14:textId="77777777" w:rsidTr="319E6721">
      <w:trPr>
        <w:trHeight w:val="1100"/>
      </w:trPr>
      <w:tc>
        <w:tcPr>
          <w:tcW w:w="1891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</w:tcPr>
        <w:p w14:paraId="783A9F7B" w14:textId="77777777" w:rsidR="003972E6" w:rsidRDefault="004B305F">
          <w:pPr>
            <w:jc w:val="center"/>
            <w:rPr>
              <w:rFonts w:ascii="Calibri" w:eastAsia="Calibri" w:hAnsi="Calibri" w:cs="Calibri"/>
              <w:b/>
              <w:sz w:val="16"/>
              <w:szCs w:val="16"/>
            </w:rPr>
          </w:pPr>
          <w:r>
            <w:rPr>
              <w:rFonts w:ascii="Calibri" w:eastAsia="Calibri" w:hAnsi="Calibri" w:cs="Calibri"/>
              <w:sz w:val="16"/>
              <w:szCs w:val="16"/>
            </w:rPr>
            <w:object w:dxaOrig="945" w:dyaOrig="810" w14:anchorId="63F7949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62.25pt;height:52.5pt">
                <v:imagedata r:id="rId1" o:title=""/>
              </v:shape>
              <o:OLEObject Type="Embed" ProgID="PBrush" ShapeID="_x0000_i1025" DrawAspect="Content" ObjectID="_1837162653" r:id="rId2"/>
            </w:object>
          </w:r>
        </w:p>
        <w:p w14:paraId="7C051AF4" w14:textId="77777777" w:rsidR="003972E6" w:rsidRDefault="004B305F">
          <w:pPr>
            <w:jc w:val="center"/>
            <w:rPr>
              <w:rFonts w:ascii="Calibri" w:eastAsia="Calibri" w:hAnsi="Calibri" w:cs="Calibri"/>
              <w:b/>
              <w:sz w:val="16"/>
              <w:szCs w:val="16"/>
            </w:rPr>
          </w:pPr>
          <w:r>
            <w:rPr>
              <w:rFonts w:ascii="Calibri" w:eastAsia="Calibri" w:hAnsi="Calibri" w:cs="Calibri"/>
              <w:b/>
              <w:sz w:val="16"/>
              <w:szCs w:val="16"/>
            </w:rPr>
            <w:t>REGIONAL ANTIOQUIA</w:t>
          </w:r>
        </w:p>
      </w:tc>
      <w:tc>
        <w:tcPr>
          <w:tcW w:w="5674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6AE80AC8" w14:textId="77777777" w:rsidR="003972E6" w:rsidRDefault="004B305F">
          <w:pPr>
            <w:jc w:val="center"/>
            <w:rPr>
              <w:rFonts w:ascii="Calibri" w:eastAsia="Calibri" w:hAnsi="Calibri" w:cs="Calibri"/>
              <w:b/>
              <w:sz w:val="16"/>
              <w:szCs w:val="16"/>
            </w:rPr>
          </w:pPr>
          <w:r>
            <w:rPr>
              <w:rFonts w:ascii="Calibri" w:eastAsia="Calibri" w:hAnsi="Calibri" w:cs="Calibri"/>
              <w:b/>
              <w:sz w:val="16"/>
              <w:szCs w:val="16"/>
            </w:rPr>
            <w:br/>
            <w:t>FICHA TÉCNICA DE PROYECTO FORMATIVO</w:t>
          </w:r>
        </w:p>
        <w:p w14:paraId="62F29C81" w14:textId="77777777" w:rsidR="003972E6" w:rsidRDefault="319E6721" w:rsidP="319E6721">
          <w:pPr>
            <w:jc w:val="center"/>
            <w:rPr>
              <w:rFonts w:ascii="Calibri" w:eastAsia="Calibri" w:hAnsi="Calibri" w:cs="Calibri"/>
              <w:b/>
              <w:bCs/>
              <w:sz w:val="16"/>
              <w:szCs w:val="16"/>
            </w:rPr>
          </w:pPr>
          <w:proofErr w:type="gramStart"/>
          <w:r w:rsidRPr="319E6721">
            <w:rPr>
              <w:rFonts w:ascii="Calibri" w:eastAsia="Calibri" w:hAnsi="Calibri" w:cs="Calibri"/>
              <w:b/>
              <w:bCs/>
              <w:sz w:val="16"/>
              <w:szCs w:val="16"/>
            </w:rPr>
            <w:t>TG .</w:t>
          </w:r>
          <w:proofErr w:type="gramEnd"/>
          <w:r w:rsidRPr="319E6721">
            <w:rPr>
              <w:rFonts w:ascii="Calibri" w:eastAsia="Calibri" w:hAnsi="Calibri" w:cs="Calibri"/>
              <w:b/>
              <w:bCs/>
              <w:sz w:val="16"/>
              <w:szCs w:val="16"/>
            </w:rPr>
            <w:t xml:space="preserve"> EN ANÁLISIS Y DESARROLLO DE SISTEMAS DE INFORMACIÓN</w:t>
          </w:r>
          <w:r w:rsidR="004B305F">
            <w:br/>
          </w:r>
          <w:r w:rsidR="004B305F">
            <w:br/>
          </w:r>
          <w:r w:rsidRPr="319E6721">
            <w:rPr>
              <w:rFonts w:ascii="Calibri" w:eastAsia="Calibri" w:hAnsi="Calibri" w:cs="Calibri"/>
              <w:b/>
              <w:bCs/>
              <w:sz w:val="16"/>
              <w:szCs w:val="16"/>
            </w:rPr>
            <w:t>ÁREA DE TELEINFORMÁTICA, CONTENIDOS DIGITALES Y COMUNICACIÓN GRÁFICA</w:t>
          </w:r>
        </w:p>
        <w:p w14:paraId="106AF8D4" w14:textId="77777777" w:rsidR="003972E6" w:rsidRDefault="003972E6">
          <w:pPr>
            <w:jc w:val="center"/>
            <w:rPr>
              <w:rFonts w:ascii="Calibri" w:eastAsia="Calibri" w:hAnsi="Calibri" w:cs="Calibri"/>
              <w:b/>
              <w:sz w:val="16"/>
              <w:szCs w:val="16"/>
            </w:rPr>
          </w:pPr>
        </w:p>
        <w:p w14:paraId="72D88912" w14:textId="77777777" w:rsidR="003972E6" w:rsidRDefault="004B305F">
          <w:pPr>
            <w:jc w:val="center"/>
            <w:rPr>
              <w:rFonts w:ascii="Calibri" w:eastAsia="Calibri" w:hAnsi="Calibri" w:cs="Calibri"/>
              <w:b/>
              <w:sz w:val="16"/>
              <w:szCs w:val="16"/>
            </w:rPr>
          </w:pPr>
          <w:r>
            <w:rPr>
              <w:rFonts w:ascii="Calibri" w:eastAsia="Calibri" w:hAnsi="Calibri" w:cs="Calibri"/>
              <w:b/>
              <w:sz w:val="16"/>
              <w:szCs w:val="16"/>
            </w:rPr>
            <w:t>CENTRO DE SERVICIOS Y GESTIÓN EMPRESARIAL</w:t>
          </w:r>
        </w:p>
        <w:p w14:paraId="780F703F" w14:textId="77777777" w:rsidR="003972E6" w:rsidRDefault="003972E6">
          <w:pPr>
            <w:jc w:val="center"/>
            <w:rPr>
              <w:rFonts w:ascii="Calibri" w:eastAsia="Calibri" w:hAnsi="Calibri" w:cs="Calibri"/>
              <w:b/>
              <w:sz w:val="16"/>
              <w:szCs w:val="16"/>
            </w:rPr>
          </w:pPr>
        </w:p>
      </w:tc>
      <w:tc>
        <w:tcPr>
          <w:tcW w:w="2004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</w:tcPr>
        <w:p w14:paraId="035212B5" w14:textId="77777777" w:rsidR="003972E6" w:rsidRDefault="004B305F">
          <w:pPr>
            <w:jc w:val="center"/>
            <w:rPr>
              <w:rFonts w:ascii="Calibri" w:eastAsia="Calibri" w:hAnsi="Calibri" w:cs="Calibri"/>
              <w:b/>
              <w:sz w:val="16"/>
              <w:szCs w:val="16"/>
            </w:rPr>
          </w:pPr>
          <w:r>
            <w:rPr>
              <w:rFonts w:ascii="Calibri" w:eastAsia="Calibri" w:hAnsi="Calibri" w:cs="Calibri"/>
              <w:b/>
              <w:sz w:val="16"/>
              <w:szCs w:val="16"/>
            </w:rPr>
            <w:br/>
            <w:t>27 de noviembre de 2019</w:t>
          </w:r>
        </w:p>
      </w:tc>
    </w:tr>
    <w:tr w:rsidR="003972E6" w14:paraId="7BF9A1F4" w14:textId="77777777" w:rsidTr="319E6721">
      <w:trPr>
        <w:trHeight w:val="560"/>
      </w:trPr>
      <w:tc>
        <w:tcPr>
          <w:tcW w:w="1891" w:type="dxa"/>
          <w:vMerge/>
          <w:vAlign w:val="center"/>
        </w:tcPr>
        <w:p w14:paraId="021AF7CD" w14:textId="77777777" w:rsidR="003972E6" w:rsidRDefault="003972E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alibri" w:eastAsia="Calibri" w:hAnsi="Calibri" w:cs="Calibri"/>
              <w:b/>
              <w:sz w:val="16"/>
              <w:szCs w:val="16"/>
            </w:rPr>
          </w:pPr>
        </w:p>
      </w:tc>
      <w:tc>
        <w:tcPr>
          <w:tcW w:w="5674" w:type="dxa"/>
          <w:vMerge/>
        </w:tcPr>
        <w:p w14:paraId="5FA13316" w14:textId="77777777" w:rsidR="003972E6" w:rsidRDefault="003972E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alibri" w:eastAsia="Calibri" w:hAnsi="Calibri" w:cs="Calibri"/>
              <w:b/>
              <w:sz w:val="16"/>
              <w:szCs w:val="16"/>
            </w:rPr>
          </w:pPr>
        </w:p>
      </w:tc>
      <w:tc>
        <w:tcPr>
          <w:tcW w:w="2004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</w:tcPr>
        <w:p w14:paraId="4631B500" w14:textId="77777777" w:rsidR="003972E6" w:rsidRDefault="004B305F">
          <w:pPr>
            <w:rPr>
              <w:rFonts w:ascii="Calibri" w:eastAsia="Calibri" w:hAnsi="Calibri" w:cs="Calibri"/>
              <w:b/>
              <w:sz w:val="16"/>
              <w:szCs w:val="16"/>
            </w:rPr>
          </w:pPr>
          <w:r>
            <w:rPr>
              <w:rFonts w:ascii="Calibri" w:eastAsia="Calibri" w:hAnsi="Calibri" w:cs="Calibri"/>
              <w:b/>
              <w:sz w:val="16"/>
              <w:szCs w:val="16"/>
            </w:rPr>
            <w:t>Versión:  1.6</w:t>
          </w:r>
        </w:p>
      </w:tc>
    </w:tr>
  </w:tbl>
  <w:p w14:paraId="32C70F7E" w14:textId="77777777" w:rsidR="003972E6" w:rsidRDefault="003972E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A4109D"/>
    <w:multiLevelType w:val="hybridMultilevel"/>
    <w:tmpl w:val="FE4683A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A513F2"/>
    <w:multiLevelType w:val="multilevel"/>
    <w:tmpl w:val="A1BC14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B98344C"/>
    <w:multiLevelType w:val="multilevel"/>
    <w:tmpl w:val="F9F4C22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C1B28D9"/>
    <w:multiLevelType w:val="multilevel"/>
    <w:tmpl w:val="87FAE7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0170082"/>
    <w:multiLevelType w:val="multilevel"/>
    <w:tmpl w:val="4E86E4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E932B06"/>
    <w:multiLevelType w:val="multilevel"/>
    <w:tmpl w:val="9C4A67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3AA6B98"/>
    <w:multiLevelType w:val="multilevel"/>
    <w:tmpl w:val="048825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88414EA"/>
    <w:multiLevelType w:val="multilevel"/>
    <w:tmpl w:val="18723A6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32600DF"/>
    <w:multiLevelType w:val="multilevel"/>
    <w:tmpl w:val="28C8E4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9C14CE3"/>
    <w:multiLevelType w:val="multilevel"/>
    <w:tmpl w:val="BA4683D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78D961B4"/>
    <w:multiLevelType w:val="multilevel"/>
    <w:tmpl w:val="E72641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79C013B3"/>
    <w:multiLevelType w:val="multilevel"/>
    <w:tmpl w:val="CB1A4D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A142E7B"/>
    <w:multiLevelType w:val="multilevel"/>
    <w:tmpl w:val="AD6222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4"/>
  </w:num>
  <w:num w:numId="2">
    <w:abstractNumId w:val="3"/>
  </w:num>
  <w:num w:numId="3">
    <w:abstractNumId w:val="7"/>
  </w:num>
  <w:num w:numId="4">
    <w:abstractNumId w:val="11"/>
  </w:num>
  <w:num w:numId="5">
    <w:abstractNumId w:val="9"/>
  </w:num>
  <w:num w:numId="6">
    <w:abstractNumId w:val="5"/>
  </w:num>
  <w:num w:numId="7">
    <w:abstractNumId w:val="10"/>
  </w:num>
  <w:num w:numId="8">
    <w:abstractNumId w:val="12"/>
  </w:num>
  <w:num w:numId="9">
    <w:abstractNumId w:val="1"/>
  </w:num>
  <w:num w:numId="10">
    <w:abstractNumId w:val="6"/>
  </w:num>
  <w:num w:numId="11">
    <w:abstractNumId w:val="8"/>
  </w:num>
  <w:num w:numId="12">
    <w:abstractNumId w:val="0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2E6"/>
    <w:rsid w:val="00002930"/>
    <w:rsid w:val="00062326"/>
    <w:rsid w:val="000A7B5D"/>
    <w:rsid w:val="00174448"/>
    <w:rsid w:val="001A0071"/>
    <w:rsid w:val="0020355C"/>
    <w:rsid w:val="00284EB7"/>
    <w:rsid w:val="002A1878"/>
    <w:rsid w:val="002D2ABD"/>
    <w:rsid w:val="002D6506"/>
    <w:rsid w:val="003271C2"/>
    <w:rsid w:val="003972E6"/>
    <w:rsid w:val="003A0588"/>
    <w:rsid w:val="003F408B"/>
    <w:rsid w:val="004B305F"/>
    <w:rsid w:val="00556BC4"/>
    <w:rsid w:val="006801AA"/>
    <w:rsid w:val="00681B2D"/>
    <w:rsid w:val="006E3115"/>
    <w:rsid w:val="006F4150"/>
    <w:rsid w:val="00717E08"/>
    <w:rsid w:val="00790890"/>
    <w:rsid w:val="008B027C"/>
    <w:rsid w:val="0093763F"/>
    <w:rsid w:val="00964E22"/>
    <w:rsid w:val="009721C1"/>
    <w:rsid w:val="009B313B"/>
    <w:rsid w:val="00B52DF3"/>
    <w:rsid w:val="00BF2CCE"/>
    <w:rsid w:val="00C15AFC"/>
    <w:rsid w:val="00C33DEB"/>
    <w:rsid w:val="00CF1E0F"/>
    <w:rsid w:val="00D327AF"/>
    <w:rsid w:val="00D444C8"/>
    <w:rsid w:val="00E41F6A"/>
    <w:rsid w:val="00E41FD3"/>
    <w:rsid w:val="00E606CA"/>
    <w:rsid w:val="00EC25A1"/>
    <w:rsid w:val="00EF2889"/>
    <w:rsid w:val="00F80850"/>
    <w:rsid w:val="067BBD1A"/>
    <w:rsid w:val="0ED0DE1F"/>
    <w:rsid w:val="23BCAFAC"/>
    <w:rsid w:val="319E6721"/>
    <w:rsid w:val="4983DD3D"/>
    <w:rsid w:val="4E5784E8"/>
    <w:rsid w:val="5327547C"/>
    <w:rsid w:val="5B0AF6C7"/>
    <w:rsid w:val="66B7F96B"/>
    <w:rsid w:val="69C7662D"/>
    <w:rsid w:val="6D7189F6"/>
    <w:rsid w:val="765E3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7AE1469"/>
  <w15:docId w15:val="{966ED875-90AA-48B6-A7C7-7EAC3F3DD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ahoma" w:eastAsia="Tahoma" w:hAnsi="Tahoma" w:cs="Tahoma"/>
        <w:sz w:val="24"/>
        <w:szCs w:val="24"/>
        <w:lang w:val="es-MX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1162C"/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b/>
      <w:color w:val="000000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outlineLvl w:val="4"/>
    </w:pPr>
    <w:rPr>
      <w:rFonts w:ascii="Arial" w:eastAsia="Arial" w:hAnsi="Arial" w:cs="Arial"/>
      <w:b/>
      <w:color w:val="000000"/>
      <w:sz w:val="20"/>
      <w:szCs w:val="2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character" w:styleId="Hipervnculo">
    <w:name w:val="Hyperlink"/>
    <w:basedOn w:val="Fuentedeprrafopredeter"/>
    <w:uiPriority w:val="99"/>
    <w:semiHidden/>
    <w:unhideWhenUsed/>
    <w:rsid w:val="00F227DB"/>
    <w:rPr>
      <w:color w:val="0000FF"/>
      <w:u w:val="single"/>
    </w:rPr>
  </w:style>
  <w:style w:type="paragraph" w:styleId="Bibliografa">
    <w:name w:val="Bibliography"/>
    <w:basedOn w:val="Normal"/>
    <w:next w:val="Normal"/>
    <w:uiPriority w:val="37"/>
    <w:unhideWhenUsed/>
    <w:rsid w:val="00A42223"/>
  </w:style>
  <w:style w:type="paragraph" w:styleId="Prrafodelista">
    <w:name w:val="List Paragraph"/>
    <w:basedOn w:val="Normal"/>
    <w:uiPriority w:val="34"/>
    <w:qFormat/>
    <w:rsid w:val="006F03C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8594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8594D"/>
  </w:style>
  <w:style w:type="paragraph" w:styleId="Piedepgina">
    <w:name w:val="footer"/>
    <w:basedOn w:val="Normal"/>
    <w:link w:val="PiedepginaCar"/>
    <w:uiPriority w:val="99"/>
    <w:unhideWhenUsed/>
    <w:rsid w:val="00B8594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8594D"/>
  </w:style>
  <w:style w:type="paragraph" w:customStyle="1" w:styleId="TableParagraph">
    <w:name w:val="Table Paragraph"/>
    <w:basedOn w:val="Normal"/>
    <w:uiPriority w:val="1"/>
    <w:qFormat/>
    <w:rsid w:val="008A740E"/>
    <w:pPr>
      <w:widowControl w:val="0"/>
      <w:autoSpaceDE w:val="0"/>
      <w:autoSpaceDN w:val="0"/>
      <w:ind w:left="69"/>
    </w:pPr>
    <w:rPr>
      <w:rFonts w:ascii="Calibri" w:eastAsia="Calibri" w:hAnsi="Calibri" w:cs="Calibri"/>
      <w:sz w:val="22"/>
      <w:szCs w:val="22"/>
      <w:lang w:val="es-CO" w:eastAsia="en-US"/>
    </w:rPr>
  </w:style>
  <w:style w:type="character" w:customStyle="1" w:styleId="Ttulo5Car">
    <w:name w:val="Título 5 Car"/>
    <w:basedOn w:val="Fuentedeprrafopredeter"/>
    <w:link w:val="Ttulo5"/>
    <w:uiPriority w:val="9"/>
    <w:rsid w:val="006B0657"/>
    <w:rPr>
      <w:rFonts w:ascii="Arial" w:eastAsia="Arial" w:hAnsi="Arial" w:cs="Arial"/>
      <w:b/>
      <w:color w:val="000000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1280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/>
    </w:rPr>
  </w:style>
  <w:style w:type="paragraph" w:customStyle="1" w:styleId="Default">
    <w:name w:val="Default"/>
    <w:rsid w:val="004F688C"/>
    <w:pPr>
      <w:autoSpaceDE w:val="0"/>
      <w:autoSpaceDN w:val="0"/>
      <w:adjustRightInd w:val="0"/>
    </w:pPr>
    <w:rPr>
      <w:rFonts w:ascii="Times New Roman" w:hAnsi="Times New Roman" w:cs="Times New Roman"/>
      <w:color w:val="000000"/>
      <w:lang w:val="es-CO"/>
    </w:rPr>
  </w:style>
  <w:style w:type="table" w:customStyle="1" w:styleId="a4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367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MJTbZIuSNzMQZfB8kxQc95fVPHA==">AMUW2mVcn9oi81UZIqRlhtw8zDSYt+kBihiGWtcnQI+jYSTbXtSUNhyWgCbFxjShgrQmyA6HoA1LDhpeoXgkTp7/FiPggINSbKfC5DM6T/KSo8oqEn/UysrugV0+nN04FgBxh7EIDZRl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1601</Words>
  <Characters>8809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LILIANA</dc:creator>
  <cp:lastModifiedBy>Aula 402</cp:lastModifiedBy>
  <cp:revision>2</cp:revision>
  <cp:lastPrinted>2026-04-08T17:15:00Z</cp:lastPrinted>
  <dcterms:created xsi:type="dcterms:W3CDTF">2026-04-08T19:11:00Z</dcterms:created>
  <dcterms:modified xsi:type="dcterms:W3CDTF">2026-04-08T19:11:00Z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299739c-ad3d-4908-806e-4d91151a6e13_Enabled">
    <vt:lpwstr>true</vt:lpwstr>
  </property>
  <property fmtid="{D5CDD505-2E9C-101B-9397-08002B2CF9AE}" pid="3" name="MSIP_Label_1299739c-ad3d-4908-806e-4d91151a6e13_SetDate">
    <vt:lpwstr>2022-11-08T16:28:07Z</vt:lpwstr>
  </property>
  <property fmtid="{D5CDD505-2E9C-101B-9397-08002B2CF9AE}" pid="4" name="MSIP_Label_1299739c-ad3d-4908-806e-4d91151a6e13_Method">
    <vt:lpwstr>Standard</vt:lpwstr>
  </property>
  <property fmtid="{D5CDD505-2E9C-101B-9397-08002B2CF9AE}" pid="5" name="MSIP_Label_1299739c-ad3d-4908-806e-4d91151a6e13_Name">
    <vt:lpwstr>All Employees (Unrestricted)</vt:lpwstr>
  </property>
  <property fmtid="{D5CDD505-2E9C-101B-9397-08002B2CF9AE}" pid="6" name="MSIP_Label_1299739c-ad3d-4908-806e-4d91151a6e13_SiteId">
    <vt:lpwstr>cbc2c381-2f2e-4d93-91d1-506c9316ace7</vt:lpwstr>
  </property>
  <property fmtid="{D5CDD505-2E9C-101B-9397-08002B2CF9AE}" pid="7" name="MSIP_Label_1299739c-ad3d-4908-806e-4d91151a6e13_ActionId">
    <vt:lpwstr>bb1ff1d1-4282-443f-acd3-8a9c39477c03</vt:lpwstr>
  </property>
  <property fmtid="{D5CDD505-2E9C-101B-9397-08002B2CF9AE}" pid="8" name="MSIP_Label_1299739c-ad3d-4908-806e-4d91151a6e13_ContentBits">
    <vt:lpwstr>0</vt:lpwstr>
  </property>
</Properties>
</file>