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AA" w:rsidRDefault="003B14FB" w:rsidP="00B163AA">
      <w:pPr>
        <w:jc w:val="center"/>
      </w:pPr>
      <w:r w:rsidRPr="00B43819">
        <w:rPr>
          <w:b/>
          <w:sz w:val="32"/>
        </w:rPr>
        <w:t>S1/L5</w:t>
      </w:r>
      <w:r>
        <w:br/>
      </w:r>
      <w:r>
        <w:br/>
      </w:r>
      <w:r w:rsidR="00771684">
        <w:t>Seguendo il progetto dei due palazzi ho iniziato configurando un Router gateway</w:t>
      </w:r>
      <w:r>
        <w:t xml:space="preserve"> </w:t>
      </w:r>
      <w:r w:rsidR="00771684">
        <w:t xml:space="preserve">all’interno del Palazzo A e collegando il Palazzo B tramite cavi sotterranei, passando ai piani seguendo il numero richiesto di 30 PC per piano ho inserito un IP di classe C con una </w:t>
      </w:r>
      <w:proofErr w:type="spellStart"/>
      <w:r w:rsidR="00771684">
        <w:t>Subnet</w:t>
      </w:r>
      <w:proofErr w:type="spellEnd"/>
      <w:r w:rsidR="00771684">
        <w:t xml:space="preserve"> di 26 così da </w:t>
      </w:r>
      <w:proofErr w:type="spellStart"/>
      <w:r w:rsidR="00771684">
        <w:t>ottimizare</w:t>
      </w:r>
      <w:proofErr w:type="spellEnd"/>
      <w:r w:rsidR="00771684">
        <w:t xml:space="preserve"> gli </w:t>
      </w:r>
      <w:proofErr w:type="spellStart"/>
      <w:r w:rsidR="00771684">
        <w:t>host</w:t>
      </w:r>
      <w:proofErr w:type="spellEnd"/>
      <w:r w:rsidR="00771684">
        <w:t xml:space="preserve"> a disposizione per l’azienda.</w:t>
      </w:r>
      <w:r>
        <w:br/>
      </w:r>
      <w:r>
        <w:br/>
      </w:r>
      <w:r w:rsidR="00771684">
        <w:rPr>
          <w:noProof/>
          <w:lang w:eastAsia="it-IT"/>
        </w:rPr>
        <w:drawing>
          <wp:inline distT="0" distB="0" distL="0" distR="0" wp14:anchorId="71269C49" wp14:editId="714690F5">
            <wp:extent cx="6120130" cy="27749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19">
        <w:br/>
        <w:t xml:space="preserve">Proprio per evitare sprechi ho scelto di mettere un solo router Gateway. </w:t>
      </w:r>
      <w:r>
        <w:br/>
      </w:r>
      <w:r w:rsidR="00B43819">
        <w:t>Ogni piano dispone di 62 Host tranne che per il primo che per collegare tutto l’edificio ha bisogno del IP Gateway, i quali sono il numero minimo per soddisfare la richiesta e lasciano anche all’azienda lo spazio per una futura espansione, anche se la presenza di un solo Router gateway la rende vulnerabile ad attacchi esterni</w:t>
      </w:r>
      <w:r w:rsidR="00771684">
        <w:br/>
      </w:r>
      <w:r w:rsidR="00B163AA">
        <w:rPr>
          <w:noProof/>
          <w:lang w:eastAsia="it-IT"/>
        </w:rPr>
        <w:drawing>
          <wp:inline distT="0" distB="0" distL="0" distR="0" wp14:anchorId="36C549C8" wp14:editId="49AC3ED8">
            <wp:extent cx="5057775" cy="359365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429" cy="36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44" w:rsidRDefault="003B14FB" w:rsidP="00B163AA">
      <w:pPr>
        <w:jc w:val="center"/>
      </w:pPr>
      <w:r>
        <w:lastRenderedPageBreak/>
        <w:br/>
      </w:r>
      <w:r w:rsidR="00B43819">
        <w:t>Guardando invece i costi sono riuscito a tenermi a metà del budget massimo rispettando i parametri richiesti anche se suggerirei un aumento dei router gateway, per intenderci 1 per piano sarebbe ideale per un livello di sicurezza molto più solido.</w:t>
      </w:r>
      <w:r>
        <w:br/>
      </w:r>
      <w:r w:rsidR="00771684">
        <w:rPr>
          <w:noProof/>
          <w:lang w:eastAsia="it-IT"/>
        </w:rPr>
        <w:drawing>
          <wp:inline distT="0" distB="0" distL="0" distR="0" wp14:anchorId="671B078D" wp14:editId="232D3C85">
            <wp:extent cx="6120130" cy="33032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E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FB"/>
    <w:rsid w:val="003B14FB"/>
    <w:rsid w:val="00771684"/>
    <w:rsid w:val="00B163AA"/>
    <w:rsid w:val="00B43819"/>
    <w:rsid w:val="00D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5D3D"/>
  <w15:chartTrackingRefBased/>
  <w15:docId w15:val="{289E2442-2898-4423-8667-053A7837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2024-04-12T08:03:00Z</dcterms:created>
  <dcterms:modified xsi:type="dcterms:W3CDTF">2024-04-12T14:46:00Z</dcterms:modified>
</cp:coreProperties>
</file>