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CLÍNICA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PACIENTE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Juan Pérez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35 años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 Masculino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15/03/1989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de Nacimiento: Ciudad de México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Domicilio: Calle Flores #45, Col. Centro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Teléfono: 55 8765 4321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Ocupación: Ingeniero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SIGNOS VITALES (28/04/2025)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Presión arterial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120/80 mmHg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cardiaca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 lpm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respiratoria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rpm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36.5 °C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1.75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24.5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Patológicos: Hipertensión controlada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Alérgicos: Penicilina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Quirúrgicos: Apendicectomía (2010)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Traumatismos: Ninguno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Transfusionales: No aplica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Familiares: Diabetes mellitus en padre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EXPLORACIÓN FÍSICA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 consciente, orientado, hidratado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Cabeza: Normocéfalo, sin alteraciones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Cuello: Móvil, sin adenomegalias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Tórax: Simétrico, murmullo vesicular presente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Abdomen: Blando, depresible, no doloroso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Extremidades: Sin edema, pulsos presentes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Hipertensión arterial esencial controlada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TRATAMIENTO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/>
      </w:r>
      <w:r>
        <w:br/>
      </w:r>
      <w:r>
        <w:rPr>
          <w:sz w:val="24"/>
          <w:szCs w:val="24"/>
          <w:rtl w:val="0"/>
        </w:rPr>
        <w:t xml:space="preserve">        1. Mantener dieta baja en sodio</w:t>
      </w:r>
      <w:r>
        <w:br/>
      </w:r>
      <w:r>
        <w:rPr>
          <w:sz w:val="24"/>
          <w:szCs w:val="24"/>
          <w:rtl w:val="0"/>
        </w:rPr>
        <w:t xml:space="preserve">        2. Continuar con Losartán 50 mg cada 24 hrs</w:t>
      </w:r>
      <w:r>
        <w:br/>
      </w:r>
      <w:r>
        <w:rPr>
          <w:sz w:val="24"/>
          <w:szCs w:val="24"/>
          <w:rtl w:val="0"/>
        </w:rPr>
        <w:t xml:space="preserve">        3. Control mensual de presión arterial</w:t>
      </w:r>
      <w:r>
        <w:br/>
      </w:r>
      <w:r>
        <w:rPr>
          <w:sz w:val="24"/>
          <w:szCs w:val="24"/>
          <w:rtl w:val="0"/>
        </w:rPr>
        <w:t xml:space="preserve">        4. Ejercicio aeróbico 30 min/día</w:t>
      </w:r>
      <w:r>
        <w:br/>
      </w:r>
      <w:r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EVOLUCIÓN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 sin signos de dolor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RESPONSABLE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Dra. Ana María García López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 Profesional: 1234567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Contacto: 55 1122 3344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28/04/2025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  CLÍNICA EJEMPLO S.A. DE C.V.  </w:t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57263" cy="9572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9572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ind w:left="720" w:firstLine="720"/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Av. Revolución 123, CDMX  </w:t>
    </w:r>
  </w:p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Tel: 55 1234 5678</w:t>
      <w:tab/>
      <w:tab/>
    </w:r>
    <w:r w:rsidDel="00000000" w:rsidR="00000000" w:rsidRPr="00000000">
      <w:rPr>
        <w:rFonts w:ascii="Roboto Mono" w:cs="Roboto Mono" w:eastAsia="Roboto Mono" w:hAnsi="Roboto Mono"/>
        <w:color w:val="494949"/>
        <w:sz w:val="19"/>
        <w:szCs w:val="19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