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 CLÍNICA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DATOS DEL PACIENTE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 Juan Pérez 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Edad: 35 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Sexo: Masculino 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Nacimiento: 1989-03-15 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Lugar de Nacimiento: Ciudad de México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Domicilio: Calle Flores #45, Col. Centro 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Teléfono: 55 8765 4321 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Ocupación: Ingeniero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SIGNOS VITALES (29/04/2025)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Presión arterial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120/80 mmHg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cardiaca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 lpm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respiratoria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rpm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Temperatura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36.5 °C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 kg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1.75 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24.5</w:t>
            </w:r>
          </w:p>
        </w:tc>
      </w:tr>
    </w:tbl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ANTECEDENTES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Patológicos: Hipertensión controlada 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Alérgicos: Penicilina 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Quirúrgicos: Apendicectomía (2010) 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Traumatismos: Ninguno 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Transfusionales: No aplica 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Familiares: Diabetes mellitus en padre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EXPLORACIÓN FÍSICA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Paciente consciente, orientado, hidratado 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Cabeza: Normocéfalo, sin alteraciones 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Cuello: Móvil, sin adenomegalias 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Tórax: Simétrico, murmullo vesicular presente 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Abdomen: Blando, depresible, no doloroso 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Extremidades: Sin edema, pulsos presentes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DIAGNÓSTICO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Hipertensión arterial esencial controlada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TRATAMIENTO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Mantener dieta baja en sodio</w:t>
      </w:r>
      <w:r>
        <w:br/>
      </w:r>
      <w:r>
        <w:rPr>
          <w:sz w:val="24"/>
          <w:szCs w:val="24"/>
          <w:rtl w:val="0"/>
        </w:rPr>
        <w:t xml:space="preserve">2. Continuar con Losartán 50 mg cada 24 hrs</w:t>
      </w:r>
      <w:r>
        <w:br/>
      </w:r>
      <w:r>
        <w:rPr>
          <w:sz w:val="24"/>
          <w:szCs w:val="24"/>
          <w:rtl w:val="0"/>
        </w:rPr>
        <w:t xml:space="preserve">3. Control mensual de presión arterial</w:t>
      </w:r>
      <w:r>
        <w:br/>
      </w:r>
      <w:r>
        <w:rPr>
          <w:sz w:val="24"/>
          <w:szCs w:val="24"/>
          <w:rtl w:val="0"/>
        </w:rPr>
        <w:t xml:space="preserve">4. Ejercicio aeróbico 30 min/día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NOTAS DE EVOLUCIÓN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Paciente sin signos de dolor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MÉDICO RESPONSABLE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 Dra. Ana María García López 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Cédula Profesional: 1234567 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Contacto: 55 1122 3344 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Fecha: 29/04/2025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jc w:val="right"/>
      <w:rPr>
        <w:color w:val="494949"/>
        <w:sz w:val="24"/>
        <w:szCs w:val="24"/>
      </w:rPr>
    </w:pPr>
    <w:r w:rsidDel="00000000" w:rsidR="00000000" w:rsidRPr="00000000">
      <w:rPr>
        <w:color w:val="494949"/>
        <w:sz w:val="24"/>
        <w:szCs w:val="24"/>
        <w:rtl w:val="0"/>
      </w:rPr>
      <w:t xml:space="preserve">                                                                    CLÍNICA EJEMPLO S.A. DE C.V.  </w:t>
      <w:tab/>
      <w:tab/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-342899</wp:posOffset>
          </wp:positionV>
          <wp:extent cx="957263" cy="95726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7263" cy="9572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5">
    <w:pPr>
      <w:ind w:left="720" w:firstLine="720"/>
      <w:jc w:val="right"/>
      <w:rPr>
        <w:color w:val="494949"/>
        <w:sz w:val="24"/>
        <w:szCs w:val="24"/>
      </w:rPr>
    </w:pPr>
    <w:r w:rsidDel="00000000" w:rsidR="00000000" w:rsidRPr="00000000">
      <w:rPr>
        <w:color w:val="494949"/>
        <w:sz w:val="24"/>
        <w:szCs w:val="24"/>
        <w:rtl w:val="0"/>
      </w:rPr>
      <w:t xml:space="preserve">Av. Revolución 123, CDMX  </w:t>
    </w:r>
  </w:p>
  <w:p w:rsidR="00000000" w:rsidDel="00000000" w:rsidP="00000000" w:rsidRDefault="00000000" w:rsidRPr="00000000" w14:paraId="00000046">
    <w:pPr>
      <w:jc w:val="right"/>
      <w:rPr/>
    </w:pPr>
    <w:r w:rsidDel="00000000" w:rsidR="00000000" w:rsidRPr="00000000">
      <w:rPr>
        <w:color w:val="494949"/>
        <w:sz w:val="24"/>
        <w:szCs w:val="24"/>
        <w:rtl w:val="0"/>
      </w:rPr>
      <w:t xml:space="preserve">                                                                  Tel: 55 1234 5678</w:t>
      <w:tab/>
      <w:tab/>
    </w:r>
    <w:r w:rsidDel="00000000" w:rsidR="00000000" w:rsidRPr="00000000">
      <w:rPr>
        <w:rFonts w:ascii="Roboto Mono" w:cs="Roboto Mono" w:eastAsia="Roboto Mono" w:hAnsi="Roboto Mono"/>
        <w:color w:val="494949"/>
        <w:sz w:val="19"/>
        <w:szCs w:val="19"/>
        <w:rtl w:val="0"/>
      </w:rPr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