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F25" w:rsidRPr="00D7540E" w:rsidRDefault="000D2CA7" w:rsidP="00D7540E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="000D72FC" w:rsidRPr="00D7540E">
        <w:rPr>
          <w:rFonts w:ascii="Arial" w:hAnsi="Arial" w:cs="Arial"/>
          <w:b/>
          <w:sz w:val="24"/>
          <w:szCs w:val="24"/>
          <w:lang w:val="es-MX"/>
        </w:rPr>
        <w:t>PRESENTACION</w:t>
      </w:r>
    </w:p>
    <w:p w:rsidR="000D72FC" w:rsidRPr="00D7540E" w:rsidRDefault="000D72FC" w:rsidP="00D7540E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D7540E">
        <w:rPr>
          <w:rFonts w:ascii="Arial" w:hAnsi="Arial" w:cs="Arial"/>
          <w:b/>
          <w:sz w:val="24"/>
          <w:szCs w:val="24"/>
          <w:lang w:val="es-MX"/>
        </w:rPr>
        <w:t>“TECNOCHALUPA VOCACIONAL”</w:t>
      </w:r>
      <w:r w:rsidR="00D7540E">
        <w:rPr>
          <w:rFonts w:ascii="Arial" w:hAnsi="Arial" w:cs="Arial"/>
          <w:sz w:val="24"/>
          <w:szCs w:val="24"/>
          <w:lang w:val="es-MX"/>
        </w:rPr>
        <w:t>,</w:t>
      </w:r>
      <w:r w:rsidRPr="00D7540E">
        <w:rPr>
          <w:rFonts w:ascii="Arial" w:hAnsi="Arial" w:cs="Arial"/>
          <w:sz w:val="24"/>
          <w:szCs w:val="24"/>
          <w:lang w:val="es-MX"/>
        </w:rPr>
        <w:t xml:space="preserve"> es el nombre de la estrategia representada en la presente aplicación</w:t>
      </w:r>
      <w:r w:rsidR="00D7540E">
        <w:rPr>
          <w:rFonts w:ascii="Arial" w:hAnsi="Arial" w:cs="Arial"/>
          <w:sz w:val="24"/>
          <w:szCs w:val="24"/>
          <w:lang w:val="es-MX"/>
        </w:rPr>
        <w:t xml:space="preserve"> de innovación tecnológica</w:t>
      </w:r>
      <w:r w:rsidRPr="00D7540E">
        <w:rPr>
          <w:rFonts w:ascii="Arial" w:hAnsi="Arial" w:cs="Arial"/>
          <w:sz w:val="24"/>
          <w:szCs w:val="24"/>
          <w:lang w:val="es-MX"/>
        </w:rPr>
        <w:t>,</w:t>
      </w:r>
      <w:r w:rsidR="00D7540E">
        <w:rPr>
          <w:rFonts w:ascii="Arial" w:hAnsi="Arial" w:cs="Arial"/>
          <w:sz w:val="24"/>
          <w:szCs w:val="24"/>
          <w:lang w:val="es-MX"/>
        </w:rPr>
        <w:t xml:space="preserve"> que</w:t>
      </w:r>
      <w:r w:rsidRPr="00D7540E">
        <w:rPr>
          <w:rFonts w:ascii="Arial" w:hAnsi="Arial" w:cs="Arial"/>
          <w:sz w:val="24"/>
          <w:szCs w:val="24"/>
          <w:lang w:val="es-MX"/>
        </w:rPr>
        <w:t xml:space="preserve"> nace a partir de una necesidad pedagógica, como lo</w:t>
      </w:r>
      <w:r w:rsidR="00D7540E">
        <w:rPr>
          <w:rFonts w:ascii="Arial" w:hAnsi="Arial" w:cs="Arial"/>
          <w:sz w:val="24"/>
          <w:szCs w:val="24"/>
          <w:lang w:val="es-MX"/>
        </w:rPr>
        <w:t xml:space="preserve"> es</w:t>
      </w:r>
      <w:r w:rsidRPr="00D7540E">
        <w:rPr>
          <w:rFonts w:ascii="Arial" w:hAnsi="Arial" w:cs="Arial"/>
          <w:sz w:val="24"/>
          <w:szCs w:val="24"/>
          <w:lang w:val="es-MX"/>
        </w:rPr>
        <w:t xml:space="preserve"> lograr despertar el interés y la motivación en los estudiantes sobre el conocimiento del amplio </w:t>
      </w:r>
      <w:r w:rsidR="00D7540E" w:rsidRPr="00D7540E">
        <w:rPr>
          <w:rFonts w:ascii="Arial" w:hAnsi="Arial" w:cs="Arial"/>
          <w:sz w:val="24"/>
          <w:szCs w:val="24"/>
          <w:lang w:val="es-MX"/>
        </w:rPr>
        <w:t>mosaico</w:t>
      </w:r>
      <w:r w:rsidRPr="00D7540E">
        <w:rPr>
          <w:rFonts w:ascii="Arial" w:hAnsi="Arial" w:cs="Arial"/>
          <w:sz w:val="24"/>
          <w:szCs w:val="24"/>
          <w:lang w:val="es-MX"/>
        </w:rPr>
        <w:t xml:space="preserve"> de carreras técnicas que ofrece el </w:t>
      </w:r>
      <w:r w:rsidRPr="00D7540E">
        <w:rPr>
          <w:rFonts w:ascii="Arial" w:hAnsi="Arial" w:cs="Arial"/>
          <w:b/>
          <w:sz w:val="24"/>
          <w:szCs w:val="24"/>
          <w:lang w:val="es-MX"/>
        </w:rPr>
        <w:t>INATEC</w:t>
      </w:r>
      <w:r w:rsidRPr="00D7540E">
        <w:rPr>
          <w:rFonts w:ascii="Arial" w:hAnsi="Arial" w:cs="Arial"/>
          <w:sz w:val="24"/>
          <w:szCs w:val="24"/>
          <w:lang w:val="es-MX"/>
        </w:rPr>
        <w:t xml:space="preserve"> a través del </w:t>
      </w:r>
      <w:r w:rsidRPr="00D7540E">
        <w:rPr>
          <w:rFonts w:ascii="Arial" w:hAnsi="Arial" w:cs="Arial"/>
          <w:b/>
          <w:sz w:val="24"/>
          <w:szCs w:val="24"/>
          <w:lang w:val="es-MX"/>
        </w:rPr>
        <w:t>CENTRO TECNOLOGICO DE OCOTAL Y EL CENTRO TECNOLOGICO</w:t>
      </w:r>
      <w:r w:rsidR="00167982">
        <w:rPr>
          <w:rFonts w:ascii="Arial" w:hAnsi="Arial" w:cs="Arial"/>
          <w:b/>
          <w:sz w:val="24"/>
          <w:szCs w:val="24"/>
          <w:lang w:val="es-MX"/>
        </w:rPr>
        <w:t xml:space="preserve"> AGROPECUARIO  </w:t>
      </w:r>
      <w:r w:rsidRPr="00D7540E">
        <w:rPr>
          <w:rFonts w:ascii="Arial" w:hAnsi="Arial" w:cs="Arial"/>
          <w:b/>
          <w:sz w:val="24"/>
          <w:szCs w:val="24"/>
          <w:lang w:val="es-MX"/>
        </w:rPr>
        <w:t xml:space="preserve"> DE JALAPA</w:t>
      </w:r>
      <w:r w:rsidR="00F87F41">
        <w:rPr>
          <w:rFonts w:ascii="Arial" w:hAnsi="Arial" w:cs="Arial"/>
          <w:b/>
          <w:sz w:val="24"/>
          <w:szCs w:val="24"/>
          <w:lang w:val="es-MX"/>
        </w:rPr>
        <w:t xml:space="preserve">, </w:t>
      </w:r>
      <w:r w:rsidR="00F87F41" w:rsidRPr="00F87F41">
        <w:rPr>
          <w:rFonts w:ascii="Arial" w:hAnsi="Arial" w:cs="Arial"/>
          <w:sz w:val="24"/>
          <w:szCs w:val="24"/>
          <w:lang w:val="es-MX"/>
        </w:rPr>
        <w:t>en el departamento de Nueva Segovia</w:t>
      </w:r>
      <w:r w:rsidRPr="00F87F41">
        <w:rPr>
          <w:rFonts w:ascii="Arial" w:hAnsi="Arial" w:cs="Arial"/>
          <w:sz w:val="24"/>
          <w:szCs w:val="24"/>
          <w:lang w:val="es-MX"/>
        </w:rPr>
        <w:t>.</w:t>
      </w:r>
    </w:p>
    <w:p w:rsidR="000D72FC" w:rsidRPr="00D7540E" w:rsidRDefault="000D72FC" w:rsidP="00D7540E">
      <w:pPr>
        <w:jc w:val="both"/>
        <w:rPr>
          <w:rFonts w:ascii="Arial" w:hAnsi="Arial" w:cs="Arial"/>
          <w:sz w:val="24"/>
          <w:szCs w:val="24"/>
          <w:lang w:val="es-MX"/>
        </w:rPr>
      </w:pPr>
      <w:r w:rsidRPr="00D7540E">
        <w:rPr>
          <w:rFonts w:ascii="Arial" w:hAnsi="Arial" w:cs="Arial"/>
          <w:sz w:val="24"/>
          <w:szCs w:val="24"/>
          <w:lang w:val="es-MX"/>
        </w:rPr>
        <w:t xml:space="preserve">Otro </w:t>
      </w:r>
      <w:r w:rsidR="00D7540E">
        <w:rPr>
          <w:rFonts w:ascii="Arial" w:hAnsi="Arial" w:cs="Arial"/>
          <w:sz w:val="24"/>
          <w:szCs w:val="24"/>
          <w:lang w:val="es-MX"/>
        </w:rPr>
        <w:t>aspecto</w:t>
      </w:r>
      <w:r w:rsidRPr="00D7540E">
        <w:rPr>
          <w:rFonts w:ascii="Arial" w:hAnsi="Arial" w:cs="Arial"/>
          <w:sz w:val="24"/>
          <w:szCs w:val="24"/>
          <w:lang w:val="es-MX"/>
        </w:rPr>
        <w:t xml:space="preserve"> importante que </w:t>
      </w:r>
      <w:r w:rsidR="00D7540E" w:rsidRPr="00D7540E">
        <w:rPr>
          <w:rFonts w:ascii="Arial" w:hAnsi="Arial" w:cs="Arial"/>
          <w:sz w:val="24"/>
          <w:szCs w:val="24"/>
          <w:lang w:val="es-MX"/>
        </w:rPr>
        <w:t>permitió</w:t>
      </w:r>
      <w:r w:rsidRPr="00D7540E">
        <w:rPr>
          <w:rFonts w:ascii="Arial" w:hAnsi="Arial" w:cs="Arial"/>
          <w:sz w:val="24"/>
          <w:szCs w:val="24"/>
          <w:lang w:val="es-MX"/>
        </w:rPr>
        <w:t xml:space="preserve"> la creación de la estrategia </w:t>
      </w:r>
      <w:r w:rsidR="00F87F41" w:rsidRPr="00D7540E">
        <w:rPr>
          <w:rFonts w:ascii="Arial" w:hAnsi="Arial" w:cs="Arial"/>
          <w:sz w:val="24"/>
          <w:szCs w:val="24"/>
          <w:lang w:val="es-MX"/>
        </w:rPr>
        <w:t>interactiva</w:t>
      </w:r>
      <w:r w:rsidR="00F87F41">
        <w:rPr>
          <w:rFonts w:ascii="Arial" w:hAnsi="Arial" w:cs="Arial"/>
          <w:sz w:val="24"/>
          <w:szCs w:val="24"/>
          <w:lang w:val="es-MX"/>
        </w:rPr>
        <w:t>, es la implantación</w:t>
      </w:r>
      <w:r w:rsidR="00F87F41" w:rsidRPr="00D7540E">
        <w:rPr>
          <w:rFonts w:ascii="Arial" w:hAnsi="Arial" w:cs="Arial"/>
          <w:sz w:val="24"/>
          <w:szCs w:val="24"/>
          <w:lang w:val="es-MX"/>
        </w:rPr>
        <w:t xml:space="preserve"> del</w:t>
      </w:r>
      <w:r w:rsidRPr="00D7540E">
        <w:rPr>
          <w:rFonts w:ascii="Arial" w:hAnsi="Arial" w:cs="Arial"/>
          <w:sz w:val="24"/>
          <w:szCs w:val="24"/>
          <w:lang w:val="es-MX"/>
        </w:rPr>
        <w:t xml:space="preserve"> uso de los medios tecnológicos que </w:t>
      </w:r>
      <w:r w:rsidRPr="00D7540E">
        <w:rPr>
          <w:rFonts w:ascii="Arial" w:hAnsi="Arial" w:cs="Arial"/>
          <w:b/>
          <w:sz w:val="24"/>
          <w:szCs w:val="24"/>
          <w:lang w:val="es-MX"/>
        </w:rPr>
        <w:t xml:space="preserve">Nuestro Buen Gobierno de </w:t>
      </w:r>
      <w:r w:rsidR="00D7540E" w:rsidRPr="00D7540E">
        <w:rPr>
          <w:rFonts w:ascii="Arial" w:hAnsi="Arial" w:cs="Arial"/>
          <w:b/>
          <w:sz w:val="24"/>
          <w:szCs w:val="24"/>
          <w:lang w:val="es-MX"/>
        </w:rPr>
        <w:t>Reconciliación</w:t>
      </w:r>
      <w:r w:rsidRPr="00D7540E">
        <w:rPr>
          <w:rFonts w:ascii="Arial" w:hAnsi="Arial" w:cs="Arial"/>
          <w:b/>
          <w:sz w:val="24"/>
          <w:szCs w:val="24"/>
          <w:lang w:val="es-MX"/>
        </w:rPr>
        <w:t xml:space="preserve"> y Unidad Nacional de Nicaragua, presidido por el compañero Presidente, Comandante Daniel Ortega Y la Compañera Rosario Murillo</w:t>
      </w:r>
      <w:r w:rsidRPr="00D7540E">
        <w:rPr>
          <w:rFonts w:ascii="Arial" w:hAnsi="Arial" w:cs="Arial"/>
          <w:sz w:val="24"/>
          <w:szCs w:val="24"/>
          <w:lang w:val="es-MX"/>
        </w:rPr>
        <w:t xml:space="preserve"> han dotado a todos los centros educativos públicos del país para el fortalecimiento y mejoramiento de la calidad educativa.</w:t>
      </w:r>
    </w:p>
    <w:p w:rsidR="000D72FC" w:rsidRDefault="00167982" w:rsidP="00D7540E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TECNOCHALUPA VOCACIONAL</w:t>
      </w:r>
      <w:r w:rsidR="000D72FC" w:rsidRPr="00D7540E">
        <w:rPr>
          <w:rFonts w:ascii="Arial" w:hAnsi="Arial" w:cs="Arial"/>
          <w:sz w:val="24"/>
          <w:szCs w:val="24"/>
          <w:lang w:val="es-MX"/>
        </w:rPr>
        <w:t xml:space="preserve"> como aplicación y estrategia interactiva implementada para el desarrollo </w:t>
      </w:r>
      <w:r w:rsidR="000D72FC" w:rsidRPr="00D7540E">
        <w:rPr>
          <w:rFonts w:ascii="Arial" w:hAnsi="Arial" w:cs="Arial"/>
          <w:b/>
          <w:sz w:val="24"/>
          <w:szCs w:val="24"/>
          <w:lang w:val="es-MX"/>
        </w:rPr>
        <w:t xml:space="preserve">del contenido </w:t>
      </w:r>
      <w:r w:rsidR="00D7540E" w:rsidRPr="00D7540E">
        <w:rPr>
          <w:rFonts w:ascii="Arial" w:hAnsi="Arial" w:cs="Arial"/>
          <w:b/>
          <w:sz w:val="24"/>
          <w:szCs w:val="24"/>
          <w:lang w:val="es-MX"/>
        </w:rPr>
        <w:t>Orientación</w:t>
      </w:r>
      <w:r w:rsidR="000D72FC" w:rsidRPr="00D7540E">
        <w:rPr>
          <w:rFonts w:ascii="Arial" w:hAnsi="Arial" w:cs="Arial"/>
          <w:b/>
          <w:sz w:val="24"/>
          <w:szCs w:val="24"/>
          <w:lang w:val="es-MX"/>
        </w:rPr>
        <w:t xml:space="preserve"> Vocacional y El perfil de las carreras técnicas</w:t>
      </w:r>
      <w:r w:rsidR="00D7540E" w:rsidRPr="00D7540E">
        <w:rPr>
          <w:rFonts w:ascii="Arial" w:hAnsi="Arial" w:cs="Arial"/>
          <w:sz w:val="24"/>
          <w:szCs w:val="24"/>
          <w:lang w:val="es-MX"/>
        </w:rPr>
        <w:t xml:space="preserve">, a través de la asignatura </w:t>
      </w:r>
      <w:r w:rsidR="00D7540E" w:rsidRPr="00D7540E">
        <w:rPr>
          <w:rFonts w:ascii="Arial" w:hAnsi="Arial" w:cs="Arial"/>
          <w:b/>
          <w:sz w:val="24"/>
          <w:szCs w:val="24"/>
          <w:lang w:val="es-MX"/>
        </w:rPr>
        <w:t>EDUCACION PARA APRENDER, EMPRENDER, PROSPERAR</w:t>
      </w:r>
      <w:r w:rsidR="00D7540E" w:rsidRPr="00D7540E">
        <w:rPr>
          <w:rFonts w:ascii="Arial" w:hAnsi="Arial" w:cs="Arial"/>
          <w:sz w:val="24"/>
          <w:szCs w:val="24"/>
          <w:lang w:val="es-MX"/>
        </w:rPr>
        <w:t>,</w:t>
      </w:r>
      <w:r w:rsidR="000D72FC" w:rsidRPr="00D7540E">
        <w:rPr>
          <w:rFonts w:ascii="Arial" w:hAnsi="Arial" w:cs="Arial"/>
          <w:sz w:val="24"/>
          <w:szCs w:val="24"/>
          <w:lang w:val="es-MX"/>
        </w:rPr>
        <w:t xml:space="preserve"> se ha convertido en una herramienta didáctica </w:t>
      </w:r>
      <w:r w:rsidR="00F87F41">
        <w:rPr>
          <w:rFonts w:ascii="Arial" w:hAnsi="Arial" w:cs="Arial"/>
          <w:sz w:val="24"/>
          <w:szCs w:val="24"/>
          <w:lang w:val="es-MX"/>
        </w:rPr>
        <w:t>muy valiosa para</w:t>
      </w:r>
      <w:r w:rsidR="00D7540E" w:rsidRPr="00D7540E">
        <w:rPr>
          <w:rFonts w:ascii="Arial" w:hAnsi="Arial" w:cs="Arial"/>
          <w:sz w:val="24"/>
          <w:szCs w:val="24"/>
          <w:lang w:val="es-MX"/>
        </w:rPr>
        <w:t xml:space="preserve"> la motivación de los estudiantes</w:t>
      </w:r>
      <w:r w:rsidR="00F87F41">
        <w:rPr>
          <w:rFonts w:ascii="Arial" w:hAnsi="Arial" w:cs="Arial"/>
          <w:sz w:val="24"/>
          <w:szCs w:val="24"/>
          <w:lang w:val="es-MX"/>
        </w:rPr>
        <w:t>, y</w:t>
      </w:r>
      <w:r w:rsidR="00D7540E" w:rsidRPr="00D7540E">
        <w:rPr>
          <w:rFonts w:ascii="Arial" w:hAnsi="Arial" w:cs="Arial"/>
          <w:sz w:val="24"/>
          <w:szCs w:val="24"/>
          <w:lang w:val="es-MX"/>
        </w:rPr>
        <w:t xml:space="preserve"> que vean estas dos opciones de educación técnica y profesional</w:t>
      </w:r>
      <w:r w:rsidR="00F87F41">
        <w:rPr>
          <w:rFonts w:ascii="Arial" w:hAnsi="Arial" w:cs="Arial"/>
          <w:sz w:val="24"/>
          <w:szCs w:val="24"/>
          <w:lang w:val="es-MX"/>
        </w:rPr>
        <w:t xml:space="preserve"> una oportunidad</w:t>
      </w:r>
      <w:r w:rsidR="00D7540E" w:rsidRPr="00D7540E">
        <w:rPr>
          <w:rFonts w:ascii="Arial" w:hAnsi="Arial" w:cs="Arial"/>
          <w:sz w:val="24"/>
          <w:szCs w:val="24"/>
          <w:lang w:val="es-MX"/>
        </w:rPr>
        <w:t xml:space="preserve"> para emprender su presente y futuro. </w:t>
      </w:r>
    </w:p>
    <w:p w:rsidR="00910C57" w:rsidRDefault="00910C57" w:rsidP="00D7540E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910C57" w:rsidRPr="006E7C06" w:rsidRDefault="00910C57" w:rsidP="006E7C06">
      <w:pPr>
        <w:jc w:val="center"/>
        <w:rPr>
          <w:rFonts w:ascii="Arial" w:hAnsi="Arial" w:cs="Arial"/>
          <w:b/>
          <w:sz w:val="24"/>
          <w:szCs w:val="24"/>
          <w:u w:val="single"/>
          <w:lang w:val="es-MX"/>
        </w:rPr>
      </w:pPr>
      <w:r w:rsidRPr="006E7C06">
        <w:rPr>
          <w:rFonts w:ascii="Arial" w:hAnsi="Arial" w:cs="Arial"/>
          <w:b/>
          <w:sz w:val="24"/>
          <w:szCs w:val="24"/>
          <w:u w:val="single"/>
          <w:lang w:val="es-MX"/>
        </w:rPr>
        <w:t>REGLAS DEL JUEGO DE LA TECNOCHALUPA VOCACIONAL</w:t>
      </w:r>
    </w:p>
    <w:p w:rsidR="00910C57" w:rsidRDefault="00910C57" w:rsidP="00910C5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910C57">
        <w:rPr>
          <w:rFonts w:ascii="Arial" w:hAnsi="Arial" w:cs="Arial"/>
          <w:sz w:val="24"/>
          <w:szCs w:val="24"/>
          <w:lang w:val="es-MX"/>
        </w:rPr>
        <w:t xml:space="preserve">Cada estudiante entra a la aplicación educativa </w:t>
      </w:r>
      <w:r w:rsidRPr="006E7C06">
        <w:rPr>
          <w:rFonts w:ascii="Arial" w:hAnsi="Arial" w:cs="Arial"/>
          <w:b/>
          <w:sz w:val="24"/>
          <w:szCs w:val="24"/>
          <w:lang w:val="es-MX"/>
        </w:rPr>
        <w:t>TECNOCHALUPA VOCACIONAL</w:t>
      </w:r>
      <w:r w:rsidRPr="00910C57">
        <w:rPr>
          <w:rFonts w:ascii="Arial" w:hAnsi="Arial" w:cs="Arial"/>
          <w:sz w:val="24"/>
          <w:szCs w:val="24"/>
          <w:lang w:val="es-MX"/>
        </w:rPr>
        <w:t xml:space="preserve"> y elige en la pantalla de su Nica Tablet una carta de su preferencia.</w:t>
      </w:r>
    </w:p>
    <w:p w:rsidR="006E7C06" w:rsidRDefault="006E7C06" w:rsidP="006E7C06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</w:p>
    <w:p w:rsidR="00910C57" w:rsidRDefault="00910C57" w:rsidP="00910C5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El </w:t>
      </w:r>
      <w:r w:rsidR="006E7C06">
        <w:rPr>
          <w:rFonts w:ascii="Arial" w:hAnsi="Arial" w:cs="Arial"/>
          <w:sz w:val="24"/>
          <w:szCs w:val="24"/>
          <w:lang w:val="es-MX"/>
        </w:rPr>
        <w:t>animador (docente) girará</w:t>
      </w:r>
      <w:r>
        <w:rPr>
          <w:rFonts w:ascii="Arial" w:hAnsi="Arial" w:cs="Arial"/>
          <w:sz w:val="24"/>
          <w:szCs w:val="24"/>
          <w:lang w:val="es-MX"/>
        </w:rPr>
        <w:t xml:space="preserve"> la ruleta para seleccionar la aseveración y la </w:t>
      </w:r>
      <w:r w:rsidR="006E7C06">
        <w:rPr>
          <w:rFonts w:ascii="Arial" w:hAnsi="Arial" w:cs="Arial"/>
          <w:sz w:val="24"/>
          <w:szCs w:val="24"/>
          <w:lang w:val="es-MX"/>
        </w:rPr>
        <w:t>cantará</w:t>
      </w:r>
      <w:r>
        <w:rPr>
          <w:rFonts w:ascii="Arial" w:hAnsi="Arial" w:cs="Arial"/>
          <w:sz w:val="24"/>
          <w:szCs w:val="24"/>
          <w:lang w:val="es-MX"/>
        </w:rPr>
        <w:t xml:space="preserve"> en voz alta con buena entonación y dinamismo.</w:t>
      </w:r>
    </w:p>
    <w:p w:rsidR="006E7C06" w:rsidRDefault="006E7C06" w:rsidP="006E7C06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</w:p>
    <w:p w:rsidR="00910C57" w:rsidRDefault="00910C57" w:rsidP="00910C5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Al terminar de cantar la aseveración los participantes </w:t>
      </w:r>
      <w:r w:rsidR="007351F8">
        <w:rPr>
          <w:rFonts w:ascii="Arial" w:hAnsi="Arial" w:cs="Arial"/>
          <w:sz w:val="24"/>
          <w:szCs w:val="24"/>
          <w:lang w:val="es-MX"/>
        </w:rPr>
        <w:t>presionará</w:t>
      </w:r>
      <w:r w:rsidR="006E7C06">
        <w:rPr>
          <w:rFonts w:ascii="Arial" w:hAnsi="Arial" w:cs="Arial"/>
          <w:sz w:val="24"/>
          <w:szCs w:val="24"/>
          <w:lang w:val="es-MX"/>
        </w:rPr>
        <w:t>n</w:t>
      </w:r>
      <w:r>
        <w:rPr>
          <w:rFonts w:ascii="Arial" w:hAnsi="Arial" w:cs="Arial"/>
          <w:sz w:val="24"/>
          <w:szCs w:val="24"/>
          <w:lang w:val="es-MX"/>
        </w:rPr>
        <w:t xml:space="preserve"> sobre la imagen que según </w:t>
      </w:r>
      <w:r w:rsidR="007351F8">
        <w:rPr>
          <w:rFonts w:ascii="Arial" w:hAnsi="Arial" w:cs="Arial"/>
          <w:sz w:val="24"/>
          <w:szCs w:val="24"/>
          <w:lang w:val="es-MX"/>
        </w:rPr>
        <w:t>él</w:t>
      </w:r>
      <w:r>
        <w:rPr>
          <w:rFonts w:ascii="Arial" w:hAnsi="Arial" w:cs="Arial"/>
          <w:sz w:val="24"/>
          <w:szCs w:val="24"/>
          <w:lang w:val="es-MX"/>
        </w:rPr>
        <w:t xml:space="preserve"> o ella </w:t>
      </w:r>
      <w:r w:rsidR="007351F8">
        <w:rPr>
          <w:rFonts w:ascii="Arial" w:hAnsi="Arial" w:cs="Arial"/>
          <w:sz w:val="24"/>
          <w:szCs w:val="24"/>
          <w:lang w:val="es-MX"/>
        </w:rPr>
        <w:t>está</w:t>
      </w:r>
      <w:r>
        <w:rPr>
          <w:rFonts w:ascii="Arial" w:hAnsi="Arial" w:cs="Arial"/>
          <w:sz w:val="24"/>
          <w:szCs w:val="24"/>
          <w:lang w:val="es-MX"/>
        </w:rPr>
        <w:t xml:space="preserve"> relacionada con la aseveración, de </w:t>
      </w:r>
      <w:r w:rsidR="007351F8">
        <w:rPr>
          <w:rFonts w:ascii="Arial" w:hAnsi="Arial" w:cs="Arial"/>
          <w:sz w:val="24"/>
          <w:szCs w:val="24"/>
          <w:lang w:val="es-MX"/>
        </w:rPr>
        <w:t>inmediato</w:t>
      </w:r>
      <w:r>
        <w:rPr>
          <w:rFonts w:ascii="Arial" w:hAnsi="Arial" w:cs="Arial"/>
          <w:sz w:val="24"/>
          <w:szCs w:val="24"/>
          <w:lang w:val="es-MX"/>
        </w:rPr>
        <w:t xml:space="preserve"> en voz alta </w:t>
      </w:r>
      <w:r w:rsidR="007351F8">
        <w:rPr>
          <w:rFonts w:ascii="Arial" w:hAnsi="Arial" w:cs="Arial"/>
          <w:sz w:val="24"/>
          <w:szCs w:val="24"/>
          <w:lang w:val="es-MX"/>
        </w:rPr>
        <w:t>dirá</w:t>
      </w:r>
      <w:r>
        <w:rPr>
          <w:rFonts w:ascii="Arial" w:hAnsi="Arial" w:cs="Arial"/>
          <w:sz w:val="24"/>
          <w:szCs w:val="24"/>
          <w:lang w:val="es-MX"/>
        </w:rPr>
        <w:t xml:space="preserve"> que imagen </w:t>
      </w:r>
      <w:r w:rsidR="007351F8">
        <w:rPr>
          <w:rFonts w:ascii="Arial" w:hAnsi="Arial" w:cs="Arial"/>
          <w:sz w:val="24"/>
          <w:szCs w:val="24"/>
          <w:lang w:val="es-MX"/>
        </w:rPr>
        <w:t>eligió</w:t>
      </w:r>
      <w:r>
        <w:rPr>
          <w:rFonts w:ascii="Arial" w:hAnsi="Arial" w:cs="Arial"/>
          <w:sz w:val="24"/>
          <w:szCs w:val="24"/>
          <w:lang w:val="es-MX"/>
        </w:rPr>
        <w:t xml:space="preserve"> de su cartilla </w:t>
      </w:r>
      <w:r w:rsidR="007351F8">
        <w:rPr>
          <w:rFonts w:ascii="Arial" w:hAnsi="Arial" w:cs="Arial"/>
          <w:sz w:val="24"/>
          <w:szCs w:val="24"/>
          <w:lang w:val="es-MX"/>
        </w:rPr>
        <w:t>y que nombre corresponde a tal descripción.</w:t>
      </w:r>
    </w:p>
    <w:p w:rsidR="006E7C06" w:rsidRPr="006E7C06" w:rsidRDefault="006E7C06" w:rsidP="006E7C06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:rsidR="006E7C06" w:rsidRDefault="006E7C06" w:rsidP="006E7C06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</w:p>
    <w:p w:rsidR="007351F8" w:rsidRDefault="007351F8" w:rsidP="00910C5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la imagen s</w:t>
      </w:r>
      <w:r w:rsidR="00F21AF7">
        <w:rPr>
          <w:rFonts w:ascii="Arial" w:hAnsi="Arial" w:cs="Arial"/>
          <w:sz w:val="24"/>
          <w:szCs w:val="24"/>
          <w:lang w:val="es-MX"/>
        </w:rPr>
        <w:t>eleccionada en la cartilla por é</w:t>
      </w:r>
      <w:r>
        <w:rPr>
          <w:rFonts w:ascii="Arial" w:hAnsi="Arial" w:cs="Arial"/>
          <w:sz w:val="24"/>
          <w:szCs w:val="24"/>
          <w:lang w:val="es-MX"/>
        </w:rPr>
        <w:t>l o la participante es correcta, este o esta va sumando un punto por cada</w:t>
      </w:r>
      <w:r w:rsidR="006E7C06">
        <w:rPr>
          <w:rFonts w:ascii="Arial" w:hAnsi="Arial" w:cs="Arial"/>
          <w:sz w:val="24"/>
          <w:szCs w:val="24"/>
          <w:lang w:val="es-MX"/>
        </w:rPr>
        <w:t xml:space="preserve"> una</w:t>
      </w:r>
      <w:r>
        <w:rPr>
          <w:rFonts w:ascii="Arial" w:hAnsi="Arial" w:cs="Arial"/>
          <w:sz w:val="24"/>
          <w:szCs w:val="24"/>
          <w:lang w:val="es-MX"/>
        </w:rPr>
        <w:t>, el cual es detallado en el tablero de participantes,</w:t>
      </w:r>
      <w:r w:rsidR="006E7C06">
        <w:rPr>
          <w:rFonts w:ascii="Arial" w:hAnsi="Arial" w:cs="Arial"/>
          <w:sz w:val="24"/>
          <w:szCs w:val="24"/>
          <w:lang w:val="es-MX"/>
        </w:rPr>
        <w:t xml:space="preserve"> que</w:t>
      </w:r>
      <w:r>
        <w:rPr>
          <w:rFonts w:ascii="Arial" w:hAnsi="Arial" w:cs="Arial"/>
          <w:sz w:val="24"/>
          <w:szCs w:val="24"/>
          <w:lang w:val="es-MX"/>
        </w:rPr>
        <w:t xml:space="preserve"> previamente</w:t>
      </w:r>
      <w:r w:rsidR="006E7C06">
        <w:rPr>
          <w:rFonts w:ascii="Arial" w:hAnsi="Arial" w:cs="Arial"/>
          <w:sz w:val="24"/>
          <w:szCs w:val="24"/>
          <w:lang w:val="es-MX"/>
        </w:rPr>
        <w:t xml:space="preserve"> el animador </w:t>
      </w:r>
      <w:r w:rsidR="00F21AF7">
        <w:rPr>
          <w:rFonts w:ascii="Arial" w:hAnsi="Arial" w:cs="Arial"/>
          <w:sz w:val="24"/>
          <w:szCs w:val="24"/>
          <w:lang w:val="es-MX"/>
        </w:rPr>
        <w:t>h</w:t>
      </w:r>
      <w:r w:rsidR="006E7C06">
        <w:rPr>
          <w:rFonts w:ascii="Arial" w:hAnsi="Arial" w:cs="Arial"/>
          <w:sz w:val="24"/>
          <w:szCs w:val="24"/>
          <w:lang w:val="es-MX"/>
        </w:rPr>
        <w:t>a</w:t>
      </w:r>
      <w:r>
        <w:rPr>
          <w:rFonts w:ascii="Arial" w:hAnsi="Arial" w:cs="Arial"/>
          <w:sz w:val="24"/>
          <w:szCs w:val="24"/>
          <w:lang w:val="es-MX"/>
        </w:rPr>
        <w:t xml:space="preserve"> colocado en la parte frontal del salón de clase a la vista de los jugadores.</w:t>
      </w:r>
    </w:p>
    <w:p w:rsidR="007351F8" w:rsidRDefault="007351F8" w:rsidP="00910C5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 xml:space="preserve">Si </w:t>
      </w:r>
      <w:r w:rsidR="006E7C06">
        <w:rPr>
          <w:rFonts w:ascii="Arial" w:hAnsi="Arial" w:cs="Arial"/>
          <w:sz w:val="24"/>
          <w:szCs w:val="24"/>
          <w:lang w:val="es-MX"/>
        </w:rPr>
        <w:t>a</w:t>
      </w:r>
      <w:r w:rsidR="00F21AF7">
        <w:rPr>
          <w:rFonts w:ascii="Arial" w:hAnsi="Arial" w:cs="Arial"/>
          <w:sz w:val="24"/>
          <w:szCs w:val="24"/>
          <w:lang w:val="es-MX"/>
        </w:rPr>
        <w:t xml:space="preserve"> é</w:t>
      </w:r>
      <w:r w:rsidR="006E7C06">
        <w:rPr>
          <w:rFonts w:ascii="Arial" w:hAnsi="Arial" w:cs="Arial"/>
          <w:sz w:val="24"/>
          <w:szCs w:val="24"/>
          <w:lang w:val="es-MX"/>
        </w:rPr>
        <w:t>l o la</w:t>
      </w:r>
      <w:r>
        <w:rPr>
          <w:rFonts w:ascii="Arial" w:hAnsi="Arial" w:cs="Arial"/>
          <w:sz w:val="24"/>
          <w:szCs w:val="24"/>
          <w:lang w:val="es-MX"/>
        </w:rPr>
        <w:t xml:space="preserve"> participante le aparece un </w:t>
      </w:r>
      <w:r w:rsidR="006E7C06" w:rsidRPr="006E7C06">
        <w:rPr>
          <w:rFonts w:ascii="Arial" w:hAnsi="Arial" w:cs="Arial"/>
          <w:b/>
          <w:sz w:val="24"/>
          <w:szCs w:val="24"/>
          <w:lang w:val="es-MX"/>
        </w:rPr>
        <w:t>comodín</w:t>
      </w:r>
      <w:r>
        <w:rPr>
          <w:rFonts w:ascii="Arial" w:hAnsi="Arial" w:cs="Arial"/>
          <w:sz w:val="24"/>
          <w:szCs w:val="24"/>
          <w:lang w:val="es-MX"/>
        </w:rPr>
        <w:t xml:space="preserve"> y es cantado por el animador, este gana dos puntos extras, los cuales deberá dárselos a uno de sus compañeros del juego como un acto de solidaridad y compañerismo.</w:t>
      </w:r>
    </w:p>
    <w:p w:rsidR="006E7C06" w:rsidRDefault="006E7C06" w:rsidP="006E7C06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</w:p>
    <w:p w:rsidR="007351F8" w:rsidRDefault="007351F8" w:rsidP="00910C5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6E7C06">
        <w:rPr>
          <w:rFonts w:ascii="Arial" w:hAnsi="Arial" w:cs="Arial"/>
          <w:b/>
          <w:sz w:val="24"/>
          <w:szCs w:val="24"/>
          <w:lang w:val="es-MX"/>
        </w:rPr>
        <w:t>Gana</w:t>
      </w:r>
      <w:r>
        <w:rPr>
          <w:rFonts w:ascii="Arial" w:hAnsi="Arial" w:cs="Arial"/>
          <w:sz w:val="24"/>
          <w:szCs w:val="24"/>
          <w:lang w:val="es-MX"/>
        </w:rPr>
        <w:t xml:space="preserve"> el participante que al final del juego haya sumado la mayor cantidad de respuestas acertadas.</w:t>
      </w:r>
    </w:p>
    <w:p w:rsidR="006E7C06" w:rsidRDefault="006E7C06" w:rsidP="006E7C06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</w:p>
    <w:p w:rsidR="007351F8" w:rsidRDefault="007351F8" w:rsidP="00910C5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bookmarkStart w:id="0" w:name="_GoBack"/>
      <w:r>
        <w:rPr>
          <w:rFonts w:ascii="Arial" w:hAnsi="Arial" w:cs="Arial"/>
          <w:sz w:val="24"/>
          <w:szCs w:val="24"/>
          <w:lang w:val="es-MX"/>
        </w:rPr>
        <w:t xml:space="preserve">El </w:t>
      </w:r>
      <w:r w:rsidR="006E7C06">
        <w:rPr>
          <w:rFonts w:ascii="Arial" w:hAnsi="Arial" w:cs="Arial"/>
          <w:sz w:val="24"/>
          <w:szCs w:val="24"/>
          <w:lang w:val="es-MX"/>
        </w:rPr>
        <w:t>animador entregará al ganador</w:t>
      </w:r>
      <w:r>
        <w:rPr>
          <w:rFonts w:ascii="Arial" w:hAnsi="Arial" w:cs="Arial"/>
          <w:sz w:val="24"/>
          <w:szCs w:val="24"/>
          <w:lang w:val="es-MX"/>
        </w:rPr>
        <w:t xml:space="preserve"> un </w:t>
      </w:r>
      <w:r w:rsidRPr="006E7C06">
        <w:rPr>
          <w:rFonts w:ascii="Arial" w:hAnsi="Arial" w:cs="Arial"/>
          <w:b/>
          <w:sz w:val="24"/>
          <w:szCs w:val="24"/>
          <w:lang w:val="es-MX"/>
        </w:rPr>
        <w:t>trofeo</w:t>
      </w:r>
      <w:r>
        <w:rPr>
          <w:rFonts w:ascii="Arial" w:hAnsi="Arial" w:cs="Arial"/>
          <w:sz w:val="24"/>
          <w:szCs w:val="24"/>
          <w:lang w:val="es-MX"/>
        </w:rPr>
        <w:t xml:space="preserve"> como premio. </w:t>
      </w:r>
    </w:p>
    <w:bookmarkEnd w:id="0"/>
    <w:p w:rsidR="006E7C06" w:rsidRPr="006E7C06" w:rsidRDefault="006E7C06" w:rsidP="006E7C06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:rsidR="006E7C06" w:rsidRPr="00F56DE2" w:rsidRDefault="00F56DE2" w:rsidP="006E7C06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F56DE2">
        <w:rPr>
          <w:rFonts w:ascii="Arial" w:hAnsi="Arial" w:cs="Arial"/>
          <w:b/>
          <w:sz w:val="24"/>
          <w:szCs w:val="24"/>
          <w:lang w:val="es-MX"/>
        </w:rPr>
        <w:t>FRASE:</w:t>
      </w:r>
    </w:p>
    <w:p w:rsidR="00F56DE2" w:rsidRDefault="00F56DE2" w:rsidP="006E7C06">
      <w:pPr>
        <w:jc w:val="both"/>
        <w:rPr>
          <w:rFonts w:ascii="Arial" w:hAnsi="Arial" w:cs="Arial"/>
          <w:sz w:val="24"/>
          <w:szCs w:val="24"/>
          <w:lang w:val="es-MX"/>
        </w:rPr>
      </w:pPr>
      <w:r w:rsidRPr="00F56DE2">
        <w:rPr>
          <w:rFonts w:ascii="Arial" w:hAnsi="Arial" w:cs="Arial"/>
          <w:b/>
          <w:sz w:val="24"/>
          <w:szCs w:val="24"/>
          <w:lang w:val="es-MX"/>
        </w:rPr>
        <w:t>DIOS te dice hoy</w:t>
      </w:r>
      <w:r>
        <w:rPr>
          <w:rFonts w:ascii="Arial" w:hAnsi="Arial" w:cs="Arial"/>
          <w:sz w:val="24"/>
          <w:szCs w:val="24"/>
          <w:lang w:val="es-MX"/>
        </w:rPr>
        <w:t xml:space="preserve">: necesito que sigas adelante y que confíes en mí; voy a acomodar las cosas y el </w:t>
      </w:r>
      <w:r w:rsidRPr="00F56DE2">
        <w:rPr>
          <w:rFonts w:ascii="Arial" w:hAnsi="Arial" w:cs="Arial"/>
          <w:b/>
          <w:sz w:val="24"/>
          <w:szCs w:val="24"/>
          <w:lang w:val="es-MX"/>
        </w:rPr>
        <w:t>Covid-19</w:t>
      </w:r>
      <w:r>
        <w:rPr>
          <w:rFonts w:ascii="Arial" w:hAnsi="Arial" w:cs="Arial"/>
          <w:sz w:val="24"/>
          <w:szCs w:val="24"/>
          <w:lang w:val="es-MX"/>
        </w:rPr>
        <w:t xml:space="preserve"> terminará; entonces tendrás paz, y el reencuentro con los que amas se dará para gozo de tu vida y tu corazón.</w:t>
      </w:r>
    </w:p>
    <w:p w:rsidR="00F56DE2" w:rsidRDefault="00F56DE2" w:rsidP="006E7C06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F56DE2" w:rsidRPr="006E7C06" w:rsidRDefault="00F56DE2" w:rsidP="006E7C06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910C57" w:rsidRPr="00910C57" w:rsidRDefault="00910C57" w:rsidP="00910C57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sectPr w:rsidR="00910C57" w:rsidRPr="00910C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26141"/>
    <w:multiLevelType w:val="hybridMultilevel"/>
    <w:tmpl w:val="C5D03B36"/>
    <w:lvl w:ilvl="0" w:tplc="4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2FC"/>
    <w:rsid w:val="000D2CA7"/>
    <w:rsid w:val="000D72FC"/>
    <w:rsid w:val="00167982"/>
    <w:rsid w:val="003650C5"/>
    <w:rsid w:val="006E7C06"/>
    <w:rsid w:val="007351F8"/>
    <w:rsid w:val="00910C57"/>
    <w:rsid w:val="00B71F1B"/>
    <w:rsid w:val="00BE5F25"/>
    <w:rsid w:val="00D7540E"/>
    <w:rsid w:val="00F21AF7"/>
    <w:rsid w:val="00F56DE2"/>
    <w:rsid w:val="00F8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DCFF32"/>
  <w15:chartTrackingRefBased/>
  <w15:docId w15:val="{FF6F0203-0421-4807-BD35-BE532C247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0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hola</dc:creator>
  <cp:keywords/>
  <dc:description/>
  <cp:lastModifiedBy>Cristian Zapata</cp:lastModifiedBy>
  <cp:revision>4</cp:revision>
  <dcterms:created xsi:type="dcterms:W3CDTF">2020-06-02T01:53:00Z</dcterms:created>
  <dcterms:modified xsi:type="dcterms:W3CDTF">2020-06-02T04:39:00Z</dcterms:modified>
</cp:coreProperties>
</file>