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F641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434B6F">
        <w:rPr>
          <w:rFonts w:ascii="Times New Roman" w:hAnsi="Times New Roman"/>
          <w:b/>
          <w:bCs/>
        </w:rPr>
        <w:t>A controlled microclimate contrast of three native and one highly invasive plant species in Southern California</w:t>
      </w:r>
    </w:p>
    <w:p w14:paraId="5939EA10" w14:textId="77777777" w:rsidR="00590420" w:rsidRPr="00434B6F" w:rsidRDefault="00590420" w:rsidP="00590420">
      <w:pPr>
        <w:pStyle w:val="BodyAA"/>
        <w:spacing w:line="480" w:lineRule="auto"/>
      </w:pPr>
      <w:r w:rsidRPr="00434B6F">
        <w:t>Mario Zuliani</w:t>
      </w:r>
      <w:r w:rsidRPr="00434B6F">
        <w:rPr>
          <w:vertAlign w:val="superscript"/>
        </w:rPr>
        <w:t>1*</w:t>
      </w:r>
      <w:r w:rsidRPr="00434B6F">
        <w:t xml:space="preserve">, </w:t>
      </w:r>
      <w:r>
        <w:t>Stephanie Haas-Desmarais</w:t>
      </w:r>
      <w:r>
        <w:rPr>
          <w:vertAlign w:val="superscript"/>
        </w:rPr>
        <w:t>1</w:t>
      </w:r>
      <w:r>
        <w:t xml:space="preserve">, </w:t>
      </w:r>
      <w:r w:rsidRPr="00434B6F">
        <w:t>Laura Brussa, Jessica Cunsolo, Angela Zuliani, and Christopher J. Lortie</w:t>
      </w:r>
      <w:r w:rsidRPr="00434B6F">
        <w:rPr>
          <w:vertAlign w:val="superscript"/>
        </w:rPr>
        <w:t>1</w:t>
      </w:r>
      <w:r w:rsidRPr="00434B6F">
        <w:t xml:space="preserve">. </w:t>
      </w:r>
    </w:p>
    <w:p w14:paraId="1DD54879" w14:textId="77777777" w:rsidR="00590420" w:rsidRPr="00434B6F" w:rsidRDefault="00590420" w:rsidP="00590420">
      <w:pPr>
        <w:pStyle w:val="BodyAA"/>
      </w:pPr>
      <w:r w:rsidRPr="00434B6F">
        <w:rPr>
          <w:vertAlign w:val="superscript"/>
        </w:rPr>
        <w:t>1</w:t>
      </w:r>
      <w:r w:rsidRPr="00434B6F">
        <w:t>Department of Biological Science, York University,</w:t>
      </w:r>
      <w:r w:rsidRPr="00434B6F">
        <w:rPr>
          <w:color w:val="222222"/>
          <w:sz w:val="48"/>
          <w:szCs w:val="48"/>
          <w:u w:color="222222"/>
          <w:shd w:val="clear" w:color="auto" w:fill="FFFFFF"/>
        </w:rPr>
        <w:t xml:space="preserve"> </w:t>
      </w:r>
      <w:r w:rsidRPr="00434B6F">
        <w:rPr>
          <w:color w:val="222222"/>
          <w:u w:color="222222"/>
          <w:shd w:val="clear" w:color="auto" w:fill="FFFFFF"/>
        </w:rPr>
        <w:t>4700 Keele St, Toronto, ON M3J 1P3, Canada</w:t>
      </w:r>
      <w:r w:rsidRPr="00434B6F">
        <w:rPr>
          <w:rFonts w:ascii="Arial Unicode MS" w:hAnsi="Arial Unicode MS"/>
        </w:rPr>
        <w:br w:type="page"/>
      </w:r>
    </w:p>
    <w:p w14:paraId="1A4A0993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  <w:r w:rsidRPr="00634AAC">
        <w:rPr>
          <w:rFonts w:ascii="Times New Roman" w:hAnsi="Times New Roman"/>
          <w:b/>
          <w:bCs/>
        </w:rPr>
        <w:lastRenderedPageBreak/>
        <w:t xml:space="preserve">Question: </w:t>
      </w:r>
      <w:r>
        <w:rPr>
          <w:rFonts w:ascii="Times New Roman" w:hAnsi="Times New Roman"/>
        </w:rPr>
        <w:t xml:space="preserve">How does increasing </w:t>
      </w:r>
      <w:r w:rsidRPr="00434B6F">
        <w:rPr>
          <w:rFonts w:ascii="Times New Roman" w:hAnsi="Times New Roman"/>
        </w:rPr>
        <w:t xml:space="preserve">temperature influence the </w:t>
      </w:r>
      <w:r>
        <w:rPr>
          <w:rFonts w:ascii="Times New Roman" w:hAnsi="Times New Roman"/>
        </w:rPr>
        <w:t>germination</w:t>
      </w:r>
      <w:r w:rsidRPr="00434B6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succession, and</w:t>
      </w:r>
      <w:r w:rsidRPr="00434B6F">
        <w:rPr>
          <w:rFonts w:ascii="Times New Roman" w:hAnsi="Times New Roman"/>
        </w:rPr>
        <w:t xml:space="preserve"> biomass of 3 native and 1 exotic desert annual plant species</w:t>
      </w:r>
      <w:r>
        <w:rPr>
          <w:rFonts w:ascii="Times New Roman" w:hAnsi="Times New Roman"/>
        </w:rPr>
        <w:t xml:space="preserve"> </w:t>
      </w:r>
      <w:r w:rsidRPr="00434B6F">
        <w:rPr>
          <w:rFonts w:ascii="Times New Roman" w:hAnsi="Times New Roman"/>
        </w:rPr>
        <w:t>in arid ecosystem</w:t>
      </w:r>
      <w:r>
        <w:rPr>
          <w:rFonts w:ascii="Times New Roman" w:hAnsi="Times New Roman"/>
        </w:rPr>
        <w:t>s.</w:t>
      </w:r>
    </w:p>
    <w:p w14:paraId="255E080C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23677E51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  <w:r w:rsidRPr="00434B6F">
        <w:rPr>
          <w:rFonts w:ascii="Times New Roman" w:hAnsi="Times New Roman"/>
          <w:b/>
          <w:bCs/>
        </w:rPr>
        <w:t xml:space="preserve">Location: </w:t>
      </w:r>
      <w:r>
        <w:rPr>
          <w:rFonts w:ascii="Times New Roman" w:hAnsi="Times New Roman"/>
        </w:rPr>
        <w:t>The experiment was located in a g</w:t>
      </w:r>
      <w:r w:rsidRPr="00434B6F">
        <w:rPr>
          <w:rFonts w:ascii="Times New Roman" w:hAnsi="Times New Roman"/>
        </w:rPr>
        <w:t>reenhouse with controlled conditions representative of the Carrizo Plain National Monument, California, USA (35.11</w:t>
      </w:r>
      <w:r>
        <w:rPr>
          <w:rFonts w:ascii="Times New Roman" w:hAnsi="Times New Roman"/>
        </w:rPr>
        <w:t>80</w:t>
      </w:r>
      <w:r w:rsidRPr="00434B6F">
        <w:rPr>
          <w:rFonts w:ascii="Times New Roman" w:hAnsi="Times New Roman"/>
        </w:rPr>
        <w:t>, -119.608</w:t>
      </w:r>
      <w:r>
        <w:rPr>
          <w:rFonts w:ascii="Times New Roman" w:hAnsi="Times New Roman"/>
        </w:rPr>
        <w:t>8</w:t>
      </w:r>
      <w:r w:rsidRPr="00434B6F">
        <w:rPr>
          <w:rFonts w:ascii="Times New Roman" w:hAnsi="Times New Roman"/>
        </w:rPr>
        <w:t>) ecosystem.</w:t>
      </w:r>
    </w:p>
    <w:p w14:paraId="5465A79E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</w:p>
    <w:p w14:paraId="5ADC2918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  <w:r w:rsidRPr="00434B6F">
        <w:rPr>
          <w:rFonts w:ascii="Times New Roman" w:hAnsi="Times New Roman"/>
          <w:b/>
          <w:bCs/>
        </w:rPr>
        <w:t xml:space="preserve">Methods: </w:t>
      </w:r>
      <w:r w:rsidRPr="00434B6F">
        <w:rPr>
          <w:rFonts w:ascii="Times New Roman" w:hAnsi="Times New Roman"/>
        </w:rPr>
        <w:t>The effects of temperature were tested on the native</w:t>
      </w:r>
      <w:r>
        <w:rPr>
          <w:rFonts w:ascii="Times New Roman" w:hAnsi="Times New Roman"/>
        </w:rPr>
        <w:t xml:space="preserve"> plant </w:t>
      </w:r>
      <w:r w:rsidRPr="00434B6F">
        <w:rPr>
          <w:rFonts w:ascii="Times New Roman" w:hAnsi="Times New Roman"/>
        </w:rPr>
        <w:t>s</w:t>
      </w:r>
      <w:r>
        <w:rPr>
          <w:rFonts w:ascii="Times New Roman" w:hAnsi="Times New Roman"/>
        </w:rPr>
        <w:t>pecies</w:t>
      </w:r>
      <w:r w:rsidRPr="00434B6F">
        <w:rPr>
          <w:rFonts w:ascii="Times New Roman" w:hAnsi="Times New Roman"/>
        </w:rPr>
        <w:t xml:space="preserve"> </w:t>
      </w:r>
      <w:r w:rsidRPr="00634AAC">
        <w:rPr>
          <w:rFonts w:ascii="Times New Roman" w:hAnsi="Times New Roman"/>
          <w:i/>
          <w:iCs/>
        </w:rPr>
        <w:t>Salvia columbariae, Layia platyglossa,</w:t>
      </w:r>
      <w:r>
        <w:rPr>
          <w:rFonts w:ascii="Times New Roman" w:hAnsi="Times New Roman"/>
        </w:rPr>
        <w:t xml:space="preserve"> and</w:t>
      </w:r>
      <w:r w:rsidRPr="00434B6F">
        <w:rPr>
          <w:rFonts w:ascii="Times New Roman" w:hAnsi="Times New Roman"/>
        </w:rPr>
        <w:t xml:space="preserve"> </w:t>
      </w:r>
      <w:r w:rsidRPr="00634AAC">
        <w:rPr>
          <w:rFonts w:ascii="Times New Roman" w:hAnsi="Times New Roman"/>
          <w:i/>
          <w:iCs/>
        </w:rPr>
        <w:t>Phacelia tanacetifolia</w:t>
      </w:r>
      <w:r w:rsidRPr="00434B6F">
        <w:rPr>
          <w:rFonts w:ascii="Times New Roman" w:hAnsi="Times New Roman"/>
        </w:rPr>
        <w:t>, and the highly invasive</w:t>
      </w:r>
      <w:r>
        <w:rPr>
          <w:rFonts w:ascii="Times New Roman" w:hAnsi="Times New Roman"/>
        </w:rPr>
        <w:t xml:space="preserve"> plant species</w:t>
      </w:r>
      <w:r w:rsidRPr="00434B6F">
        <w:rPr>
          <w:rFonts w:ascii="Times New Roman" w:hAnsi="Times New Roman"/>
        </w:rPr>
        <w:t xml:space="preserve"> </w:t>
      </w:r>
      <w:r w:rsidRPr="0040560D">
        <w:rPr>
          <w:rFonts w:ascii="Times New Roman" w:hAnsi="Times New Roman"/>
          <w:i/>
          <w:iCs/>
        </w:rPr>
        <w:t>Bromus rubens</w:t>
      </w:r>
      <w:r>
        <w:rPr>
          <w:rFonts w:ascii="Times New Roman" w:hAnsi="Times New Roman"/>
        </w:rPr>
        <w:t>.</w:t>
      </w:r>
      <w:r w:rsidRPr="00434B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Species were tested </w:t>
      </w:r>
      <w:r w:rsidRPr="00434B6F">
        <w:rPr>
          <w:rFonts w:ascii="Times New Roman" w:hAnsi="Times New Roman"/>
        </w:rPr>
        <w:t>independently over a 6-week growing period in a temperature</w:t>
      </w:r>
      <w:r>
        <w:rPr>
          <w:rFonts w:ascii="Times New Roman" w:hAnsi="Times New Roman"/>
        </w:rPr>
        <w:t>-</w:t>
      </w:r>
      <w:r w:rsidRPr="00434B6F">
        <w:rPr>
          <w:rFonts w:ascii="Times New Roman" w:hAnsi="Times New Roman"/>
        </w:rPr>
        <w:t xml:space="preserve">controlled greenhouse in 2021. A total </w:t>
      </w:r>
      <w:r>
        <w:rPr>
          <w:rFonts w:ascii="Times New Roman" w:hAnsi="Times New Roman"/>
        </w:rPr>
        <w:t xml:space="preserve">of </w:t>
      </w:r>
      <w:r w:rsidRPr="00434B6F">
        <w:rPr>
          <w:rFonts w:ascii="Times New Roman" w:hAnsi="Times New Roman"/>
        </w:rPr>
        <w:t xml:space="preserve">210 individual </w:t>
      </w:r>
      <w:r>
        <w:rPr>
          <w:rFonts w:ascii="Times New Roman" w:hAnsi="Times New Roman"/>
        </w:rPr>
        <w:t xml:space="preserve">pot </w:t>
      </w:r>
      <w:r w:rsidRPr="00434B6F">
        <w:rPr>
          <w:rFonts w:ascii="Times New Roman" w:hAnsi="Times New Roman"/>
        </w:rPr>
        <w:t>replicates</w:t>
      </w:r>
      <w:r>
        <w:rPr>
          <w:rFonts w:ascii="Times New Roman" w:hAnsi="Times New Roman"/>
        </w:rPr>
        <w:t xml:space="preserve"> per species</w:t>
      </w:r>
      <w:r w:rsidRPr="00434B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</w:t>
      </w:r>
      <w:r w:rsidRPr="00434B6F">
        <w:rPr>
          <w:rFonts w:ascii="Times New Roman" w:hAnsi="Times New Roman"/>
        </w:rPr>
        <w:t>ere tested on a temperature gradient simulating the arid ecosystems of Southern California. Hourly temperature was recorded through a logger sensor array in the greenhouse. The</w:t>
      </w:r>
      <w:r>
        <w:rPr>
          <w:rFonts w:ascii="Times New Roman" w:hAnsi="Times New Roman"/>
        </w:rPr>
        <w:t xml:space="preserve"> germination and</w:t>
      </w:r>
      <w:r w:rsidRPr="00434B6F">
        <w:rPr>
          <w:rFonts w:ascii="Times New Roman" w:hAnsi="Times New Roman"/>
        </w:rPr>
        <w:t xml:space="preserve"> b</w:t>
      </w:r>
      <w:r w:rsidRPr="0040560D">
        <w:rPr>
          <w:rFonts w:ascii="Times New Roman" w:hAnsi="Times New Roman"/>
        </w:rPr>
        <w:t xml:space="preserve">iomass </w:t>
      </w:r>
      <w:r w:rsidRPr="00434B6F">
        <w:rPr>
          <w:rFonts w:ascii="Times New Roman" w:hAnsi="Times New Roman"/>
        </w:rPr>
        <w:t xml:space="preserve">of established </w:t>
      </w:r>
      <w:r>
        <w:rPr>
          <w:rFonts w:ascii="Times New Roman" w:hAnsi="Times New Roman"/>
        </w:rPr>
        <w:t>plants were</w:t>
      </w:r>
      <w:r w:rsidRPr="00434B6F">
        <w:rPr>
          <w:rFonts w:ascii="Times New Roman" w:hAnsi="Times New Roman"/>
        </w:rPr>
        <w:t xml:space="preserve"> then recorded at the conclusion of each 6-week trial.</w:t>
      </w:r>
    </w:p>
    <w:p w14:paraId="4B216F9C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5CC3911B" w14:textId="77777777" w:rsidR="00590420" w:rsidRDefault="00590420" w:rsidP="00590420">
      <w:pPr>
        <w:pStyle w:val="Body"/>
        <w:spacing w:line="480" w:lineRule="auto"/>
        <w:rPr>
          <w:rFonts w:ascii="Times New Roman" w:hAnsi="Times New Roman"/>
          <w:i/>
          <w:iCs/>
        </w:rPr>
      </w:pPr>
      <w:r w:rsidRPr="00434B6F">
        <w:rPr>
          <w:rFonts w:ascii="Times New Roman" w:hAnsi="Times New Roman"/>
          <w:b/>
          <w:bCs/>
        </w:rPr>
        <w:t xml:space="preserve">Results: </w:t>
      </w:r>
      <w:r w:rsidRPr="00434B6F">
        <w:rPr>
          <w:rFonts w:ascii="Times New Roman" w:hAnsi="Times New Roman"/>
        </w:rPr>
        <w:t xml:space="preserve">Increasing temperatures </w:t>
      </w:r>
      <w:r>
        <w:rPr>
          <w:rFonts w:ascii="Times New Roman" w:hAnsi="Times New Roman"/>
        </w:rPr>
        <w:t>decreased</w:t>
      </w:r>
      <w:r w:rsidRPr="00434B6F">
        <w:rPr>
          <w:rFonts w:ascii="Times New Roman" w:hAnsi="Times New Roman"/>
        </w:rPr>
        <w:t xml:space="preserve"> the </w:t>
      </w:r>
      <w:r w:rsidRPr="0040560D">
        <w:rPr>
          <w:rFonts w:ascii="Times New Roman" w:hAnsi="Times New Roman"/>
        </w:rPr>
        <w:t xml:space="preserve">germination rate of </w:t>
      </w:r>
      <w:r w:rsidRPr="00434B6F">
        <w:rPr>
          <w:rFonts w:ascii="Times New Roman" w:hAnsi="Times New Roman"/>
        </w:rPr>
        <w:t xml:space="preserve">the native species </w:t>
      </w:r>
      <w:r w:rsidRPr="00434B6F"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  <w:i/>
          <w:iCs/>
        </w:rPr>
        <w:t>.</w:t>
      </w:r>
      <w:r w:rsidRPr="00434B6F">
        <w:rPr>
          <w:rFonts w:ascii="Times New Roman" w:hAnsi="Times New Roman"/>
          <w:i/>
          <w:iCs/>
        </w:rPr>
        <w:t xml:space="preserve"> platyglossa</w:t>
      </w:r>
      <w:r w:rsidRPr="00434B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</w:t>
      </w:r>
      <w:r w:rsidRPr="00434B6F">
        <w:rPr>
          <w:rFonts w:ascii="Times New Roman" w:hAnsi="Times New Roman"/>
        </w:rPr>
        <w:t>the invasive</w:t>
      </w:r>
      <w:r>
        <w:rPr>
          <w:rFonts w:ascii="Times New Roman" w:hAnsi="Times New Roman"/>
        </w:rPr>
        <w:t xml:space="preserve"> species</w:t>
      </w:r>
      <w:r w:rsidRPr="00434B6F">
        <w:rPr>
          <w:rFonts w:ascii="Times New Roman" w:hAnsi="Times New Roman"/>
        </w:rPr>
        <w:t xml:space="preserve"> </w:t>
      </w:r>
      <w:r w:rsidRPr="0040560D"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  <w:i/>
          <w:iCs/>
        </w:rPr>
        <w:t>.</w:t>
      </w:r>
      <w:r w:rsidRPr="0040560D">
        <w:rPr>
          <w:rFonts w:ascii="Times New Roman" w:hAnsi="Times New Roman"/>
          <w:i/>
          <w:iCs/>
        </w:rPr>
        <w:t xml:space="preserve"> rubens</w:t>
      </w:r>
      <w:r w:rsidRPr="00434B6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Temperature decreased the establishment of the native species </w:t>
      </w:r>
      <w:r>
        <w:rPr>
          <w:rFonts w:ascii="Times New Roman" w:hAnsi="Times New Roman"/>
          <w:i/>
        </w:rPr>
        <w:t xml:space="preserve">L. </w:t>
      </w:r>
      <w:r w:rsidRPr="00BF503E">
        <w:rPr>
          <w:rFonts w:ascii="Times New Roman" w:hAnsi="Times New Roman"/>
          <w:i/>
          <w:iCs/>
        </w:rPr>
        <w:t>plataglossa</w:t>
      </w:r>
      <w:r>
        <w:rPr>
          <w:rFonts w:ascii="Times New Roman" w:hAnsi="Times New Roman"/>
        </w:rPr>
        <w:t>. Increasing t</w:t>
      </w:r>
      <w:r w:rsidRPr="00891E1F">
        <w:rPr>
          <w:rFonts w:ascii="Times New Roman" w:hAnsi="Times New Roman"/>
        </w:rPr>
        <w:t>emperature</w:t>
      </w:r>
      <w:r w:rsidRPr="00434B6F">
        <w:rPr>
          <w:rFonts w:ascii="Times New Roman" w:hAnsi="Times New Roman"/>
        </w:rPr>
        <w:t xml:space="preserve"> also </w:t>
      </w:r>
      <w:r>
        <w:rPr>
          <w:rFonts w:ascii="Times New Roman" w:hAnsi="Times New Roman"/>
        </w:rPr>
        <w:t>decreased</w:t>
      </w:r>
      <w:r w:rsidRPr="00434B6F">
        <w:rPr>
          <w:rFonts w:ascii="Times New Roman" w:hAnsi="Times New Roman"/>
        </w:rPr>
        <w:t xml:space="preserve"> the biomass of the natives </w:t>
      </w:r>
      <w:r w:rsidRPr="00434B6F"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  <w:i/>
          <w:iCs/>
        </w:rPr>
        <w:t>.</w:t>
      </w:r>
      <w:r w:rsidRPr="00434B6F">
        <w:rPr>
          <w:rFonts w:ascii="Times New Roman" w:hAnsi="Times New Roman"/>
          <w:i/>
          <w:iCs/>
        </w:rPr>
        <w:t xml:space="preserve"> platyglossa </w:t>
      </w:r>
      <w:r>
        <w:rPr>
          <w:rFonts w:ascii="Times New Roman" w:hAnsi="Times New Roman"/>
        </w:rPr>
        <w:t>and</w:t>
      </w:r>
      <w:r w:rsidRPr="00434B6F">
        <w:rPr>
          <w:rFonts w:ascii="Times New Roman" w:hAnsi="Times New Roman"/>
        </w:rPr>
        <w:t xml:space="preserve"> </w:t>
      </w:r>
      <w:r w:rsidRPr="0040560D"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</w:rPr>
        <w:t>.</w:t>
      </w:r>
      <w:r w:rsidRPr="0040560D">
        <w:rPr>
          <w:rFonts w:ascii="Times New Roman" w:hAnsi="Times New Roman"/>
          <w:i/>
          <w:iCs/>
        </w:rPr>
        <w:t xml:space="preserve"> columbaria </w:t>
      </w:r>
      <w:r w:rsidRPr="00434B6F">
        <w:rPr>
          <w:rFonts w:ascii="Times New Roman" w:hAnsi="Times New Roman"/>
        </w:rPr>
        <w:t xml:space="preserve">and the invasive </w:t>
      </w:r>
      <w:r w:rsidRPr="0040560D"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  <w:i/>
          <w:iCs/>
        </w:rPr>
        <w:t>.</w:t>
      </w:r>
      <w:r w:rsidRPr="0040560D">
        <w:rPr>
          <w:rFonts w:ascii="Times New Roman" w:hAnsi="Times New Roman"/>
          <w:i/>
          <w:iCs/>
        </w:rPr>
        <w:t xml:space="preserve"> rubens</w:t>
      </w:r>
      <w:r>
        <w:rPr>
          <w:rFonts w:ascii="Times New Roman" w:hAnsi="Times New Roman"/>
          <w:i/>
          <w:iCs/>
        </w:rPr>
        <w:t>.</w:t>
      </w:r>
    </w:p>
    <w:p w14:paraId="55A2A60E" w14:textId="77777777" w:rsidR="00590420" w:rsidRPr="00423A91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  <w:i/>
          <w:iCs/>
        </w:rPr>
      </w:pPr>
    </w:p>
    <w:p w14:paraId="5BC93A7B" w14:textId="77777777" w:rsidR="00590420" w:rsidRPr="00434B6F" w:rsidRDefault="00590420" w:rsidP="00590420">
      <w:pPr>
        <w:pStyle w:val="Body"/>
        <w:spacing w:line="480" w:lineRule="auto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Conclusion:</w:t>
      </w:r>
    </w:p>
    <w:p w14:paraId="51D560E4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  <w:r w:rsidRPr="00434B6F">
        <w:rPr>
          <w:rFonts w:ascii="Times New Roman" w:hAnsi="Times New Roman"/>
        </w:rPr>
        <w:t xml:space="preserve">Increases in regional </w:t>
      </w:r>
      <w:r w:rsidRPr="0040560D">
        <w:rPr>
          <w:rFonts w:ascii="Times New Roman" w:hAnsi="Times New Roman"/>
        </w:rPr>
        <w:t>temperature</w:t>
      </w:r>
      <w:r w:rsidRPr="00434B6F">
        <w:rPr>
          <w:rFonts w:ascii="Times New Roman" w:hAnsi="Times New Roman"/>
        </w:rPr>
        <w:t>s in drylands will likely have negative impacts on both native and exotic plant establishment</w:t>
      </w:r>
      <w:r>
        <w:rPr>
          <w:rFonts w:ascii="Times New Roman" w:hAnsi="Times New Roman"/>
        </w:rPr>
        <w:t>, succession, and biomass</w:t>
      </w:r>
      <w:r w:rsidRPr="00434B6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Invasive species such as </w:t>
      </w:r>
      <w:r>
        <w:rPr>
          <w:rFonts w:ascii="Times New Roman" w:hAnsi="Times New Roman"/>
          <w:i/>
        </w:rPr>
        <w:t>B. rubens</w:t>
      </w:r>
      <w:r>
        <w:rPr>
          <w:rFonts w:ascii="Times New Roman" w:hAnsi="Times New Roman"/>
        </w:rPr>
        <w:t xml:space="preserve"> suffering along with native plants is important as these species co-occur with one another within </w:t>
      </w:r>
      <w:r>
        <w:rPr>
          <w:rFonts w:ascii="Times New Roman" w:hAnsi="Times New Roman"/>
        </w:rPr>
        <w:lastRenderedPageBreak/>
        <w:t>Southern California and have strong negative indirect effects on species richness.</w:t>
      </w:r>
      <w:r w:rsidRPr="00434B6F">
        <w:rPr>
          <w:rFonts w:ascii="Times New Roman" w:hAnsi="Times New Roman"/>
        </w:rPr>
        <w:t xml:space="preserve"> Analyzing the </w:t>
      </w:r>
      <w:r>
        <w:rPr>
          <w:rFonts w:ascii="Times New Roman" w:hAnsi="Times New Roman"/>
        </w:rPr>
        <w:t>succession</w:t>
      </w:r>
      <w:r w:rsidRPr="00434B6F">
        <w:rPr>
          <w:rFonts w:ascii="Times New Roman" w:hAnsi="Times New Roman"/>
        </w:rPr>
        <w:t xml:space="preserve"> and establishment of these annual species is essential to understanding local plant community composition</w:t>
      </w:r>
      <w:r>
        <w:rPr>
          <w:rFonts w:ascii="Times New Roman" w:hAnsi="Times New Roman"/>
        </w:rPr>
        <w:t xml:space="preserve"> and diversity. In addition,</w:t>
      </w:r>
      <w:r w:rsidRPr="00434B6F">
        <w:rPr>
          <w:rFonts w:ascii="Times New Roman" w:hAnsi="Times New Roman"/>
        </w:rPr>
        <w:t xml:space="preserve"> determining the responses both native and exotic annuals have to increasing </w:t>
      </w:r>
      <w:r>
        <w:rPr>
          <w:rFonts w:ascii="Times New Roman" w:hAnsi="Times New Roman"/>
        </w:rPr>
        <w:t>temperatures</w:t>
      </w:r>
      <w:r w:rsidRPr="00434B6F">
        <w:rPr>
          <w:rFonts w:ascii="Times New Roman" w:hAnsi="Times New Roman"/>
        </w:rPr>
        <w:t xml:space="preserve"> within arid</w:t>
      </w:r>
      <w:r>
        <w:rPr>
          <w:rFonts w:ascii="Times New Roman" w:hAnsi="Times New Roman"/>
        </w:rPr>
        <w:t xml:space="preserve"> and </w:t>
      </w:r>
      <w:r w:rsidRPr="00434B6F">
        <w:rPr>
          <w:rFonts w:ascii="Times New Roman" w:hAnsi="Times New Roman"/>
        </w:rPr>
        <w:t>semi-arid ecosystems</w:t>
      </w:r>
      <w:r>
        <w:rPr>
          <w:rFonts w:ascii="Times New Roman" w:hAnsi="Times New Roman"/>
        </w:rPr>
        <w:t xml:space="preserve"> can prove crucial in the restoration and conservation of these ecosystems.</w:t>
      </w:r>
    </w:p>
    <w:p w14:paraId="01F2ED5D" w14:textId="77777777" w:rsidR="00590420" w:rsidRPr="00434B6F" w:rsidRDefault="00590420" w:rsidP="00590420">
      <w:pPr>
        <w:pStyle w:val="Body"/>
        <w:spacing w:line="480" w:lineRule="auto"/>
        <w:rPr>
          <w:rFonts w:ascii="Times New Roman" w:eastAsia="Times New Roman" w:hAnsi="Times New Roman" w:cs="Times New Roman"/>
        </w:rPr>
      </w:pPr>
    </w:p>
    <w:p w14:paraId="5F88B6CA" w14:textId="77777777" w:rsidR="00590420" w:rsidRPr="0057676C" w:rsidRDefault="00590420" w:rsidP="00590420">
      <w:pPr>
        <w:pStyle w:val="Body"/>
        <w:spacing w:line="480" w:lineRule="auto"/>
        <w:outlineLvl w:val="0"/>
        <w:rPr>
          <w:rFonts w:ascii="Times New Roman" w:eastAsia="Times New Roman" w:hAnsi="Times New Roman" w:cs="Times New Roman"/>
        </w:rPr>
      </w:pPr>
      <w:r w:rsidRPr="00434B6F">
        <w:rPr>
          <w:rFonts w:ascii="Times New Roman" w:hAnsi="Times New Roman"/>
          <w:b/>
          <w:bCs/>
        </w:rPr>
        <w:t xml:space="preserve">Key Words: </w:t>
      </w:r>
      <w:r w:rsidRPr="00434B6F">
        <w:rPr>
          <w:rFonts w:ascii="Times New Roman" w:hAnsi="Times New Roman"/>
          <w:i/>
          <w:iCs/>
        </w:rPr>
        <w:t>Bromus rubens</w:t>
      </w:r>
      <w:r w:rsidRPr="00434B6F">
        <w:rPr>
          <w:rFonts w:ascii="Times New Roman" w:hAnsi="Times New Roman"/>
        </w:rPr>
        <w:t>, Climate, Desert, Grassland, Growth trials, Invasion</w:t>
      </w:r>
      <w:r>
        <w:rPr>
          <w:rFonts w:ascii="Times New Roman" w:hAnsi="Times New Roman"/>
        </w:rPr>
        <w:t xml:space="preserve">, </w:t>
      </w:r>
      <w:r w:rsidRPr="00434B6F">
        <w:rPr>
          <w:rFonts w:ascii="Times New Roman" w:hAnsi="Times New Roman"/>
        </w:rPr>
        <w:t>Temperature</w:t>
      </w:r>
    </w:p>
    <w:p w14:paraId="6CB3462A" w14:textId="7D07596F" w:rsidR="00E32129" w:rsidRPr="00590420" w:rsidRDefault="00E32129" w:rsidP="00590420">
      <w:bookmarkStart w:id="0" w:name="_GoBack"/>
      <w:bookmarkEnd w:id="0"/>
    </w:p>
    <w:sectPr w:rsidR="00E32129" w:rsidRPr="0059042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2AEF3" w14:textId="77777777" w:rsidR="001825EA" w:rsidRDefault="001825EA">
      <w:r>
        <w:separator/>
      </w:r>
    </w:p>
  </w:endnote>
  <w:endnote w:type="continuationSeparator" w:id="0">
    <w:p w14:paraId="54FC309A" w14:textId="77777777" w:rsidR="001825EA" w:rsidRDefault="0018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C9CCB" w14:textId="77777777" w:rsidR="00E32129" w:rsidRDefault="00E3212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A38CC" w14:textId="77777777" w:rsidR="001825EA" w:rsidRDefault="001825EA">
      <w:r>
        <w:separator/>
      </w:r>
    </w:p>
  </w:footnote>
  <w:footnote w:type="continuationSeparator" w:id="0">
    <w:p w14:paraId="03A3563B" w14:textId="77777777" w:rsidR="001825EA" w:rsidRDefault="00182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A1C0A" w14:textId="77777777" w:rsidR="00E32129" w:rsidRDefault="00E3212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29"/>
    <w:rsid w:val="0001363E"/>
    <w:rsid w:val="001825EA"/>
    <w:rsid w:val="00220B90"/>
    <w:rsid w:val="002841BF"/>
    <w:rsid w:val="003079B7"/>
    <w:rsid w:val="00417FB7"/>
    <w:rsid w:val="00423A91"/>
    <w:rsid w:val="00434B6F"/>
    <w:rsid w:val="004E6804"/>
    <w:rsid w:val="0057676C"/>
    <w:rsid w:val="00590420"/>
    <w:rsid w:val="0066379B"/>
    <w:rsid w:val="00891E1F"/>
    <w:rsid w:val="00A922E7"/>
    <w:rsid w:val="00AE3839"/>
    <w:rsid w:val="00B11AB7"/>
    <w:rsid w:val="00B42E48"/>
    <w:rsid w:val="00B85F5C"/>
    <w:rsid w:val="00C017E4"/>
    <w:rsid w:val="00D6657E"/>
    <w:rsid w:val="00D74739"/>
    <w:rsid w:val="00DF696C"/>
    <w:rsid w:val="00E32129"/>
    <w:rsid w:val="00F329DA"/>
    <w:rsid w:val="00F77F16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34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Zuliani</cp:lastModifiedBy>
  <cp:revision>13</cp:revision>
  <dcterms:created xsi:type="dcterms:W3CDTF">2022-11-21T13:12:00Z</dcterms:created>
  <dcterms:modified xsi:type="dcterms:W3CDTF">2022-12-19T20:07:00Z</dcterms:modified>
</cp:coreProperties>
</file>