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Constrained Application Protocol</w:t>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Server</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rPr>
        <w:t>Students:</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Nicolae-Alexandru Botezatu</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Introducere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Protocolul CoAP are la bază modelul client-server</w:t>
      </w:r>
      <w:r>
        <w:rPr>
          <w:rFonts w:cs="Times New Roman" w:ascii="Times New Roman" w:hAnsi="Times New Roman"/>
          <w:sz w:val="24"/>
          <w:szCs w:val="24"/>
          <w:lang w:val="ro-RO"/>
        </w:rPr>
        <w:t xml:space="preserve">. </w:t>
      </w:r>
      <w:r>
        <w:rPr>
          <w:rFonts w:cs="Times New Roman" w:ascii="Times New Roman" w:hAnsi="Times New Roman"/>
          <w:sz w:val="24"/>
          <w:szCs w:val="24"/>
          <w:lang w:val="ro-RO"/>
        </w:rPr>
        <w:t>Clientul transmite cereri serverului, iar serverul le procesează și trimite mesaje de răspuns</w:t>
      </w:r>
      <w:r>
        <w:rPr>
          <w:rFonts w:cs="Times New Roman" w:ascii="Times New Roman" w:hAnsi="Times New Roman"/>
          <w:sz w:val="24"/>
          <w:szCs w:val="24"/>
          <w:lang w:val="ro-RO"/>
        </w:rPr>
        <w:t xml:space="preserve">. </w:t>
      </w:r>
      <w:r>
        <w:rPr>
          <w:rFonts w:cs="Times New Roman" w:ascii="Times New Roman" w:hAnsi="Times New Roman"/>
          <w:sz w:val="24"/>
          <w:szCs w:val="24"/>
          <w:lang w:val="ro-RO"/>
        </w:rPr>
        <w:t>Tipurile de cereri ce pot fi transmise sunt asemănătoare cu cele de la HTTP: GET, POST, PUT, DELETE, PATCH, etc.</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lang w:val="ro-RO"/>
        </w:rPr>
        <w:t>CoAP folosește datagrame UDP pentru mesaje, opțional folosind și DTLS pentru securitatea comunicațiilor.</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User Datagram Protocol (UDP) </w:t>
      </w:r>
      <w:r>
        <w:rPr>
          <w:rFonts w:cs="Times New Roman" w:ascii="Times New Roman" w:hAnsi="Times New Roman"/>
          <w:sz w:val="24"/>
          <w:szCs w:val="24"/>
          <w:shd w:fill="FFFFFF" w:val="clear"/>
          <w:lang w:val="ro-RO"/>
        </w:rPr>
        <w:t>este un membrul de bază al suitei de protocoale Internet</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ro-RO"/>
        </w:rPr>
        <w:t xml:space="preserve">Datagramele UDP pot fi trimise fără a stabili o conexiune explicită între sursă și destinatar, însă </w:t>
      </w:r>
      <w:r>
        <w:rPr>
          <w:rFonts w:cs="Times New Roman" w:ascii="Times New Roman" w:hAnsi="Times New Roman"/>
          <w:sz w:val="24"/>
          <w:szCs w:val="24"/>
          <w:shd w:fill="FFFFFF" w:val="clear"/>
          <w:lang w:val="ro-RO"/>
        </w:rPr>
        <w:t>nu oferă garanții ca protecția contra mesajelor duplicate, pierderea mesajelor, sau sosirea lor în ordine inversă.</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Scopul proiectului</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 xml:space="preserve">Obiectivul primar al acestui proiect este implementarea unui server CoAP capabil să furnizeze clienților CoAP informații despre fișierele disponibile pe server, precum și executarea unor operațiuni precum crearea, ștergerea, </w:t>
      </w:r>
      <w:r>
        <w:rPr>
          <w:rFonts w:cs="Times New Roman" w:ascii="Times New Roman" w:hAnsi="Times New Roman"/>
          <w:sz w:val="24"/>
          <w:szCs w:val="24"/>
          <w:lang w:val="ro-RO"/>
        </w:rPr>
        <w:t>redenumirea</w:t>
      </w:r>
      <w:r>
        <w:rPr>
          <w:rFonts w:cs="Times New Roman" w:ascii="Times New Roman" w:hAnsi="Times New Roman"/>
          <w:sz w:val="24"/>
          <w:szCs w:val="24"/>
          <w:lang w:val="ro-RO"/>
        </w:rPr>
        <w:t xml:space="preserve"> fișierelor, etc.</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Un alt obiectiv este colaborarea cu echipa ce implementează clientul CoAP. Împreună vom decide formatul mesajelor trimise, operațiile ce vor fi puse la dispoziție și alte detalii de implementare, precum și testarea aplicațiilor rezultante.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lang w:val="ro-RO"/>
        </w:rPr>
      </w:pPr>
      <w:r>
        <w:rPr>
          <w:rFonts w:cs="Times New Roman" w:ascii="Times New Roman" w:hAnsi="Times New Roman"/>
          <w:b/>
          <w:bCs/>
          <w:sz w:val="24"/>
          <w:szCs w:val="24"/>
          <w:lang w:val="ro-RO"/>
        </w:rPr>
        <w:t>Obiective</w:t>
      </w:r>
    </w:p>
    <w:p>
      <w:pPr>
        <w:pStyle w:val="Normal"/>
        <w:numPr>
          <w:ilvl w:val="0"/>
          <w:numId w:val="1"/>
        </w:numPr>
        <w:rPr/>
      </w:pPr>
      <w:r>
        <w:rPr>
          <w:rFonts w:cs="Times New Roman" w:ascii="Times New Roman" w:hAnsi="Times New Roman"/>
          <w:sz w:val="24"/>
          <w:szCs w:val="24"/>
          <w:lang w:val="ro-RO"/>
        </w:rPr>
        <w:t>Implementarea serverului CoAP</w:t>
      </w:r>
    </w:p>
    <w:p>
      <w:pPr>
        <w:pStyle w:val="Normal"/>
        <w:numPr>
          <w:ilvl w:val="0"/>
          <w:numId w:val="1"/>
        </w:numPr>
        <w:rPr/>
      </w:pPr>
      <w:r>
        <w:rPr>
          <w:rFonts w:cs="Times New Roman" w:ascii="Times New Roman" w:hAnsi="Times New Roman"/>
          <w:sz w:val="24"/>
          <w:szCs w:val="24"/>
          <w:lang w:val="ro-RO"/>
        </w:rPr>
        <w:t>I</w:t>
      </w:r>
      <w:r>
        <w:rPr>
          <w:rFonts w:cs="Times New Roman" w:ascii="Times New Roman" w:hAnsi="Times New Roman"/>
          <w:sz w:val="24"/>
          <w:szCs w:val="24"/>
          <w:lang w:val="ro-RO"/>
        </w:rPr>
        <w:t>mplementarea operațiilor de tip browser FS</w:t>
      </w:r>
    </w:p>
    <w:p>
      <w:pPr>
        <w:pStyle w:val="Normal"/>
        <w:numPr>
          <w:ilvl w:val="0"/>
          <w:numId w:val="1"/>
        </w:numPr>
        <w:rPr/>
      </w:pPr>
      <w:r>
        <w:rPr>
          <w:rFonts w:cs="Times New Roman" w:ascii="Times New Roman" w:hAnsi="Times New Roman"/>
          <w:sz w:val="24"/>
          <w:szCs w:val="24"/>
          <w:lang w:val="ro-RO"/>
        </w:rPr>
        <w:t>Comunicarea cu un client CoAP</w:t>
      </w:r>
    </w:p>
    <w:p>
      <w:pPr>
        <w:pStyle w:val="Normal"/>
        <w:numPr>
          <w:ilvl w:val="0"/>
          <w:numId w:val="1"/>
        </w:numPr>
        <w:rPr/>
      </w:pPr>
      <w:r>
        <w:rPr>
          <w:rFonts w:cs="Times New Roman" w:ascii="Times New Roman" w:hAnsi="Times New Roman"/>
          <w:sz w:val="24"/>
          <w:szCs w:val="24"/>
          <w:lang w:val="ro-RO"/>
        </w:rPr>
        <w:t>Comunicarea cu mai mulți clienți CoAP în același timp</w:t>
      </w:r>
    </w:p>
    <w:p>
      <w:pPr>
        <w:pStyle w:val="Normal"/>
        <w:numPr>
          <w:ilvl w:val="0"/>
          <w:numId w:val="1"/>
        </w:numPr>
        <w:rPr/>
      </w:pPr>
      <w:r>
        <w:rPr>
          <w:rFonts w:cs="Times New Roman" w:ascii="Times New Roman" w:hAnsi="Times New Roman"/>
          <w:sz w:val="24"/>
          <w:szCs w:val="24"/>
          <w:lang w:val="ro-RO"/>
        </w:rPr>
        <w:t>Implementarea în detaliu (dacă nu deplin) a protocolului CoAP</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b/>
          <w:bCs/>
          <w:sz w:val="24"/>
          <w:szCs w:val="24"/>
          <w:lang w:val="ro-RO"/>
        </w:rPr>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Python 3, IDEul folosit fiind PyCharm de la JetBrains.</w:t>
      </w:r>
    </w:p>
    <w:p>
      <w:pPr>
        <w:pStyle w:val="Normal"/>
        <w:spacing w:lineRule="auto" w:line="240" w:before="0" w:after="240"/>
        <w:rPr/>
      </w:pPr>
      <w:r>
        <w:rPr>
          <w:rFonts w:cs="Times New Roman" w:ascii="Times New Roman" w:hAnsi="Times New Roman"/>
          <w:sz w:val="24"/>
          <w:szCs w:val="24"/>
          <w:lang w:val="ro-RO"/>
        </w:rPr>
        <w:t xml:space="preserve">Ca module adiționale, vom folosi </w:t>
      </w:r>
      <w:r>
        <w:rPr>
          <w:rFonts w:cs="Times New Roman" w:ascii="Times New Roman" w:hAnsi="Times New Roman"/>
          <w:b/>
          <w:bCs/>
          <w:sz w:val="24"/>
          <w:szCs w:val="24"/>
          <w:lang w:val="ro-RO"/>
        </w:rPr>
        <w:t>sockets</w:t>
      </w:r>
      <w:r>
        <w:rPr>
          <w:rFonts w:cs="Times New Roman" w:ascii="Times New Roman" w:hAnsi="Times New Roman"/>
          <w:sz w:val="24"/>
          <w:szCs w:val="24"/>
          <w:lang w:val="ro-RO"/>
        </w:rPr>
        <w:t xml:space="preserve"> pentru primirea și trimiterea pachetelor UDP, </w:t>
      </w:r>
      <w:r>
        <w:rPr>
          <w:rFonts w:cs="Times New Roman" w:ascii="Times New Roman" w:hAnsi="Times New Roman"/>
          <w:b/>
          <w:bCs/>
          <w:sz w:val="24"/>
          <w:szCs w:val="24"/>
          <w:lang w:val="ro-RO"/>
        </w:rPr>
        <w:t>tkinter</w:t>
      </w:r>
      <w:r>
        <w:rPr>
          <w:rFonts w:cs="Times New Roman" w:ascii="Times New Roman" w:hAnsi="Times New Roman"/>
          <w:sz w:val="24"/>
          <w:szCs w:val="24"/>
          <w:lang w:val="ro-RO"/>
        </w:rPr>
        <w:t xml:space="preserve"> pentru interfața grafică, precum și </w:t>
      </w:r>
      <w:r>
        <w:rPr>
          <w:rFonts w:cs="Times New Roman" w:ascii="Times New Roman" w:hAnsi="Times New Roman"/>
          <w:b/>
          <w:bCs/>
          <w:sz w:val="24"/>
          <w:szCs w:val="24"/>
          <w:lang w:val="ro-RO"/>
        </w:rPr>
        <w:t>os</w:t>
      </w:r>
      <w:r>
        <w:rPr>
          <w:rFonts w:cs="Times New Roman" w:ascii="Times New Roman" w:hAnsi="Times New Roman"/>
          <w:sz w:val="24"/>
          <w:szCs w:val="24"/>
          <w:lang w:val="ro-RO"/>
        </w:rPr>
        <w:t xml:space="preserve"> pentru operațiile FS.</w:t>
      </w:r>
    </w:p>
    <w:p>
      <w:pPr>
        <w:pStyle w:val="Normal"/>
        <w:spacing w:lineRule="auto" w:line="240" w:before="0" w:after="240"/>
        <w:rPr>
          <w:rFonts w:ascii="Times New Roman" w:hAnsi="Times New Roman" w:cs="Times New Roman"/>
          <w:sz w:val="24"/>
          <w:szCs w:val="24"/>
          <w:lang w:val="ro-RO"/>
        </w:rPr>
      </w:pPr>
      <w:r>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Operații filesystem suportate</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Ne propunem să suportăm următoarele operațiuni pe filesystem:</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cd - Schimbă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ls - Listează fișierele din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touch - Crează un fișier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mkdir - Crează un director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move - Mută / redenumește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rm - Șterge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open - Citește un fișier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save - Salvează un fișier</w:t>
      </w:r>
    </w:p>
    <w:p>
      <w:pPr>
        <w:pStyle w:val="Normal"/>
        <w:spacing w:lineRule="auto" w:line="240" w:before="0" w:after="240"/>
        <w:rPr>
          <w:lang w:val="ro-RO"/>
        </w:rPr>
      </w:pPr>
      <w:r>
        <w:rPr>
          <w:rFonts w:cs="Times New Roman" w:ascii="Times New Roman" w:hAnsi="Times New Roman"/>
          <w:b w:val="false"/>
          <w:bCs w:val="false"/>
          <w:sz w:val="24"/>
          <w:szCs w:val="24"/>
          <w:lang w:val="ro-RO"/>
        </w:rPr>
        <w:t xml:space="preserve">În plus, vom expanda </w:t>
      </w:r>
      <w:r>
        <w:rPr>
          <w:rFonts w:cs="Times New Roman" w:ascii="Times New Roman" w:hAnsi="Times New Roman"/>
          <w:b w:val="false"/>
          <w:bCs w:val="false"/>
          <w:sz w:val="24"/>
          <w:szCs w:val="24"/>
          <w:lang w:val="ro-RO"/>
        </w:rPr>
        <w:t>codurile de cereri CoAP prin metoda nouă SEARCH, cu codul 0.08, care va realiza o căutare din directorul curent și va returna fișierele / directoarele găsite.</w:t>
      </w:r>
    </w:p>
    <w:p>
      <w:pPr>
        <w:pStyle w:val="Normal"/>
        <w:spacing w:lineRule="auto" w:line="240" w:before="0" w:after="240"/>
        <w:rPr>
          <w:rFonts w:ascii="Times New Roman" w:hAnsi="Times New Roman" w:cs="Times New Roman"/>
          <w:b w:val="false"/>
          <w:b w:val="false"/>
          <w:bCs w:val="false"/>
          <w:sz w:val="24"/>
          <w:szCs w:val="24"/>
        </w:rPr>
      </w:pPr>
      <w:r>
        <w:rPr>
          <w:lang w:val="ro-RO"/>
        </w:rPr>
      </w:r>
    </w:p>
    <w:p>
      <w:pPr>
        <w:pStyle w:val="Normal"/>
        <w:spacing w:lineRule="auto" w:line="240" w:before="0" w:after="240"/>
        <w:rPr>
          <w:b/>
          <w:b/>
          <w:bCs/>
          <w:lang w:val="ro-RO"/>
        </w:rPr>
      </w:pPr>
      <w:r>
        <w:rPr>
          <w:rFonts w:cs="Times New Roman" w:ascii="Times New Roman" w:hAnsi="Times New Roman"/>
          <w:b/>
          <w:bCs/>
          <w:sz w:val="24"/>
          <w:szCs w:val="24"/>
          <w:lang w:val="ro-RO"/>
        </w:rPr>
        <w:t>Detalii de implementare pentru server</w:t>
      </w:r>
    </w:p>
    <w:p>
      <w:pPr>
        <w:pStyle w:val="Normal"/>
        <w:numPr>
          <w:ilvl w:val="0"/>
          <w:numId w:val="3"/>
        </w:numPr>
        <w:spacing w:lineRule="auto" w:line="240" w:before="0" w:after="240"/>
        <w:rPr>
          <w:lang w:val="ro-RO"/>
        </w:rPr>
      </w:pPr>
      <w:r>
        <w:rPr>
          <w:rFonts w:cs="Times New Roman" w:ascii="Times New Roman" w:hAnsi="Times New Roman"/>
          <w:b w:val="false"/>
          <w:bCs w:val="false"/>
          <w:sz w:val="24"/>
          <w:szCs w:val="24"/>
          <w:lang w:val="ro-RO"/>
        </w:rPr>
        <w:t>Restricționarea folderelor disponibile clientului (va fi stabilit un director root)</w:t>
      </w:r>
    </w:p>
    <w:p>
      <w:pPr>
        <w:pStyle w:val="Normal"/>
        <w:numPr>
          <w:ilvl w:val="0"/>
          <w:numId w:val="3"/>
        </w:numPr>
        <w:spacing w:lineRule="auto" w:line="240" w:before="0" w:after="240"/>
        <w:rPr>
          <w:lang w:val="ro-RO"/>
        </w:rPr>
      </w:pPr>
      <w:r>
        <w:rPr>
          <w:rFonts w:cs="Times New Roman" w:ascii="Times New Roman" w:hAnsi="Times New Roman"/>
          <w:b w:val="false"/>
          <w:bCs w:val="false"/>
          <w:sz w:val="24"/>
          <w:szCs w:val="24"/>
          <w:lang w:val="ro-RO"/>
        </w:rPr>
        <w:t>Implementarea codurilor de răspuns specifice serverului</w:t>
      </w:r>
    </w:p>
    <w:p>
      <w:pPr>
        <w:pStyle w:val="Normal"/>
        <w:numPr>
          <w:ilvl w:val="0"/>
          <w:numId w:val="3"/>
        </w:numPr>
        <w:spacing w:lineRule="auto" w:line="240" w:before="0" w:after="240"/>
        <w:rPr>
          <w:lang w:val="ro-RO"/>
        </w:rPr>
      </w:pPr>
      <w:r>
        <w:rPr>
          <w:rFonts w:cs="Times New Roman" w:ascii="Times New Roman" w:hAnsi="Times New Roman"/>
          <w:b w:val="false"/>
          <w:bCs w:val="false"/>
          <w:sz w:val="24"/>
          <w:szCs w:val="24"/>
          <w:lang w:val="ro-RO"/>
        </w:rPr>
        <w:t>... și altele</w:t>
      </w:r>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cc"/>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Application>LibreOffice/7.1.0.3$Windows_X86_64 LibreOffice_project/f6099ecf3d29644b5008cc8f48f42f4a40986e4c</Application>
  <AppVersion>15.0000</AppVersion>
  <Pages>3</Pages>
  <Words>382</Words>
  <Characters>2194</Characters>
  <CharactersWithSpaces>2525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2021-11-03T20:55:32Z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