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和豆包的对话_0607</w:t>
      </w:r>
    </w:p>
    <w:p>
      <w:pPr>
        <w:pStyle w:val="Heading1"/>
      </w:pPr>
      <w:r>
        <w:t xml:space="preserve">零跑C11车机系统日志事件映射完整文档（开发版）</w:t>
      </w:r>
    </w:p>
    <w:p>
      <w:pPr>
        <w:pStyle w:val="text"/>
      </w:pPr>
      <w:r>
        <w:rPr>
          <w:b/>
          <w:bCs/>
        </w:rPr>
        <w:t xml:space="preserve">适用车型</w:t>
      </w:r>
      <w:r>
        <w:t xml:space="preserve">：零跑C11（2023款及以后，高通8155芯片，安卓9系统）</w:t>
      </w:r>
    </w:p>
    <w:p>
      <w:pPr>
        <w:pStyle w:val="text"/>
      </w:pPr>
      <w:r>
        <w:rPr>
          <w:b/>
          <w:bCs/>
        </w:rPr>
        <w:t xml:space="preserve">文档用途</w:t>
      </w:r>
      <w:r>
        <w:t xml:space="preserve">：用于开发车机自动化脚本、自定义语音助手、状态监控工具、场景联动功能</w:t>
      </w:r>
    </w:p>
    <w:p>
      <w:pPr>
        <w:pStyle w:val="text"/>
      </w:pPr>
      <w:r>
        <w:rPr>
          <w:b/>
          <w:bCs/>
        </w:rPr>
        <w:t xml:space="preserve">核心原理</w:t>
      </w:r>
      <w:r>
        <w:t xml:space="preserve">：通过监听车机系统Logcat输出，实时捕获车辆状态变化和用户操作事件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一、日志监听基础配置</w:t>
      </w:r>
    </w:p>
    <w:p>
      <w:pPr>
        <w:pStyle w:val="text"/>
      </w:pPr>
      <w:r>
        <w:t xml:space="preserve">开发日志监听模块时必须使用以下基础参数：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必须监听的日志TAG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D/C11CarSomeIp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D/LPSysUI.LeapMotorTopTaskHelper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D/LPSysUI.AppStatisticsUtil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D/BleControlService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I/TripService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I/BtMusicManager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I/MediaTlog - CtrlService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D/zza</w:t>
            </w:r>
            <w:r>
              <w:t xml:space="preserve">,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I/AroundService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所有车辆事件均会从这些TAG输出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最小日志匹配长度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过滤掉长度小于14的无效日志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日志匹配方式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精确字符串包含匹配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不区分大小写，但建议严格匹配空格和符号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二、核心车辆状态事件映射表</w:t>
      </w:r>
    </w:p>
    <w:p>
      <w:pPr>
        <w:pStyle w:val="Heading3"/>
      </w:pPr>
      <w:r>
        <w:t xml:space="preserve">2.1 车门与舱盖状态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左前门状态变化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9123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左前门打开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左前门关闭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右前门状态变化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9124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右前门打开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右前门关闭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左后门状态变化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9125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左后门打开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左后门关闭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右后门状态变化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9126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右后门打开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右后门关闭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后备箱状态变化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9127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后备箱打开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后备箱关闭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前机盖状态变化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9128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前机盖打开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前机盖关闭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2.2 挡位状态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挡位切换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1110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挂入R挡（倒车）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挂入N挡（空挡）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挂入D挡（前进）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2.3 车辆锁止状态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车辆锁止状态变化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eventid: 1200 msg: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车辆解锁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车辆上锁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2.4 空调系统状态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空调页面显示状态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D/LPSysUI.LeapMotorTopTaskHelper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空调页面 airState =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空调页面打开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空调页面关闭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空调开关状态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D/C11CarXml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onPageAction: pageId = BottomBar event = 空调开关 value =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D/LPSysUI.AppStatisticsUtil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空调关闭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两个TAG都会输出，任意一个匹配即可</w:t>
            </w:r>
          </w:p>
        </w:tc>
      </w:tr>
    </w:tbl>
    <w:p>
      <w:pPr>
        <w:pStyle w:val="Heading3"/>
      </w:pPr>
      <w:r>
        <w:t xml:space="preserve">2.5 座椅控制页面状态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座椅控制页面显示状态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D/LPSysUI.AppStatisticsUtil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onPageAction: pageId = BottomBar event = 座椅控制页面 value =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座椅控制页面打开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座椅控制页面关闭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2.6 灯光系统状态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近光灯状态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D/C11CarXml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node_name : Close  setTextContent: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近光灯开启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⚠️ 反向逻辑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近光灯关闭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左转灯状态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9106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左转灯开启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左转灯关闭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右转灯状态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9107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右转灯开启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右转灯关闭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2.7 天窗与遮阳帘状态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遮阳帘状态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D/BleControlService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21207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遮阳帘完全打开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遮阳帘完全关闭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天窗状态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21201 value: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天窗完全打开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标准值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天窗完全关闭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标准值</w:t>
            </w:r>
          </w:p>
        </w:tc>
      </w:tr>
    </w:tbl>
    <w:p>
      <w:pPr>
        <w:pStyle w:val="Heading3"/>
      </w:pPr>
      <w:r>
        <w:t xml:space="preserve">2.8 车窗状态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右前车窗动作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onMessage  eventId: 21180 value: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右前车窗有动作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具体数值需实车测试</w:t>
            </w:r>
          </w:p>
        </w:tc>
      </w:tr>
    </w:tbl>
    <w:p>
      <w:pPr>
        <w:pStyle w:val="Heading3"/>
      </w:pPr>
      <w:r>
        <w:t xml:space="preserve">2.9 多媒体控制事件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音乐暂停/播放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I/MediaTlog - CtrlService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Recive wheelService mute : 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音乐暂停/播放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上一首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I/BtMusicManager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Recive wheelService music : 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上一首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蓝牙连接时触发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下一首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I/BtMusicManager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Recive wheelService music : 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下一首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蓝牙连接时触发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途记开始录制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I/TripService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startMp4Record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行车记录仪开始录制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三、扩展车辆状态事件映射表</w:t>
      </w:r>
    </w:p>
    <w:p>
      <w:pPr>
        <w:pStyle w:val="Heading3"/>
      </w:pPr>
      <w:r>
        <w:t xml:space="preserve">3.1 车辆硬件状态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数据格式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轮胎压力温度更新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D/zza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TPMSBean{pos=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pos=X, singleTirePress=XXX, singleTireTemp=XX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四轮胎压胎温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pos:0=左前,1=右前,2=左后,3=右后压力单位:kPa温度单位:℃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GPS位置更新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I/LeapSystemAppService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### gpsLocationMsg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[时间戳],1,[纬度],[经度],[海拔]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GPS定位信息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每秒更新一次</w:t>
            </w:r>
          </w:p>
        </w:tc>
      </w:tr>
    </w:tbl>
    <w:p>
      <w:pPr>
        <w:pStyle w:val="Heading3"/>
      </w:pPr>
      <w:r>
        <w:t xml:space="preserve">3.2 360环视状态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360环视隐藏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D/C11CarSomeIp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hideAnimView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360环视界面关闭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四、系统与应用状态事件映射表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日志TAG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精确匹配字符串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屏幕状态变化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leap_screen_state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屏幕点亮/熄灭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具体数值需实车测试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屏幕点亮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I/MediaTlog - CtrlService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Recive the screen 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屏幕点亮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蓝牙连接状态变化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I/BtMusicManager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isA2dpConneted: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蓝牙A2DP连接状态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true=已连接,false=未连接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多媒体服务连接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D/SmartDockService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onServiceConnected: com.leapmotor.mediac11.MediaService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多媒体服务连接成功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多媒体服务断开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D/SmartDockService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onServiceDisconnected: pauseStatus = true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多媒体服务断开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当前播放音乐信息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D/SmartDockAdapter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showMusicItem: defaultMusicName = 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当前播放歌曲名和歌手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格式：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defaultMusicName = [歌曲名] / defaultSingerName = [歌手名]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五、开发注意事项（必看）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日志匹配精度</w:t>
      </w:r>
      <w:r>
        <w:t xml:space="preserve">：所有事件必须使用精确字符串包含匹配，注意空格和大小写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反向逻辑</w:t>
      </w:r>
      <w:r>
        <w:t xml:space="preserve">：近光灯状态为反向逻辑（0=开，1=关），开发时必须注意转换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重复事件</w:t>
      </w:r>
      <w:r>
        <w:t xml:space="preserve">：同一状态变化可能会从多个TAG输出，建议做防抖处理（300ms内只处理一次）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事件顺序</w:t>
      </w:r>
      <w:r>
        <w:t xml:space="preserve">：部分复杂操作会触发多个事件，需按实际业务逻辑处理顺序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兼容性</w:t>
      </w:r>
      <w:r>
        <w:t xml:space="preserve">：不同车机系统版本的日志格式可能略有差异，建议增加容错处理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权限要求</w:t>
      </w:r>
      <w:r>
        <w:t xml:space="preserve">：监听Logcat需要</w:t>
      </w:r>
      <w:r>
        <w:rPr>
          <w:highlight w:val="cyan"/>
          <w:highlightCs w:val="cyan"/>
          <w:bdr w:val="single" w:color="dee0e3" w:sz="4" w:space="0"/>
        </w:rPr>
        <w:t xml:space="preserve">android.permission.READ_LOGS</w:t>
      </w:r>
      <w:r>
        <w:t xml:space="preserve">权限，普通应用需通过ADB授权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给ChatGPT的开发协助指令</w:t>
      </w:r>
    </w:p>
    <w:p>
      <w:pPr>
        <w:pStyle w:val="text"/>
      </w:pPr>
      <w:r>
        <w:t xml:space="preserve">请基于以上零跑C11车机日志事件映射文档，协助我完成以下开发任务：</w:t>
      </w:r>
    </w:p>
    <w:p>
      <w:pPr>
        <w:pStyle w:val="text"/>
        <w:numPr>
          <w:ilvl w:val="0"/>
          <w:numId w:val="2"/>
        </w:numPr>
      </w:pPr>
      <w:r>
        <w:t xml:space="preserve">设计一个Android后台服务，实现Logcat实时监听和事件解析</w:t>
      </w:r>
    </w:p>
    <w:p>
      <w:pPr>
        <w:pStyle w:val="text"/>
        <w:numPr>
          <w:ilvl w:val="0"/>
          <w:numId w:val="2"/>
        </w:numPr>
      </w:pPr>
      <w:r>
        <w:t xml:space="preserve">提供事件回调接口，支持注册监听任意车辆状态变化</w:t>
      </w:r>
    </w:p>
    <w:p>
      <w:pPr>
        <w:pStyle w:val="text"/>
        <w:numPr>
          <w:ilvl w:val="0"/>
          <w:numId w:val="2"/>
        </w:numPr>
      </w:pPr>
      <w:r>
        <w:t xml:space="preserve">实现事件防抖和去重逻辑，避免重复触发</w:t>
      </w:r>
    </w:p>
    <w:p>
      <w:pPr>
        <w:pStyle w:val="text"/>
        <w:numPr>
          <w:ilvl w:val="0"/>
          <w:numId w:val="2"/>
        </w:numPr>
      </w:pPr>
      <w:r>
        <w:t xml:space="preserve">给出基于这些事件实现自动化场景的示例代码（如：挂R挡自动打开360环视、打转向灯自动打开对应摄像头）</w:t>
      </w:r>
    </w:p>
    <w:p>
      <w:pPr>
        <w:pStyle w:val="text"/>
        <w:numPr>
          <w:ilvl w:val="0"/>
          <w:numId w:val="2"/>
        </w:numPr>
      </w:pPr>
      <w:r>
        <w:t xml:space="preserve">设计一个状态管理类，实时缓存所有车辆当前状态</w:t>
      </w:r>
    </w:p>
    <w:p>
      <w:pPr>
        <w:pStyle w:val="text"/>
        <w:numPr>
          <w:ilvl w:val="0"/>
          <w:numId w:val="2"/>
        </w:numPr>
      </w:pPr>
      <w:r>
        <w:t xml:space="preserve">提供错误处理和异常恢复机制，确保服务稳定运行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2026-06-07T04:02:05.224Z</dcterms:created>
  <dcterms:modified xsi:type="dcterms:W3CDTF">2026-06-07T04:02:05.224Z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