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3754" w14:textId="31A05935" w:rsidR="005B724B" w:rsidRDefault="00210D7F" w:rsidP="00D530A7">
      <w:pPr>
        <w:jc w:val="center"/>
        <w:rPr>
          <w:noProof/>
        </w:rPr>
      </w:pPr>
      <w:r>
        <w:rPr>
          <w:noProof/>
        </w:rPr>
        <w:drawing>
          <wp:inline distT="0" distB="0" distL="0" distR="0" wp14:anchorId="60975A72" wp14:editId="7C5DB2C6">
            <wp:extent cx="2402840" cy="1903095"/>
            <wp:effectExtent l="0" t="0" r="0" b="1905"/>
            <wp:docPr id="1941044367" name="Imagen 1" descr="CETI COLOMOS">
              <a:extLst xmlns:a="http://schemas.openxmlformats.org/drawingml/2006/main">
                <a:ext uri="{FF2B5EF4-FFF2-40B4-BE49-F238E27FC236}">
                  <a16:creationId xmlns:a16="http://schemas.microsoft.com/office/drawing/2014/main" id="{349DEBB9-F3D7-4CB2-AA50-0C4B48CA61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TI COLOM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2840" cy="1903095"/>
                    </a:xfrm>
                    <a:prstGeom prst="rect">
                      <a:avLst/>
                    </a:prstGeom>
                    <a:noFill/>
                    <a:ln>
                      <a:noFill/>
                    </a:ln>
                  </pic:spPr>
                </pic:pic>
              </a:graphicData>
            </a:graphic>
          </wp:inline>
        </w:drawing>
      </w:r>
    </w:p>
    <w:p w14:paraId="4B69EC32" w14:textId="77777777" w:rsidR="006742E8" w:rsidRPr="006742E8" w:rsidRDefault="006742E8" w:rsidP="006742E8"/>
    <w:p w14:paraId="764E605B" w14:textId="77777777" w:rsidR="006742E8" w:rsidRDefault="006742E8" w:rsidP="006742E8">
      <w:pPr>
        <w:rPr>
          <w:noProof/>
        </w:rPr>
      </w:pPr>
    </w:p>
    <w:p w14:paraId="0BBA65CB" w14:textId="4B737CEB" w:rsidR="00B04B34" w:rsidRDefault="006742E8" w:rsidP="00B04B34">
      <w:pPr>
        <w:jc w:val="center"/>
      </w:pPr>
      <w:r>
        <w:t>El gran proyecto del puente</w:t>
      </w:r>
    </w:p>
    <w:p w14:paraId="23D34093" w14:textId="10886ADB" w:rsidR="00B04B34" w:rsidRDefault="00B04B34" w:rsidP="00B04B34">
      <w:pPr>
        <w:jc w:val="center"/>
      </w:pPr>
      <w:r>
        <w:t>Equipo:</w:t>
      </w:r>
    </w:p>
    <w:p w14:paraId="0284E386" w14:textId="391ACD5E" w:rsidR="00B04B34" w:rsidRDefault="00B04B34" w:rsidP="00B04B34">
      <w:pPr>
        <w:jc w:val="center"/>
      </w:pPr>
      <w:r>
        <w:t xml:space="preserve">Angel </w:t>
      </w:r>
      <w:r w:rsidR="00782EA8">
        <w:t>Andrés</w:t>
      </w:r>
      <w:r>
        <w:t xml:space="preserve"> Romero Iñiguez </w:t>
      </w:r>
      <w:r w:rsidR="00671F30">
        <w:t>–</w:t>
      </w:r>
      <w:r w:rsidR="00420712">
        <w:t xml:space="preserve"> 25310228</w:t>
      </w:r>
    </w:p>
    <w:p w14:paraId="4568A4EC" w14:textId="38638FA4" w:rsidR="00122729" w:rsidRDefault="00874E5B" w:rsidP="00B04B34">
      <w:pPr>
        <w:jc w:val="center"/>
      </w:pPr>
      <w:r>
        <w:t>M</w:t>
      </w:r>
      <w:r w:rsidR="005744D1">
        <w:t xml:space="preserve">ario </w:t>
      </w:r>
      <w:r w:rsidR="007314B1">
        <w:t>Berna</w:t>
      </w:r>
      <w:r w:rsidR="00F6535E">
        <w:t>rdo Ponce Ba</w:t>
      </w:r>
      <w:r w:rsidR="000D6379">
        <w:t>rrios</w:t>
      </w:r>
      <w:r w:rsidR="00744920">
        <w:t xml:space="preserve"> -</w:t>
      </w:r>
      <w:r w:rsidR="00B674E8">
        <w:t xml:space="preserve"> </w:t>
      </w:r>
      <w:r w:rsidR="00325B33">
        <w:t>25310</w:t>
      </w:r>
      <w:r w:rsidR="00055671">
        <w:t>234</w:t>
      </w:r>
    </w:p>
    <w:p w14:paraId="0A5AF196" w14:textId="7B4FF4A0" w:rsidR="00671F30" w:rsidRDefault="00671F30" w:rsidP="00B04B34">
      <w:pPr>
        <w:jc w:val="center"/>
      </w:pPr>
    </w:p>
    <w:p w14:paraId="49E5E741" w14:textId="5712862F" w:rsidR="00671F30" w:rsidRDefault="00671F30" w:rsidP="00B04B34">
      <w:pPr>
        <w:jc w:val="center"/>
      </w:pPr>
      <w:r>
        <w:t>Grado y grupo:</w:t>
      </w:r>
    </w:p>
    <w:p w14:paraId="10E00E9C" w14:textId="433142C2" w:rsidR="00836D83" w:rsidRDefault="00671F30" w:rsidP="00AD3607">
      <w:pPr>
        <w:jc w:val="center"/>
      </w:pPr>
      <w:r>
        <w:t>2-</w:t>
      </w:r>
      <w:r w:rsidR="00AD3607">
        <w:t>M</w:t>
      </w:r>
    </w:p>
    <w:tbl>
      <w:tblPr>
        <w:tblStyle w:val="Tablaconcuadrculaclara"/>
        <w:tblpPr w:leftFromText="141" w:rightFromText="141" w:vertAnchor="page" w:horzAnchor="margin" w:tblpXSpec="center" w:tblpY="421"/>
        <w:tblW w:w="11075" w:type="dxa"/>
        <w:tblLook w:val="00A0" w:firstRow="1" w:lastRow="0" w:firstColumn="1" w:lastColumn="0" w:noHBand="0" w:noVBand="0"/>
      </w:tblPr>
      <w:tblGrid>
        <w:gridCol w:w="2215"/>
        <w:gridCol w:w="2215"/>
        <w:gridCol w:w="2215"/>
        <w:gridCol w:w="2215"/>
        <w:gridCol w:w="2215"/>
      </w:tblGrid>
      <w:tr w:rsidR="00D31E5C" w:rsidRPr="00AD3607" w14:paraId="2E495187" w14:textId="77777777" w:rsidTr="00FD3FAD">
        <w:trPr>
          <w:trHeight w:val="718"/>
        </w:trPr>
        <w:tc>
          <w:tcPr>
            <w:tcW w:w="2215" w:type="dxa"/>
          </w:tcPr>
          <w:p w14:paraId="40DEB914" w14:textId="321FFA73" w:rsidR="00F429FA" w:rsidRPr="00AD3607" w:rsidRDefault="00EC49B2" w:rsidP="008260C7">
            <w:pPr>
              <w:pStyle w:val="Ttulo2"/>
              <w:jc w:val="center"/>
              <w:rPr>
                <w:rFonts w:ascii="Arial" w:hAnsi="Arial" w:cs="Arial"/>
                <w:b/>
                <w:bCs/>
                <w:color w:val="auto"/>
                <w:sz w:val="20"/>
                <w:szCs w:val="20"/>
              </w:rPr>
            </w:pPr>
            <w:r w:rsidRPr="00AD3607">
              <w:rPr>
                <w:rFonts w:ascii="Arial" w:hAnsi="Arial" w:cs="Arial"/>
                <w:b/>
                <w:bCs/>
                <w:color w:val="auto"/>
                <w:sz w:val="20"/>
                <w:szCs w:val="20"/>
              </w:rPr>
              <w:lastRenderedPageBreak/>
              <w:t>Preguntas</w:t>
            </w:r>
          </w:p>
        </w:tc>
        <w:tc>
          <w:tcPr>
            <w:tcW w:w="2215" w:type="dxa"/>
          </w:tcPr>
          <w:p w14:paraId="3B6EFFA5" w14:textId="78FB17C0" w:rsidR="00F429FA" w:rsidRPr="00AD3607" w:rsidRDefault="0006463B" w:rsidP="008260C7">
            <w:pPr>
              <w:pStyle w:val="Ttulo2"/>
              <w:jc w:val="center"/>
              <w:rPr>
                <w:rFonts w:ascii="Arial" w:hAnsi="Arial" w:cs="Arial"/>
                <w:b/>
                <w:bCs/>
                <w:color w:val="auto"/>
                <w:sz w:val="20"/>
                <w:szCs w:val="20"/>
              </w:rPr>
            </w:pPr>
            <w:r w:rsidRPr="00AD3607">
              <w:rPr>
                <w:rFonts w:ascii="Arial" w:hAnsi="Arial" w:cs="Arial"/>
                <w:b/>
                <w:bCs/>
                <w:color w:val="auto"/>
                <w:sz w:val="20"/>
                <w:szCs w:val="20"/>
              </w:rPr>
              <w:t>Tradicional</w:t>
            </w:r>
          </w:p>
        </w:tc>
        <w:tc>
          <w:tcPr>
            <w:tcW w:w="2215" w:type="dxa"/>
          </w:tcPr>
          <w:p w14:paraId="2C522C71" w14:textId="43AE593E" w:rsidR="00F429FA" w:rsidRPr="00AD3607" w:rsidRDefault="00EC49B2" w:rsidP="008260C7">
            <w:pPr>
              <w:pStyle w:val="Ttulo2"/>
              <w:jc w:val="center"/>
              <w:rPr>
                <w:rFonts w:ascii="Arial" w:hAnsi="Arial" w:cs="Arial"/>
                <w:b/>
                <w:bCs/>
                <w:color w:val="auto"/>
                <w:sz w:val="20"/>
                <w:szCs w:val="20"/>
              </w:rPr>
            </w:pPr>
            <w:r w:rsidRPr="00AD3607">
              <w:rPr>
                <w:rFonts w:ascii="Arial" w:hAnsi="Arial" w:cs="Arial"/>
                <w:b/>
                <w:bCs/>
                <w:color w:val="auto"/>
                <w:sz w:val="20"/>
                <w:szCs w:val="20"/>
              </w:rPr>
              <w:t>Mercado</w:t>
            </w:r>
          </w:p>
        </w:tc>
        <w:tc>
          <w:tcPr>
            <w:tcW w:w="2215" w:type="dxa"/>
          </w:tcPr>
          <w:p w14:paraId="677FBA2C" w14:textId="67AB5A75" w:rsidR="00F429FA" w:rsidRPr="00AD3607" w:rsidRDefault="005B512F" w:rsidP="008260C7">
            <w:pPr>
              <w:pStyle w:val="Ttulo2"/>
              <w:jc w:val="center"/>
              <w:rPr>
                <w:rFonts w:ascii="Arial" w:hAnsi="Arial" w:cs="Arial"/>
                <w:b/>
                <w:bCs/>
                <w:color w:val="auto"/>
                <w:sz w:val="20"/>
                <w:szCs w:val="20"/>
              </w:rPr>
            </w:pPr>
            <w:r w:rsidRPr="00AD3607">
              <w:rPr>
                <w:rFonts w:ascii="Arial" w:hAnsi="Arial" w:cs="Arial"/>
                <w:b/>
                <w:bCs/>
                <w:color w:val="auto"/>
                <w:sz w:val="20"/>
                <w:szCs w:val="20"/>
              </w:rPr>
              <w:t>Planificado</w:t>
            </w:r>
          </w:p>
        </w:tc>
        <w:tc>
          <w:tcPr>
            <w:tcW w:w="2215" w:type="dxa"/>
          </w:tcPr>
          <w:p w14:paraId="2A1622FF" w14:textId="68FF0B78" w:rsidR="00F429FA" w:rsidRPr="00AD3607" w:rsidRDefault="00466EE1" w:rsidP="008260C7">
            <w:pPr>
              <w:pStyle w:val="Ttulo2"/>
              <w:jc w:val="center"/>
              <w:rPr>
                <w:rFonts w:ascii="Arial" w:hAnsi="Arial" w:cs="Arial"/>
                <w:b/>
                <w:bCs/>
                <w:color w:val="auto"/>
                <w:sz w:val="20"/>
                <w:szCs w:val="20"/>
              </w:rPr>
            </w:pPr>
            <w:r w:rsidRPr="00AD3607">
              <w:rPr>
                <w:rFonts w:ascii="Arial" w:hAnsi="Arial" w:cs="Arial"/>
                <w:b/>
                <w:bCs/>
                <w:color w:val="auto"/>
                <w:sz w:val="20"/>
                <w:szCs w:val="20"/>
              </w:rPr>
              <w:t>Mixta</w:t>
            </w:r>
          </w:p>
        </w:tc>
      </w:tr>
      <w:tr w:rsidR="00D31E5C" w:rsidRPr="00AD3607" w14:paraId="46E59ABA" w14:textId="77777777" w:rsidTr="00FD3FAD">
        <w:trPr>
          <w:trHeight w:val="1954"/>
        </w:trPr>
        <w:tc>
          <w:tcPr>
            <w:tcW w:w="2215" w:type="dxa"/>
          </w:tcPr>
          <w:p w14:paraId="08242F3E" w14:textId="77777777" w:rsidR="00F429FA" w:rsidRPr="00AD3607" w:rsidRDefault="003B2727" w:rsidP="0006463B">
            <w:pPr>
              <w:rPr>
                <w:b/>
                <w:bCs/>
                <w:sz w:val="20"/>
                <w:szCs w:val="20"/>
              </w:rPr>
            </w:pPr>
            <w:r w:rsidRPr="00AD3607">
              <w:rPr>
                <w:b/>
                <w:bCs/>
                <w:sz w:val="20"/>
                <w:szCs w:val="20"/>
              </w:rPr>
              <w:t>¿Cómo surgió la idea del puente?</w:t>
            </w:r>
          </w:p>
          <w:p w14:paraId="4DC9670F" w14:textId="4931AF28" w:rsidR="004E03BA" w:rsidRPr="00AD3607" w:rsidRDefault="004E03BA" w:rsidP="0006463B">
            <w:pPr>
              <w:rPr>
                <w:b/>
                <w:bCs/>
                <w:sz w:val="20"/>
                <w:szCs w:val="20"/>
              </w:rPr>
            </w:pPr>
          </w:p>
        </w:tc>
        <w:tc>
          <w:tcPr>
            <w:tcW w:w="2215" w:type="dxa"/>
          </w:tcPr>
          <w:p w14:paraId="42837B12" w14:textId="1E0D5555" w:rsidR="00F429FA" w:rsidRPr="00AD3607" w:rsidRDefault="00B90457" w:rsidP="0006463B">
            <w:pPr>
              <w:rPr>
                <w:sz w:val="20"/>
                <w:szCs w:val="20"/>
              </w:rPr>
            </w:pPr>
            <w:r w:rsidRPr="00AD3607">
              <w:rPr>
                <w:sz w:val="20"/>
                <w:szCs w:val="20"/>
              </w:rPr>
              <w:t xml:space="preserve">La idea </w:t>
            </w:r>
            <w:r w:rsidR="00D61567" w:rsidRPr="00AD3607">
              <w:rPr>
                <w:sz w:val="20"/>
                <w:szCs w:val="20"/>
              </w:rPr>
              <w:t>surgió</w:t>
            </w:r>
            <w:r w:rsidR="00F57750" w:rsidRPr="00AD3607">
              <w:rPr>
                <w:sz w:val="20"/>
                <w:szCs w:val="20"/>
              </w:rPr>
              <w:t xml:space="preserve"> por necesidad</w:t>
            </w:r>
            <w:r w:rsidR="00FA67E2" w:rsidRPr="00AD3607">
              <w:rPr>
                <w:sz w:val="20"/>
                <w:szCs w:val="20"/>
              </w:rPr>
              <w:t xml:space="preserve"> directa de la comunidad</w:t>
            </w:r>
            <w:r w:rsidR="00957AEE" w:rsidRPr="00AD3607">
              <w:rPr>
                <w:sz w:val="20"/>
                <w:szCs w:val="20"/>
              </w:rPr>
              <w:t xml:space="preserve">. </w:t>
            </w:r>
          </w:p>
        </w:tc>
        <w:tc>
          <w:tcPr>
            <w:tcW w:w="2215" w:type="dxa"/>
          </w:tcPr>
          <w:p w14:paraId="49154C76" w14:textId="7C089CD6" w:rsidR="00F429FA" w:rsidRPr="00AD3607" w:rsidRDefault="00482FAE" w:rsidP="0006463B">
            <w:pPr>
              <w:rPr>
                <w:sz w:val="20"/>
                <w:szCs w:val="20"/>
              </w:rPr>
            </w:pPr>
            <w:r w:rsidRPr="00AD3607">
              <w:rPr>
                <w:sz w:val="20"/>
                <w:szCs w:val="20"/>
              </w:rPr>
              <w:t xml:space="preserve">Surge </w:t>
            </w:r>
            <w:r w:rsidR="00C72BA3" w:rsidRPr="00AD3607">
              <w:rPr>
                <w:sz w:val="20"/>
                <w:szCs w:val="20"/>
              </w:rPr>
              <w:t>por una oportunidad de negocios.</w:t>
            </w:r>
          </w:p>
        </w:tc>
        <w:tc>
          <w:tcPr>
            <w:tcW w:w="2215" w:type="dxa"/>
          </w:tcPr>
          <w:p w14:paraId="51232C6C" w14:textId="10D04C07" w:rsidR="00F429FA" w:rsidRPr="00AD3607" w:rsidRDefault="00D15BE6" w:rsidP="0006463B">
            <w:pPr>
              <w:rPr>
                <w:sz w:val="20"/>
                <w:szCs w:val="20"/>
              </w:rPr>
            </w:pPr>
            <w:r w:rsidRPr="00AD3607">
              <w:rPr>
                <w:sz w:val="20"/>
                <w:szCs w:val="20"/>
              </w:rPr>
              <w:t xml:space="preserve">Surge por </w:t>
            </w:r>
            <w:r w:rsidR="003C18B8" w:rsidRPr="00AD3607">
              <w:rPr>
                <w:sz w:val="20"/>
                <w:szCs w:val="20"/>
              </w:rPr>
              <w:t xml:space="preserve">un plan </w:t>
            </w:r>
            <w:r w:rsidR="00462283" w:rsidRPr="00AD3607">
              <w:rPr>
                <w:sz w:val="20"/>
                <w:szCs w:val="20"/>
              </w:rPr>
              <w:t>estatal de manera quincenal</w:t>
            </w:r>
          </w:p>
        </w:tc>
        <w:tc>
          <w:tcPr>
            <w:tcW w:w="2215" w:type="dxa"/>
          </w:tcPr>
          <w:p w14:paraId="4D6C181B" w14:textId="7D317B99" w:rsidR="00F429FA" w:rsidRPr="00AD3607" w:rsidRDefault="00991244" w:rsidP="0006463B">
            <w:pPr>
              <w:rPr>
                <w:sz w:val="20"/>
                <w:szCs w:val="20"/>
              </w:rPr>
            </w:pPr>
            <w:r w:rsidRPr="00AD3607">
              <w:rPr>
                <w:sz w:val="20"/>
                <w:szCs w:val="20"/>
              </w:rPr>
              <w:t xml:space="preserve">Surge por necesidad social </w:t>
            </w:r>
            <w:r w:rsidR="00E72B43" w:rsidRPr="00AD3607">
              <w:rPr>
                <w:sz w:val="20"/>
                <w:szCs w:val="20"/>
              </w:rPr>
              <w:t xml:space="preserve">detectada por </w:t>
            </w:r>
            <w:r w:rsidRPr="00AD3607">
              <w:rPr>
                <w:sz w:val="20"/>
                <w:szCs w:val="20"/>
              </w:rPr>
              <w:t>el gobierno</w:t>
            </w:r>
            <w:r w:rsidR="00001A31" w:rsidRPr="00AD3607">
              <w:rPr>
                <w:sz w:val="20"/>
                <w:szCs w:val="20"/>
              </w:rPr>
              <w:t>.</w:t>
            </w:r>
          </w:p>
        </w:tc>
      </w:tr>
      <w:tr w:rsidR="00CD1F9E" w:rsidRPr="00AD3607" w14:paraId="1E03A7EA" w14:textId="77777777" w:rsidTr="00FD3FAD">
        <w:trPr>
          <w:trHeight w:val="1954"/>
        </w:trPr>
        <w:tc>
          <w:tcPr>
            <w:tcW w:w="2215" w:type="dxa"/>
          </w:tcPr>
          <w:p w14:paraId="716DA004" w14:textId="0E32F8CF" w:rsidR="000E01FC" w:rsidRPr="00AD3607" w:rsidRDefault="000E01FC" w:rsidP="000E01FC">
            <w:pPr>
              <w:rPr>
                <w:b/>
                <w:bCs/>
                <w:sz w:val="20"/>
                <w:szCs w:val="20"/>
              </w:rPr>
            </w:pPr>
            <w:r w:rsidRPr="00AD3607">
              <w:rPr>
                <w:b/>
                <w:bCs/>
                <w:sz w:val="20"/>
                <w:szCs w:val="20"/>
              </w:rPr>
              <w:t>¿Quién financia el puente?</w:t>
            </w:r>
          </w:p>
        </w:tc>
        <w:tc>
          <w:tcPr>
            <w:tcW w:w="2215" w:type="dxa"/>
          </w:tcPr>
          <w:p w14:paraId="15A0C07A" w14:textId="283F8A18" w:rsidR="000E01FC" w:rsidRPr="00AD3607" w:rsidRDefault="000E01FC" w:rsidP="000E01FC">
            <w:pPr>
              <w:rPr>
                <w:sz w:val="20"/>
                <w:szCs w:val="20"/>
              </w:rPr>
            </w:pPr>
            <w:r w:rsidRPr="00AD3607">
              <w:rPr>
                <w:sz w:val="20"/>
                <w:szCs w:val="20"/>
              </w:rPr>
              <w:t>La misma comunidad, de manera de trabajos colectivos, y por donaciones o aportaciones voluntarias.</w:t>
            </w:r>
          </w:p>
        </w:tc>
        <w:tc>
          <w:tcPr>
            <w:tcW w:w="2215" w:type="dxa"/>
          </w:tcPr>
          <w:p w14:paraId="5304C815" w14:textId="4AA78705" w:rsidR="000E01FC" w:rsidRPr="00AD3607" w:rsidRDefault="00334689" w:rsidP="000E01FC">
            <w:pPr>
              <w:rPr>
                <w:sz w:val="20"/>
                <w:szCs w:val="20"/>
              </w:rPr>
            </w:pPr>
            <w:r w:rsidRPr="00AD3607">
              <w:rPr>
                <w:sz w:val="20"/>
                <w:szCs w:val="20"/>
              </w:rPr>
              <w:t>Por inversionistas o empresas privadas.</w:t>
            </w:r>
          </w:p>
        </w:tc>
        <w:tc>
          <w:tcPr>
            <w:tcW w:w="2215" w:type="dxa"/>
          </w:tcPr>
          <w:p w14:paraId="797CBD92" w14:textId="2FA83B37" w:rsidR="000E01FC" w:rsidRPr="00AD3607" w:rsidRDefault="000E01FC" w:rsidP="000E01FC">
            <w:pPr>
              <w:rPr>
                <w:sz w:val="20"/>
                <w:szCs w:val="20"/>
              </w:rPr>
            </w:pPr>
            <w:r w:rsidRPr="00AD3607">
              <w:rPr>
                <w:sz w:val="20"/>
                <w:szCs w:val="20"/>
              </w:rPr>
              <w:t>Lo financia el estado con los recursos o impuestos de este.</w:t>
            </w:r>
          </w:p>
        </w:tc>
        <w:tc>
          <w:tcPr>
            <w:tcW w:w="2215" w:type="dxa"/>
          </w:tcPr>
          <w:p w14:paraId="4181721D" w14:textId="63F46939" w:rsidR="000E01FC" w:rsidRPr="00AD3607" w:rsidRDefault="000E01FC" w:rsidP="000E01FC">
            <w:pPr>
              <w:rPr>
                <w:sz w:val="20"/>
                <w:szCs w:val="20"/>
              </w:rPr>
            </w:pPr>
            <w:r w:rsidRPr="00AD3607">
              <w:rPr>
                <w:sz w:val="20"/>
                <w:szCs w:val="20"/>
              </w:rPr>
              <w:t>Se financia por el gobierno estatal o federal.</w:t>
            </w:r>
          </w:p>
        </w:tc>
      </w:tr>
      <w:tr w:rsidR="00D31E5C" w:rsidRPr="00AD3607" w14:paraId="2E23B931" w14:textId="77777777" w:rsidTr="00FD3FAD">
        <w:trPr>
          <w:trHeight w:val="1954"/>
        </w:trPr>
        <w:tc>
          <w:tcPr>
            <w:tcW w:w="2215" w:type="dxa"/>
          </w:tcPr>
          <w:p w14:paraId="0D4D8CA2" w14:textId="45C392CC" w:rsidR="00F429FA" w:rsidRPr="00AD3607" w:rsidRDefault="002F0C46" w:rsidP="0006463B">
            <w:pPr>
              <w:rPr>
                <w:b/>
                <w:bCs/>
                <w:sz w:val="20"/>
                <w:szCs w:val="20"/>
              </w:rPr>
            </w:pPr>
            <w:r w:rsidRPr="00AD3607">
              <w:rPr>
                <w:b/>
                <w:bCs/>
                <w:sz w:val="20"/>
                <w:szCs w:val="20"/>
              </w:rPr>
              <w:t>¿Cómo se decide el diseño y los materiales?</w:t>
            </w:r>
          </w:p>
        </w:tc>
        <w:tc>
          <w:tcPr>
            <w:tcW w:w="2215" w:type="dxa"/>
          </w:tcPr>
          <w:p w14:paraId="7318E768" w14:textId="63A2BF3A" w:rsidR="00F429FA" w:rsidRPr="00AD3607" w:rsidRDefault="004163F5" w:rsidP="0006463B">
            <w:pPr>
              <w:rPr>
                <w:sz w:val="20"/>
                <w:szCs w:val="20"/>
              </w:rPr>
            </w:pPr>
            <w:r w:rsidRPr="00AD3607">
              <w:rPr>
                <w:sz w:val="20"/>
                <w:szCs w:val="20"/>
              </w:rPr>
              <w:t xml:space="preserve">Se decide por técnicas tradicionales </w:t>
            </w:r>
            <w:r w:rsidR="00D71DC3" w:rsidRPr="00AD3607">
              <w:rPr>
                <w:sz w:val="20"/>
                <w:szCs w:val="20"/>
              </w:rPr>
              <w:t>transmitidas por generaciones.</w:t>
            </w:r>
          </w:p>
        </w:tc>
        <w:tc>
          <w:tcPr>
            <w:tcW w:w="2215" w:type="dxa"/>
          </w:tcPr>
          <w:p w14:paraId="1D7288B4" w14:textId="5520346E" w:rsidR="00F429FA" w:rsidRPr="00AD3607" w:rsidRDefault="006474A3" w:rsidP="0006463B">
            <w:pPr>
              <w:rPr>
                <w:sz w:val="20"/>
                <w:szCs w:val="20"/>
              </w:rPr>
            </w:pPr>
            <w:r w:rsidRPr="00AD3607">
              <w:rPr>
                <w:sz w:val="20"/>
                <w:szCs w:val="20"/>
              </w:rPr>
              <w:t>Se utiliz</w:t>
            </w:r>
            <w:r w:rsidR="00250CD6" w:rsidRPr="00AD3607">
              <w:rPr>
                <w:sz w:val="20"/>
                <w:szCs w:val="20"/>
              </w:rPr>
              <w:t>ará</w:t>
            </w:r>
            <w:r w:rsidR="006124B1" w:rsidRPr="00AD3607">
              <w:rPr>
                <w:sz w:val="20"/>
                <w:szCs w:val="20"/>
              </w:rPr>
              <w:t xml:space="preserve">n materiales equilibrados </w:t>
            </w:r>
            <w:r w:rsidR="005F470A" w:rsidRPr="00AD3607">
              <w:rPr>
                <w:sz w:val="20"/>
                <w:szCs w:val="20"/>
              </w:rPr>
              <w:t>en aspectos de durabilidad y rentabilidad</w:t>
            </w:r>
          </w:p>
        </w:tc>
        <w:tc>
          <w:tcPr>
            <w:tcW w:w="2215" w:type="dxa"/>
          </w:tcPr>
          <w:p w14:paraId="4DF3280C" w14:textId="1BFBD2FD" w:rsidR="00F429FA" w:rsidRPr="00AD3607" w:rsidRDefault="00FF588F" w:rsidP="0006463B">
            <w:pPr>
              <w:rPr>
                <w:sz w:val="20"/>
                <w:szCs w:val="20"/>
              </w:rPr>
            </w:pPr>
            <w:r w:rsidRPr="00AD3607">
              <w:rPr>
                <w:sz w:val="20"/>
                <w:szCs w:val="20"/>
              </w:rPr>
              <w:t xml:space="preserve">Por decisión de estándares </w:t>
            </w:r>
            <w:r w:rsidR="00636C2E" w:rsidRPr="00AD3607">
              <w:rPr>
                <w:sz w:val="20"/>
                <w:szCs w:val="20"/>
              </w:rPr>
              <w:t>técnicos y centralizados.</w:t>
            </w:r>
          </w:p>
        </w:tc>
        <w:tc>
          <w:tcPr>
            <w:tcW w:w="2215" w:type="dxa"/>
          </w:tcPr>
          <w:p w14:paraId="04543938" w14:textId="54B384A5" w:rsidR="00F429FA" w:rsidRPr="00AD3607" w:rsidRDefault="003000E7" w:rsidP="0006463B">
            <w:pPr>
              <w:rPr>
                <w:sz w:val="20"/>
                <w:szCs w:val="20"/>
              </w:rPr>
            </w:pPr>
            <w:r w:rsidRPr="00AD3607">
              <w:rPr>
                <w:sz w:val="20"/>
                <w:szCs w:val="20"/>
              </w:rPr>
              <w:t>Combinando criterios de seguridad, costo y normas técnicas oficiales.</w:t>
            </w:r>
          </w:p>
        </w:tc>
      </w:tr>
      <w:tr w:rsidR="00DB3BBC" w:rsidRPr="00AD3607" w14:paraId="6AA8231B" w14:textId="77777777" w:rsidTr="00FD3FAD">
        <w:trPr>
          <w:trHeight w:val="1954"/>
        </w:trPr>
        <w:tc>
          <w:tcPr>
            <w:tcW w:w="2215" w:type="dxa"/>
          </w:tcPr>
          <w:p w14:paraId="4A0B2673" w14:textId="236A9628" w:rsidR="007135D4" w:rsidRPr="00AD3607" w:rsidRDefault="00BB5F2B" w:rsidP="0006463B">
            <w:pPr>
              <w:rPr>
                <w:sz w:val="20"/>
                <w:szCs w:val="20"/>
              </w:rPr>
            </w:pPr>
            <w:r w:rsidRPr="00AD3607">
              <w:rPr>
                <w:sz w:val="20"/>
                <w:szCs w:val="20"/>
              </w:rPr>
              <w:t>¿Quién construye el puente?</w:t>
            </w:r>
          </w:p>
        </w:tc>
        <w:tc>
          <w:tcPr>
            <w:tcW w:w="2215" w:type="dxa"/>
          </w:tcPr>
          <w:p w14:paraId="28CEF11B" w14:textId="41C4183F" w:rsidR="007135D4" w:rsidRPr="00AD3607" w:rsidRDefault="007B2C5A" w:rsidP="0006463B">
            <w:pPr>
              <w:rPr>
                <w:sz w:val="20"/>
                <w:szCs w:val="20"/>
              </w:rPr>
            </w:pPr>
            <w:r w:rsidRPr="00AD3607">
              <w:rPr>
                <w:sz w:val="20"/>
                <w:szCs w:val="20"/>
              </w:rPr>
              <w:t>Los habitantes</w:t>
            </w:r>
            <w:r w:rsidR="006852B0" w:rsidRPr="00AD3607">
              <w:rPr>
                <w:sz w:val="20"/>
                <w:szCs w:val="20"/>
              </w:rPr>
              <w:t xml:space="preserve"> de las dos ciudades</w:t>
            </w:r>
            <w:r w:rsidR="00411927" w:rsidRPr="00AD3607">
              <w:rPr>
                <w:sz w:val="20"/>
                <w:szCs w:val="20"/>
              </w:rPr>
              <w:t xml:space="preserve"> aportan </w:t>
            </w:r>
            <w:r w:rsidR="007F6B54" w:rsidRPr="00AD3607">
              <w:rPr>
                <w:sz w:val="20"/>
                <w:szCs w:val="20"/>
              </w:rPr>
              <w:t xml:space="preserve">la obra de mano </w:t>
            </w:r>
            <w:r w:rsidR="00296C62" w:rsidRPr="00AD3607">
              <w:rPr>
                <w:sz w:val="20"/>
                <w:szCs w:val="20"/>
              </w:rPr>
              <w:t>de forma rotativa.</w:t>
            </w:r>
          </w:p>
        </w:tc>
        <w:tc>
          <w:tcPr>
            <w:tcW w:w="2215" w:type="dxa"/>
          </w:tcPr>
          <w:p w14:paraId="26045ECB" w14:textId="6F24F5CE" w:rsidR="007135D4" w:rsidRPr="00AD3607" w:rsidRDefault="001D7D1D" w:rsidP="0006463B">
            <w:pPr>
              <w:rPr>
                <w:sz w:val="20"/>
                <w:szCs w:val="20"/>
              </w:rPr>
            </w:pPr>
            <w:r w:rsidRPr="00AD3607">
              <w:rPr>
                <w:sz w:val="20"/>
                <w:szCs w:val="20"/>
              </w:rPr>
              <w:t>Obtiene la licitación</w:t>
            </w:r>
            <w:r w:rsidR="00035347" w:rsidRPr="00AD3607">
              <w:rPr>
                <w:sz w:val="20"/>
                <w:szCs w:val="20"/>
              </w:rPr>
              <w:t xml:space="preserve"> y contrata a sus propios empleados de maquinaria pesada</w:t>
            </w:r>
            <w:r w:rsidR="005026DF" w:rsidRPr="00AD3607">
              <w:rPr>
                <w:sz w:val="20"/>
                <w:szCs w:val="20"/>
              </w:rPr>
              <w:t xml:space="preserve"> y métodos contemporáneos</w:t>
            </w:r>
            <w:r w:rsidR="00101AA9" w:rsidRPr="00AD3607">
              <w:rPr>
                <w:sz w:val="20"/>
                <w:szCs w:val="20"/>
              </w:rPr>
              <w:t>.</w:t>
            </w:r>
          </w:p>
        </w:tc>
        <w:tc>
          <w:tcPr>
            <w:tcW w:w="2215" w:type="dxa"/>
          </w:tcPr>
          <w:p w14:paraId="10B55E40" w14:textId="2BBCA80B" w:rsidR="007135D4" w:rsidRPr="00AD3607" w:rsidRDefault="00194190" w:rsidP="0006463B">
            <w:pPr>
              <w:rPr>
                <w:sz w:val="20"/>
                <w:szCs w:val="20"/>
              </w:rPr>
            </w:pPr>
            <w:r w:rsidRPr="00AD3607">
              <w:rPr>
                <w:sz w:val="20"/>
                <w:szCs w:val="20"/>
              </w:rPr>
              <w:t>Son empleados del gobierno que trabajan con maquina</w:t>
            </w:r>
            <w:r w:rsidR="00855CD2" w:rsidRPr="00AD3607">
              <w:rPr>
                <w:sz w:val="20"/>
                <w:szCs w:val="20"/>
              </w:rPr>
              <w:t>ria y materiales suministrados por el estado</w:t>
            </w:r>
            <w:r w:rsidR="00B45230" w:rsidRPr="00AD3607">
              <w:rPr>
                <w:sz w:val="20"/>
                <w:szCs w:val="20"/>
              </w:rPr>
              <w:t xml:space="preserve"> siguiendo </w:t>
            </w:r>
            <w:r w:rsidR="004414BE" w:rsidRPr="00AD3607">
              <w:rPr>
                <w:sz w:val="20"/>
                <w:szCs w:val="20"/>
              </w:rPr>
              <w:t>órdenes</w:t>
            </w:r>
            <w:r w:rsidR="004176BB" w:rsidRPr="00AD3607">
              <w:rPr>
                <w:sz w:val="20"/>
                <w:szCs w:val="20"/>
              </w:rPr>
              <w:t xml:space="preserve"> del ministerio.</w:t>
            </w:r>
          </w:p>
        </w:tc>
        <w:tc>
          <w:tcPr>
            <w:tcW w:w="2215" w:type="dxa"/>
          </w:tcPr>
          <w:p w14:paraId="18ED8230" w14:textId="54E789B9" w:rsidR="007135D4" w:rsidRPr="00AD3607" w:rsidRDefault="004176BB" w:rsidP="0006463B">
            <w:pPr>
              <w:rPr>
                <w:sz w:val="20"/>
                <w:szCs w:val="20"/>
              </w:rPr>
            </w:pPr>
            <w:r w:rsidRPr="00AD3607">
              <w:rPr>
                <w:sz w:val="20"/>
                <w:szCs w:val="20"/>
              </w:rPr>
              <w:t xml:space="preserve">La constructora </w:t>
            </w:r>
            <w:r w:rsidR="001C523B" w:rsidRPr="00AD3607">
              <w:rPr>
                <w:sz w:val="20"/>
                <w:szCs w:val="20"/>
              </w:rPr>
              <w:t>privada subcontratada por la sociedad</w:t>
            </w:r>
            <w:r w:rsidR="00DA61F9" w:rsidRPr="00AD3607">
              <w:rPr>
                <w:sz w:val="20"/>
                <w:szCs w:val="20"/>
              </w:rPr>
              <w:t xml:space="preserve"> concesionaria</w:t>
            </w:r>
            <w:r w:rsidR="002F0AE9" w:rsidRPr="00AD3607">
              <w:rPr>
                <w:sz w:val="20"/>
                <w:szCs w:val="20"/>
              </w:rPr>
              <w:t xml:space="preserve"> construye</w:t>
            </w:r>
            <w:r w:rsidR="00DA61F9" w:rsidRPr="00AD3607">
              <w:rPr>
                <w:sz w:val="20"/>
                <w:szCs w:val="20"/>
              </w:rPr>
              <w:t xml:space="preserve"> </w:t>
            </w:r>
            <w:r w:rsidR="004A46A9" w:rsidRPr="00AD3607">
              <w:rPr>
                <w:sz w:val="20"/>
                <w:szCs w:val="20"/>
              </w:rPr>
              <w:t>el puente</w:t>
            </w:r>
            <w:r w:rsidR="00570FB1" w:rsidRPr="00AD3607">
              <w:rPr>
                <w:sz w:val="20"/>
                <w:szCs w:val="20"/>
              </w:rPr>
              <w:t xml:space="preserve">, pero con </w:t>
            </w:r>
            <w:r w:rsidR="002E1B6F" w:rsidRPr="00AD3607">
              <w:rPr>
                <w:sz w:val="20"/>
                <w:szCs w:val="20"/>
              </w:rPr>
              <w:t>supervisión</w:t>
            </w:r>
            <w:r w:rsidR="00570FB1" w:rsidRPr="00AD3607">
              <w:rPr>
                <w:sz w:val="20"/>
                <w:szCs w:val="20"/>
              </w:rPr>
              <w:t xml:space="preserve"> y auditoria.</w:t>
            </w:r>
          </w:p>
        </w:tc>
      </w:tr>
      <w:tr w:rsidR="00136692" w:rsidRPr="00AD3607" w14:paraId="3EE3CA6A" w14:textId="77777777" w:rsidTr="00FD3FAD">
        <w:trPr>
          <w:trHeight w:val="1954"/>
        </w:trPr>
        <w:tc>
          <w:tcPr>
            <w:tcW w:w="2215" w:type="dxa"/>
          </w:tcPr>
          <w:p w14:paraId="3255350D" w14:textId="7A839648" w:rsidR="00675322" w:rsidRPr="00AD3607" w:rsidRDefault="00791455" w:rsidP="0006463B">
            <w:pPr>
              <w:rPr>
                <w:sz w:val="20"/>
                <w:szCs w:val="20"/>
              </w:rPr>
            </w:pPr>
            <w:r w:rsidRPr="00AD3607">
              <w:rPr>
                <w:sz w:val="20"/>
                <w:szCs w:val="20"/>
              </w:rPr>
              <w:t>¿Para quién es el puente y quién paga por usarlo?</w:t>
            </w:r>
          </w:p>
        </w:tc>
        <w:tc>
          <w:tcPr>
            <w:tcW w:w="2215" w:type="dxa"/>
          </w:tcPr>
          <w:p w14:paraId="09E0FF2E" w14:textId="48BBFCCA" w:rsidR="00675322" w:rsidRPr="00AD3607" w:rsidRDefault="002E1B6F" w:rsidP="0006463B">
            <w:pPr>
              <w:rPr>
                <w:sz w:val="20"/>
                <w:szCs w:val="20"/>
              </w:rPr>
            </w:pPr>
            <w:r w:rsidRPr="00AD3607">
              <w:rPr>
                <w:sz w:val="20"/>
                <w:szCs w:val="20"/>
              </w:rPr>
              <w:t xml:space="preserve">Es público y gratuito </w:t>
            </w:r>
            <w:r w:rsidR="0037192D" w:rsidRPr="00AD3607">
              <w:rPr>
                <w:sz w:val="20"/>
                <w:szCs w:val="20"/>
              </w:rPr>
              <w:t>para todos. Es un bien común</w:t>
            </w:r>
            <w:r w:rsidR="001175A2" w:rsidRPr="00AD3607">
              <w:rPr>
                <w:sz w:val="20"/>
                <w:szCs w:val="20"/>
              </w:rPr>
              <w:t xml:space="preserve">, </w:t>
            </w:r>
            <w:r w:rsidR="008410A5" w:rsidRPr="00AD3607">
              <w:rPr>
                <w:sz w:val="20"/>
                <w:szCs w:val="20"/>
              </w:rPr>
              <w:t xml:space="preserve">un fruto del trabajo colectivo </w:t>
            </w:r>
            <w:r w:rsidR="001A14C3" w:rsidRPr="00AD3607">
              <w:rPr>
                <w:sz w:val="20"/>
                <w:szCs w:val="20"/>
              </w:rPr>
              <w:t>para el beneficio de la comunidad</w:t>
            </w:r>
            <w:r w:rsidR="002B6009" w:rsidRPr="00AD3607">
              <w:rPr>
                <w:sz w:val="20"/>
                <w:szCs w:val="20"/>
              </w:rPr>
              <w:t>.</w:t>
            </w:r>
          </w:p>
        </w:tc>
        <w:tc>
          <w:tcPr>
            <w:tcW w:w="2215" w:type="dxa"/>
          </w:tcPr>
          <w:p w14:paraId="17AA37D1" w14:textId="534AD974" w:rsidR="00675322" w:rsidRPr="00AD3607" w:rsidRDefault="008C6398" w:rsidP="0006463B">
            <w:pPr>
              <w:rPr>
                <w:sz w:val="20"/>
                <w:szCs w:val="20"/>
              </w:rPr>
            </w:pPr>
            <w:r w:rsidRPr="00AD3607">
              <w:rPr>
                <w:sz w:val="20"/>
                <w:szCs w:val="20"/>
              </w:rPr>
              <w:t>Los u</w:t>
            </w:r>
            <w:r w:rsidR="00221701" w:rsidRPr="00AD3607">
              <w:rPr>
                <w:sz w:val="20"/>
                <w:szCs w:val="20"/>
              </w:rPr>
              <w:t xml:space="preserve">suarios </w:t>
            </w:r>
            <w:r w:rsidR="00FD7513" w:rsidRPr="00AD3607">
              <w:rPr>
                <w:sz w:val="20"/>
                <w:szCs w:val="20"/>
              </w:rPr>
              <w:t xml:space="preserve">como peatones, </w:t>
            </w:r>
            <w:r w:rsidR="00B7501E" w:rsidRPr="00AD3607">
              <w:rPr>
                <w:sz w:val="20"/>
                <w:szCs w:val="20"/>
              </w:rPr>
              <w:t>vehículos pagan una tarifa de peaje</w:t>
            </w:r>
            <w:r w:rsidR="003A64EA" w:rsidRPr="00AD3607">
              <w:rPr>
                <w:sz w:val="20"/>
                <w:szCs w:val="20"/>
              </w:rPr>
              <w:t>. Aquellos que no pagan, no pueden hacerlo.</w:t>
            </w:r>
          </w:p>
        </w:tc>
        <w:tc>
          <w:tcPr>
            <w:tcW w:w="2215" w:type="dxa"/>
          </w:tcPr>
          <w:p w14:paraId="782C17ED" w14:textId="635DAABF" w:rsidR="00675322" w:rsidRPr="00AD3607" w:rsidRDefault="00CE56E7" w:rsidP="0006463B">
            <w:pPr>
              <w:rPr>
                <w:sz w:val="20"/>
                <w:szCs w:val="20"/>
              </w:rPr>
            </w:pPr>
            <w:r w:rsidRPr="00AD3607">
              <w:rPr>
                <w:sz w:val="20"/>
                <w:szCs w:val="20"/>
              </w:rPr>
              <w:t>Pertenece al pueblo</w:t>
            </w:r>
            <w:r w:rsidR="00C07AA8" w:rsidRPr="00AD3607">
              <w:rPr>
                <w:sz w:val="20"/>
                <w:szCs w:val="20"/>
              </w:rPr>
              <w:t xml:space="preserve"> y su uso es libre. Su construcción se justifica por el beneficio social.</w:t>
            </w:r>
          </w:p>
        </w:tc>
        <w:tc>
          <w:tcPr>
            <w:tcW w:w="2215" w:type="dxa"/>
          </w:tcPr>
          <w:p w14:paraId="4E9ED87B" w14:textId="6997F753" w:rsidR="00675322" w:rsidRPr="00AD3607" w:rsidRDefault="00C8314D" w:rsidP="0006463B">
            <w:pPr>
              <w:rPr>
                <w:sz w:val="20"/>
                <w:szCs w:val="20"/>
              </w:rPr>
            </w:pPr>
            <w:r w:rsidRPr="00AD3607">
              <w:rPr>
                <w:sz w:val="20"/>
                <w:szCs w:val="20"/>
              </w:rPr>
              <w:t>Es de concesión. Durante el tiempo de la concesión</w:t>
            </w:r>
            <w:r w:rsidR="00AC2887" w:rsidRPr="00AD3607">
              <w:rPr>
                <w:sz w:val="20"/>
                <w:szCs w:val="20"/>
              </w:rPr>
              <w:t xml:space="preserve"> es operado por la empresa privada que cobra peaje por un tiempo determinado.</w:t>
            </w:r>
          </w:p>
        </w:tc>
      </w:tr>
      <w:tr w:rsidR="00136692" w:rsidRPr="00AD3607" w14:paraId="65122698" w14:textId="77777777" w:rsidTr="00FD3FAD">
        <w:trPr>
          <w:trHeight w:val="1954"/>
        </w:trPr>
        <w:tc>
          <w:tcPr>
            <w:tcW w:w="2215" w:type="dxa"/>
          </w:tcPr>
          <w:p w14:paraId="7F892C6E" w14:textId="64EDB50D" w:rsidR="00675322" w:rsidRPr="00AD3607" w:rsidRDefault="00923643" w:rsidP="0006463B">
            <w:pPr>
              <w:rPr>
                <w:sz w:val="20"/>
                <w:szCs w:val="20"/>
              </w:rPr>
            </w:pPr>
            <w:r w:rsidRPr="00AD3607">
              <w:rPr>
                <w:sz w:val="20"/>
                <w:szCs w:val="20"/>
              </w:rPr>
              <w:t>¿Qué pasa si el puente se cae 10 años después por un defecto? </w:t>
            </w:r>
          </w:p>
          <w:p w14:paraId="10CB3BBC" w14:textId="77777777" w:rsidR="00923643" w:rsidRPr="00AD3607" w:rsidRDefault="00923643" w:rsidP="00923643">
            <w:pPr>
              <w:rPr>
                <w:sz w:val="20"/>
                <w:szCs w:val="20"/>
              </w:rPr>
            </w:pPr>
          </w:p>
          <w:p w14:paraId="47D683C4" w14:textId="77777777" w:rsidR="00923643" w:rsidRPr="00AD3607" w:rsidRDefault="00923643" w:rsidP="00923643">
            <w:pPr>
              <w:rPr>
                <w:b/>
                <w:bCs/>
                <w:sz w:val="20"/>
                <w:szCs w:val="20"/>
              </w:rPr>
            </w:pPr>
          </w:p>
          <w:p w14:paraId="43634C1F" w14:textId="77777777" w:rsidR="00923643" w:rsidRPr="00AD3607" w:rsidRDefault="00923643" w:rsidP="00923643">
            <w:pPr>
              <w:rPr>
                <w:b/>
                <w:bCs/>
                <w:sz w:val="20"/>
                <w:szCs w:val="20"/>
              </w:rPr>
            </w:pPr>
          </w:p>
          <w:p w14:paraId="75F69F00" w14:textId="77777777" w:rsidR="00923643" w:rsidRPr="00AD3607" w:rsidRDefault="00923643" w:rsidP="00923643">
            <w:pPr>
              <w:rPr>
                <w:b/>
                <w:bCs/>
                <w:sz w:val="20"/>
                <w:szCs w:val="20"/>
              </w:rPr>
            </w:pPr>
          </w:p>
          <w:p w14:paraId="20CEC9B9" w14:textId="77777777" w:rsidR="00675322" w:rsidRPr="00AD3607" w:rsidRDefault="00675322" w:rsidP="00923643">
            <w:pPr>
              <w:jc w:val="right"/>
              <w:rPr>
                <w:sz w:val="20"/>
                <w:szCs w:val="20"/>
              </w:rPr>
            </w:pPr>
          </w:p>
        </w:tc>
        <w:tc>
          <w:tcPr>
            <w:tcW w:w="2215" w:type="dxa"/>
          </w:tcPr>
          <w:p w14:paraId="381D7C40" w14:textId="37A86096" w:rsidR="00675322" w:rsidRPr="00AD3607" w:rsidRDefault="00AC2887" w:rsidP="0006463B">
            <w:pPr>
              <w:rPr>
                <w:sz w:val="20"/>
                <w:szCs w:val="20"/>
              </w:rPr>
            </w:pPr>
            <w:r w:rsidRPr="00AD3607">
              <w:rPr>
                <w:sz w:val="20"/>
                <w:szCs w:val="20"/>
              </w:rPr>
              <w:t xml:space="preserve">No hay que reclamar </w:t>
            </w:r>
            <w:r w:rsidR="000061E2" w:rsidRPr="00AD3607">
              <w:rPr>
                <w:sz w:val="20"/>
                <w:szCs w:val="20"/>
              </w:rPr>
              <w:t xml:space="preserve">legalmente de forma externa. </w:t>
            </w:r>
            <w:r w:rsidR="007316EC" w:rsidRPr="00AD3607">
              <w:rPr>
                <w:sz w:val="20"/>
                <w:szCs w:val="20"/>
              </w:rPr>
              <w:t>La comunidad se organiza de nuevo para repararlo.</w:t>
            </w:r>
          </w:p>
        </w:tc>
        <w:tc>
          <w:tcPr>
            <w:tcW w:w="2215" w:type="dxa"/>
          </w:tcPr>
          <w:p w14:paraId="5E346602" w14:textId="23E87CF4" w:rsidR="00675322" w:rsidRPr="00AD3607" w:rsidRDefault="007316EC" w:rsidP="0006463B">
            <w:pPr>
              <w:rPr>
                <w:sz w:val="20"/>
                <w:szCs w:val="20"/>
              </w:rPr>
            </w:pPr>
            <w:r w:rsidRPr="00AD3607">
              <w:rPr>
                <w:sz w:val="20"/>
                <w:szCs w:val="20"/>
              </w:rPr>
              <w:t xml:space="preserve">La responsabilidad recae </w:t>
            </w:r>
            <w:r w:rsidR="003B3203" w:rsidRPr="00AD3607">
              <w:rPr>
                <w:sz w:val="20"/>
                <w:szCs w:val="20"/>
              </w:rPr>
              <w:t xml:space="preserve">en la empresa constructora </w:t>
            </w:r>
            <w:r w:rsidR="003739CE" w:rsidRPr="00AD3607">
              <w:rPr>
                <w:sz w:val="20"/>
                <w:szCs w:val="20"/>
              </w:rPr>
              <w:t>y los supervisores del proyecto</w:t>
            </w:r>
            <w:r w:rsidR="00A80468" w:rsidRPr="00AD3607">
              <w:rPr>
                <w:sz w:val="20"/>
                <w:szCs w:val="20"/>
              </w:rPr>
              <w:t>. Los afectados pueden demandar a</w:t>
            </w:r>
            <w:r w:rsidR="00651E1A" w:rsidRPr="00AD3607">
              <w:rPr>
                <w:sz w:val="20"/>
                <w:szCs w:val="20"/>
              </w:rPr>
              <w:t xml:space="preserve"> la empresa</w:t>
            </w:r>
            <w:r w:rsidR="007B2257" w:rsidRPr="00AD3607">
              <w:rPr>
                <w:sz w:val="20"/>
                <w:szCs w:val="20"/>
              </w:rPr>
              <w:t xml:space="preserve"> por negligencia</w:t>
            </w:r>
            <w:r w:rsidR="00651E1A" w:rsidRPr="00AD3607">
              <w:rPr>
                <w:sz w:val="20"/>
                <w:szCs w:val="20"/>
              </w:rPr>
              <w:t>.</w:t>
            </w:r>
          </w:p>
        </w:tc>
        <w:tc>
          <w:tcPr>
            <w:tcW w:w="2215" w:type="dxa"/>
          </w:tcPr>
          <w:p w14:paraId="43BF9070" w14:textId="77777777" w:rsidR="00675322" w:rsidRPr="00AD3607" w:rsidRDefault="007B2257" w:rsidP="0006463B">
            <w:pPr>
              <w:rPr>
                <w:sz w:val="20"/>
                <w:szCs w:val="20"/>
              </w:rPr>
            </w:pPr>
            <w:r w:rsidRPr="00AD3607">
              <w:rPr>
                <w:sz w:val="20"/>
                <w:szCs w:val="20"/>
              </w:rPr>
              <w:t>La responsabilidad es del estado.</w:t>
            </w:r>
          </w:p>
          <w:p w14:paraId="1B3A54DD" w14:textId="25094263" w:rsidR="00675322" w:rsidRPr="00AD3607" w:rsidRDefault="007B2257" w:rsidP="0006463B">
            <w:pPr>
              <w:rPr>
                <w:sz w:val="20"/>
                <w:szCs w:val="20"/>
              </w:rPr>
            </w:pPr>
            <w:r w:rsidRPr="00AD3607">
              <w:rPr>
                <w:sz w:val="20"/>
                <w:szCs w:val="20"/>
              </w:rPr>
              <w:t xml:space="preserve">Una comisión </w:t>
            </w:r>
            <w:r w:rsidR="00564188" w:rsidRPr="00AD3607">
              <w:rPr>
                <w:sz w:val="20"/>
                <w:szCs w:val="20"/>
              </w:rPr>
              <w:t>de investigación del partido y el gobierno determina la causa.</w:t>
            </w:r>
          </w:p>
        </w:tc>
        <w:tc>
          <w:tcPr>
            <w:tcW w:w="2215" w:type="dxa"/>
          </w:tcPr>
          <w:p w14:paraId="27D6589C" w14:textId="77CF752B" w:rsidR="00675322" w:rsidRPr="00AD3607" w:rsidRDefault="00EC1F6A" w:rsidP="0006463B">
            <w:pPr>
              <w:rPr>
                <w:sz w:val="20"/>
                <w:szCs w:val="20"/>
              </w:rPr>
            </w:pPr>
            <w:r w:rsidRPr="00AD3607">
              <w:rPr>
                <w:sz w:val="20"/>
                <w:szCs w:val="20"/>
              </w:rPr>
              <w:t xml:space="preserve">La responsabilidad es </w:t>
            </w:r>
            <w:r w:rsidR="007143A4" w:rsidRPr="00AD3607">
              <w:rPr>
                <w:sz w:val="20"/>
                <w:szCs w:val="20"/>
              </w:rPr>
              <w:t>compartida</w:t>
            </w:r>
            <w:r w:rsidR="00281143" w:rsidRPr="00AD3607">
              <w:rPr>
                <w:sz w:val="20"/>
                <w:szCs w:val="20"/>
              </w:rPr>
              <w:t>,</w:t>
            </w:r>
            <w:r w:rsidR="007143A4" w:rsidRPr="00AD3607">
              <w:rPr>
                <w:sz w:val="20"/>
                <w:szCs w:val="20"/>
              </w:rPr>
              <w:t xml:space="preserve"> pero recae principalmente en la empresa constructora y </w:t>
            </w:r>
            <w:r w:rsidR="007E62C6" w:rsidRPr="00AD3607">
              <w:rPr>
                <w:sz w:val="20"/>
                <w:szCs w:val="20"/>
              </w:rPr>
              <w:t xml:space="preserve">la </w:t>
            </w:r>
            <w:r w:rsidR="007143A4" w:rsidRPr="00AD3607">
              <w:rPr>
                <w:sz w:val="20"/>
                <w:szCs w:val="20"/>
              </w:rPr>
              <w:t>operadora.</w:t>
            </w:r>
          </w:p>
        </w:tc>
      </w:tr>
    </w:tbl>
    <w:p w14:paraId="47FE2ACB" w14:textId="77777777" w:rsidR="006B04C1" w:rsidRDefault="006B04C1" w:rsidP="003E071A">
      <w:pPr>
        <w:spacing w:line="360" w:lineRule="auto"/>
        <w:rPr>
          <w:b/>
          <w:bCs/>
        </w:rPr>
      </w:pPr>
    </w:p>
    <w:p w14:paraId="714BD789" w14:textId="14A89B64" w:rsidR="007E62C6" w:rsidRPr="004949D5" w:rsidRDefault="004C4539" w:rsidP="003E071A">
      <w:pPr>
        <w:pStyle w:val="Ttulo1"/>
        <w:spacing w:line="360" w:lineRule="auto"/>
      </w:pPr>
      <w:r w:rsidRPr="004C4539">
        <w:t>Análisis de Eficiencia y Equidad</w:t>
      </w:r>
    </w:p>
    <w:p w14:paraId="48C05C4D" w14:textId="429DCBDB" w:rsidR="004C4539" w:rsidRPr="003E071A" w:rsidRDefault="00615521" w:rsidP="003E071A">
      <w:pPr>
        <w:pStyle w:val="a"/>
        <w:numPr>
          <w:ilvl w:val="0"/>
          <w:numId w:val="7"/>
        </w:numPr>
        <w:spacing w:line="360" w:lineRule="auto"/>
      </w:pPr>
      <w:r w:rsidRPr="003E071A">
        <w:t>¿En qué sistema crees que el puente se construiría más rápido? ¿Por qué?</w:t>
      </w:r>
    </w:p>
    <w:p w14:paraId="341F15BF" w14:textId="0450CCC5" w:rsidR="00DB502A" w:rsidRPr="003E071A" w:rsidRDefault="00DB502A" w:rsidP="003E071A">
      <w:pPr>
        <w:spacing w:line="360" w:lineRule="auto"/>
      </w:pPr>
      <w:r w:rsidRPr="003E071A">
        <w:t>Los incentivos monetarios hacen que las empresas privadas, dentro de un sistema de mercado, terminen proyectos con rapidez para conseguir el retorno sobre sus inversiones. La burocracia es escasa, lo que hace posible el cumplimiento de plazos de manera rápida. El sistema tradicional, por otro lado, se encuentra condicionado por la disponibilidad y el tiempo de la comunidad, a diferencia del sistema planificado que se ve impactado debido a la burocracia centralizada lenta.</w:t>
      </w:r>
    </w:p>
    <w:p w14:paraId="46475E15" w14:textId="3013254A" w:rsidR="00CE321E" w:rsidRPr="003E071A" w:rsidRDefault="006D6C6B" w:rsidP="003E071A">
      <w:pPr>
        <w:pStyle w:val="a"/>
        <w:numPr>
          <w:ilvl w:val="0"/>
          <w:numId w:val="7"/>
        </w:numPr>
        <w:spacing w:line="360" w:lineRule="auto"/>
      </w:pPr>
      <w:r w:rsidRPr="003E071A">
        <w:t>¿En qué sistema crees que el puente atendería mejor las necesidades de la población local?</w:t>
      </w:r>
    </w:p>
    <w:p w14:paraId="7BAF4AB2" w14:textId="77777777" w:rsidR="00D02B01" w:rsidRPr="003E071A" w:rsidRDefault="00D02B01" w:rsidP="003E071A">
      <w:pPr>
        <w:spacing w:line="360" w:lineRule="auto"/>
        <w:rPr>
          <w:lang w:eastAsia="es-MX"/>
        </w:rPr>
      </w:pPr>
      <w:r w:rsidRPr="003E071A">
        <w:rPr>
          <w:lang w:eastAsia="es-MX"/>
        </w:rPr>
        <w:t>En el sistema convencional, la comunidad decide cómo construir y utilizar el puente, ajustando la solución a sus necesidades concretas, dependiendo de la clase de tráfico y las épocas del año que son más críticas. Por otro lado, el sistema de mercado solo satisface la demanda cuando es rentable, excluyendo a aquellos que no tienen capacidad de pago. El sistema Planificado se ocupa de una necesidad, pero a veces lo hace con soluciones estándar que no se adaptan a las especificidades locales.</w:t>
      </w:r>
    </w:p>
    <w:p w14:paraId="0DC9D07A" w14:textId="37D8332A" w:rsidR="00D02B01" w:rsidRPr="003E071A" w:rsidRDefault="001B5CC2" w:rsidP="003E071A">
      <w:pPr>
        <w:pStyle w:val="a"/>
        <w:numPr>
          <w:ilvl w:val="0"/>
          <w:numId w:val="6"/>
        </w:numPr>
        <w:spacing w:line="360" w:lineRule="auto"/>
      </w:pPr>
      <w:r w:rsidRPr="003E071A">
        <w:t>¿En qué sistema crees que el puente sería técnicamente superior (mejores materiales, diseño innovador)?</w:t>
      </w:r>
    </w:p>
    <w:p w14:paraId="4E60E3E1" w14:textId="77777777" w:rsidR="008109B3" w:rsidRPr="003E071A" w:rsidRDefault="007F400E" w:rsidP="003E071A">
      <w:pPr>
        <w:spacing w:line="360" w:lineRule="auto"/>
      </w:pPr>
      <w:r w:rsidRPr="003E071A">
        <w:rPr>
          <w:lang w:eastAsia="es-MX"/>
        </w:rPr>
        <w:t xml:space="preserve">En los sistemas económicos, el modelo de mercado fomenta la innovación mediante la competencia, permitiendo a las empresas utilizar materiales avanzados para ofrecer diseños eficientes. </w:t>
      </w:r>
    </w:p>
    <w:p w14:paraId="256C273A" w14:textId="77777777" w:rsidR="008109B3" w:rsidRPr="003E071A" w:rsidRDefault="007F400E" w:rsidP="003E071A">
      <w:pPr>
        <w:spacing w:line="360" w:lineRule="auto"/>
      </w:pPr>
      <w:r w:rsidRPr="003E071A">
        <w:rPr>
          <w:lang w:eastAsia="es-MX"/>
        </w:rPr>
        <w:t>En contraste, el sistema planificado puede realizar inversiones significativas en proyectos emblemáticos, reuniendo recursos de calidad sin la presión de la rentabilidad inmediata, aunque corre el riesgo de estancarse en tecnologías obsoletas.</w:t>
      </w:r>
    </w:p>
    <w:p w14:paraId="4D00F5B6" w14:textId="20669D87" w:rsidR="006B04C1" w:rsidRPr="00AD3607" w:rsidRDefault="007F400E" w:rsidP="003E071A">
      <w:pPr>
        <w:spacing w:line="360" w:lineRule="auto"/>
        <w:rPr>
          <w:lang w:eastAsia="es-MX"/>
        </w:rPr>
      </w:pPr>
      <w:r w:rsidRPr="003E071A">
        <w:rPr>
          <w:lang w:eastAsia="es-MX"/>
        </w:rPr>
        <w:t xml:space="preserve"> El sistema mixto busca integrar las ventajas del sector privado y la supervisión del sector público para mejorar innovación y calidad</w:t>
      </w:r>
    </w:p>
    <w:sectPr w:rsidR="006B04C1" w:rsidRPr="00AD360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1B341" w14:textId="77777777" w:rsidR="00626854" w:rsidRDefault="00626854" w:rsidP="00E8697C">
      <w:pPr>
        <w:spacing w:after="0" w:line="240" w:lineRule="auto"/>
      </w:pPr>
      <w:r>
        <w:separator/>
      </w:r>
    </w:p>
  </w:endnote>
  <w:endnote w:type="continuationSeparator" w:id="0">
    <w:p w14:paraId="70F7A84B" w14:textId="77777777" w:rsidR="00626854" w:rsidRDefault="00626854" w:rsidP="00E86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2642" w14:textId="77777777" w:rsidR="00626854" w:rsidRDefault="00626854" w:rsidP="00E8697C">
      <w:pPr>
        <w:spacing w:after="0" w:line="240" w:lineRule="auto"/>
      </w:pPr>
      <w:r>
        <w:separator/>
      </w:r>
    </w:p>
  </w:footnote>
  <w:footnote w:type="continuationSeparator" w:id="0">
    <w:p w14:paraId="6A4B52B4" w14:textId="77777777" w:rsidR="00626854" w:rsidRDefault="00626854" w:rsidP="00E86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43B"/>
    <w:multiLevelType w:val="hybridMultilevel"/>
    <w:tmpl w:val="9A02B5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A72462C"/>
    <w:multiLevelType w:val="hybridMultilevel"/>
    <w:tmpl w:val="0C101EB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54C04A5"/>
    <w:multiLevelType w:val="hybridMultilevel"/>
    <w:tmpl w:val="5B98592E"/>
    <w:lvl w:ilvl="0" w:tplc="080A000F">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E6F1B96"/>
    <w:multiLevelType w:val="hybridMultilevel"/>
    <w:tmpl w:val="1910C7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6260EE2"/>
    <w:multiLevelType w:val="multilevel"/>
    <w:tmpl w:val="287C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65532"/>
    <w:multiLevelType w:val="hybridMultilevel"/>
    <w:tmpl w:val="ECA63E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20333A4"/>
    <w:multiLevelType w:val="multilevel"/>
    <w:tmpl w:val="A01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475642">
    <w:abstractNumId w:val="5"/>
  </w:num>
  <w:num w:numId="2" w16cid:durableId="28114980">
    <w:abstractNumId w:val="1"/>
  </w:num>
  <w:num w:numId="3" w16cid:durableId="542788931">
    <w:abstractNumId w:val="6"/>
  </w:num>
  <w:num w:numId="4" w16cid:durableId="1409762903">
    <w:abstractNumId w:val="4"/>
  </w:num>
  <w:num w:numId="5" w16cid:durableId="2130738366">
    <w:abstractNumId w:val="0"/>
  </w:num>
  <w:num w:numId="6" w16cid:durableId="1785734390">
    <w:abstractNumId w:val="2"/>
  </w:num>
  <w:num w:numId="7" w16cid:durableId="878586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0A7"/>
    <w:rsid w:val="00001A31"/>
    <w:rsid w:val="000061E2"/>
    <w:rsid w:val="00015CBC"/>
    <w:rsid w:val="00017400"/>
    <w:rsid w:val="00017F9C"/>
    <w:rsid w:val="000232E9"/>
    <w:rsid w:val="00023D5A"/>
    <w:rsid w:val="000267AC"/>
    <w:rsid w:val="00026821"/>
    <w:rsid w:val="00026EF2"/>
    <w:rsid w:val="00034BAB"/>
    <w:rsid w:val="00035347"/>
    <w:rsid w:val="00037D4A"/>
    <w:rsid w:val="0004142A"/>
    <w:rsid w:val="00041DC7"/>
    <w:rsid w:val="0004312D"/>
    <w:rsid w:val="00046261"/>
    <w:rsid w:val="00051D1F"/>
    <w:rsid w:val="00052682"/>
    <w:rsid w:val="00055671"/>
    <w:rsid w:val="00055A12"/>
    <w:rsid w:val="0006283B"/>
    <w:rsid w:val="0006463B"/>
    <w:rsid w:val="00072442"/>
    <w:rsid w:val="00075CFD"/>
    <w:rsid w:val="00077A28"/>
    <w:rsid w:val="0008436E"/>
    <w:rsid w:val="000A6A0F"/>
    <w:rsid w:val="000C0298"/>
    <w:rsid w:val="000C0484"/>
    <w:rsid w:val="000C18CF"/>
    <w:rsid w:val="000C5BB6"/>
    <w:rsid w:val="000D3328"/>
    <w:rsid w:val="000D5CD6"/>
    <w:rsid w:val="000D6379"/>
    <w:rsid w:val="000E01FC"/>
    <w:rsid w:val="000E3B21"/>
    <w:rsid w:val="00100ED2"/>
    <w:rsid w:val="00101AA9"/>
    <w:rsid w:val="001064B8"/>
    <w:rsid w:val="001076C1"/>
    <w:rsid w:val="00110E2E"/>
    <w:rsid w:val="00112B2D"/>
    <w:rsid w:val="00113D65"/>
    <w:rsid w:val="00115F42"/>
    <w:rsid w:val="001169EE"/>
    <w:rsid w:val="001175A2"/>
    <w:rsid w:val="00122729"/>
    <w:rsid w:val="00123142"/>
    <w:rsid w:val="00123971"/>
    <w:rsid w:val="00131769"/>
    <w:rsid w:val="00136692"/>
    <w:rsid w:val="00137FA1"/>
    <w:rsid w:val="00157794"/>
    <w:rsid w:val="00166174"/>
    <w:rsid w:val="00166AAE"/>
    <w:rsid w:val="00194190"/>
    <w:rsid w:val="001A0A3D"/>
    <w:rsid w:val="001A14C3"/>
    <w:rsid w:val="001B0BC6"/>
    <w:rsid w:val="001B5CC2"/>
    <w:rsid w:val="001C340A"/>
    <w:rsid w:val="001C523B"/>
    <w:rsid w:val="001C6092"/>
    <w:rsid w:val="001D0412"/>
    <w:rsid w:val="001D0865"/>
    <w:rsid w:val="001D0A86"/>
    <w:rsid w:val="001D4A73"/>
    <w:rsid w:val="001D6215"/>
    <w:rsid w:val="001D7D1D"/>
    <w:rsid w:val="001E2445"/>
    <w:rsid w:val="001E6229"/>
    <w:rsid w:val="001E7400"/>
    <w:rsid w:val="001F698C"/>
    <w:rsid w:val="002104BA"/>
    <w:rsid w:val="00210D7F"/>
    <w:rsid w:val="00211746"/>
    <w:rsid w:val="00211FDE"/>
    <w:rsid w:val="002167FF"/>
    <w:rsid w:val="00217B56"/>
    <w:rsid w:val="00221701"/>
    <w:rsid w:val="002249CE"/>
    <w:rsid w:val="00226CA2"/>
    <w:rsid w:val="00227531"/>
    <w:rsid w:val="002321A5"/>
    <w:rsid w:val="00237492"/>
    <w:rsid w:val="00237A66"/>
    <w:rsid w:val="002448B4"/>
    <w:rsid w:val="00250CD6"/>
    <w:rsid w:val="00260609"/>
    <w:rsid w:val="002635C6"/>
    <w:rsid w:val="00265CC8"/>
    <w:rsid w:val="00271A61"/>
    <w:rsid w:val="0027270F"/>
    <w:rsid w:val="00281143"/>
    <w:rsid w:val="002815B8"/>
    <w:rsid w:val="00286718"/>
    <w:rsid w:val="00296C62"/>
    <w:rsid w:val="002A03D0"/>
    <w:rsid w:val="002A4E52"/>
    <w:rsid w:val="002A5972"/>
    <w:rsid w:val="002B2DFF"/>
    <w:rsid w:val="002B6009"/>
    <w:rsid w:val="002B6C7F"/>
    <w:rsid w:val="002B6E97"/>
    <w:rsid w:val="002B6F2C"/>
    <w:rsid w:val="002B7430"/>
    <w:rsid w:val="002C047E"/>
    <w:rsid w:val="002C452A"/>
    <w:rsid w:val="002D4EAE"/>
    <w:rsid w:val="002E1B6F"/>
    <w:rsid w:val="002E760A"/>
    <w:rsid w:val="002F0AE9"/>
    <w:rsid w:val="002F0C46"/>
    <w:rsid w:val="002F211B"/>
    <w:rsid w:val="002F5129"/>
    <w:rsid w:val="002F6C39"/>
    <w:rsid w:val="003000E7"/>
    <w:rsid w:val="00301496"/>
    <w:rsid w:val="00301D1E"/>
    <w:rsid w:val="003103C5"/>
    <w:rsid w:val="00312B9A"/>
    <w:rsid w:val="0031615F"/>
    <w:rsid w:val="00321B8B"/>
    <w:rsid w:val="00325B33"/>
    <w:rsid w:val="00334689"/>
    <w:rsid w:val="00345CDD"/>
    <w:rsid w:val="00346A4E"/>
    <w:rsid w:val="00356747"/>
    <w:rsid w:val="00362A38"/>
    <w:rsid w:val="0037192D"/>
    <w:rsid w:val="003739CE"/>
    <w:rsid w:val="00377A85"/>
    <w:rsid w:val="00386936"/>
    <w:rsid w:val="00390F1B"/>
    <w:rsid w:val="00397F09"/>
    <w:rsid w:val="003A340D"/>
    <w:rsid w:val="003A4E30"/>
    <w:rsid w:val="003A64EA"/>
    <w:rsid w:val="003B2727"/>
    <w:rsid w:val="003B3203"/>
    <w:rsid w:val="003C18B8"/>
    <w:rsid w:val="003C4B08"/>
    <w:rsid w:val="003C66F1"/>
    <w:rsid w:val="003D05EE"/>
    <w:rsid w:val="003D1DCC"/>
    <w:rsid w:val="003D74CD"/>
    <w:rsid w:val="003E071A"/>
    <w:rsid w:val="003F0C0D"/>
    <w:rsid w:val="003F70A0"/>
    <w:rsid w:val="003F77C9"/>
    <w:rsid w:val="00411927"/>
    <w:rsid w:val="00413AEA"/>
    <w:rsid w:val="0041565D"/>
    <w:rsid w:val="004163F5"/>
    <w:rsid w:val="004176BB"/>
    <w:rsid w:val="00420712"/>
    <w:rsid w:val="004277A6"/>
    <w:rsid w:val="004414BE"/>
    <w:rsid w:val="00445054"/>
    <w:rsid w:val="004477AE"/>
    <w:rsid w:val="0045030F"/>
    <w:rsid w:val="00453C6A"/>
    <w:rsid w:val="00461AD1"/>
    <w:rsid w:val="00462283"/>
    <w:rsid w:val="004646D8"/>
    <w:rsid w:val="00466EE1"/>
    <w:rsid w:val="00467CE7"/>
    <w:rsid w:val="004768BB"/>
    <w:rsid w:val="00482639"/>
    <w:rsid w:val="00482FAE"/>
    <w:rsid w:val="00484817"/>
    <w:rsid w:val="00493261"/>
    <w:rsid w:val="004949D5"/>
    <w:rsid w:val="004962E8"/>
    <w:rsid w:val="004A46A9"/>
    <w:rsid w:val="004A4757"/>
    <w:rsid w:val="004A64C9"/>
    <w:rsid w:val="004B09B5"/>
    <w:rsid w:val="004C4539"/>
    <w:rsid w:val="004D3A99"/>
    <w:rsid w:val="004D7E0E"/>
    <w:rsid w:val="004E03BA"/>
    <w:rsid w:val="004E0BC5"/>
    <w:rsid w:val="004F13BB"/>
    <w:rsid w:val="004F3EB3"/>
    <w:rsid w:val="004F452E"/>
    <w:rsid w:val="00502137"/>
    <w:rsid w:val="005024B0"/>
    <w:rsid w:val="005026DF"/>
    <w:rsid w:val="005032E1"/>
    <w:rsid w:val="00505454"/>
    <w:rsid w:val="00506CFA"/>
    <w:rsid w:val="005073CB"/>
    <w:rsid w:val="005154C7"/>
    <w:rsid w:val="005237C4"/>
    <w:rsid w:val="00524EA4"/>
    <w:rsid w:val="00553380"/>
    <w:rsid w:val="0055442F"/>
    <w:rsid w:val="00556B12"/>
    <w:rsid w:val="00564188"/>
    <w:rsid w:val="005659C5"/>
    <w:rsid w:val="00567264"/>
    <w:rsid w:val="00567519"/>
    <w:rsid w:val="0056763D"/>
    <w:rsid w:val="00570FB1"/>
    <w:rsid w:val="00571296"/>
    <w:rsid w:val="005744D1"/>
    <w:rsid w:val="00577DB9"/>
    <w:rsid w:val="0058633F"/>
    <w:rsid w:val="00586F0B"/>
    <w:rsid w:val="00592D93"/>
    <w:rsid w:val="005A0E66"/>
    <w:rsid w:val="005A1410"/>
    <w:rsid w:val="005B512F"/>
    <w:rsid w:val="005B5440"/>
    <w:rsid w:val="005B724B"/>
    <w:rsid w:val="005C4336"/>
    <w:rsid w:val="005D4A54"/>
    <w:rsid w:val="005E6C71"/>
    <w:rsid w:val="005F1F06"/>
    <w:rsid w:val="005F28EE"/>
    <w:rsid w:val="005F470A"/>
    <w:rsid w:val="006031C8"/>
    <w:rsid w:val="00604082"/>
    <w:rsid w:val="00607F2C"/>
    <w:rsid w:val="00611242"/>
    <w:rsid w:val="006124B1"/>
    <w:rsid w:val="00615521"/>
    <w:rsid w:val="0062340A"/>
    <w:rsid w:val="00626854"/>
    <w:rsid w:val="00634030"/>
    <w:rsid w:val="006346F1"/>
    <w:rsid w:val="00636C2E"/>
    <w:rsid w:val="00643999"/>
    <w:rsid w:val="006474A3"/>
    <w:rsid w:val="00651E1A"/>
    <w:rsid w:val="00657922"/>
    <w:rsid w:val="00667E9E"/>
    <w:rsid w:val="0067146F"/>
    <w:rsid w:val="00671A43"/>
    <w:rsid w:val="00671F30"/>
    <w:rsid w:val="006742E8"/>
    <w:rsid w:val="00674706"/>
    <w:rsid w:val="00675322"/>
    <w:rsid w:val="00682C15"/>
    <w:rsid w:val="006850BF"/>
    <w:rsid w:val="006852B0"/>
    <w:rsid w:val="006854BE"/>
    <w:rsid w:val="0068768C"/>
    <w:rsid w:val="0069193E"/>
    <w:rsid w:val="00695BC8"/>
    <w:rsid w:val="006A76C5"/>
    <w:rsid w:val="006B04C1"/>
    <w:rsid w:val="006D6C6B"/>
    <w:rsid w:val="006D73F6"/>
    <w:rsid w:val="006D7A56"/>
    <w:rsid w:val="006E3165"/>
    <w:rsid w:val="006E7578"/>
    <w:rsid w:val="006F28B8"/>
    <w:rsid w:val="00700B6E"/>
    <w:rsid w:val="00701525"/>
    <w:rsid w:val="007135D4"/>
    <w:rsid w:val="007143A4"/>
    <w:rsid w:val="0072319A"/>
    <w:rsid w:val="007314B1"/>
    <w:rsid w:val="007315EF"/>
    <w:rsid w:val="007316EC"/>
    <w:rsid w:val="00735630"/>
    <w:rsid w:val="00744920"/>
    <w:rsid w:val="0074559D"/>
    <w:rsid w:val="00762C43"/>
    <w:rsid w:val="0076560C"/>
    <w:rsid w:val="007738BD"/>
    <w:rsid w:val="007810F5"/>
    <w:rsid w:val="007815C7"/>
    <w:rsid w:val="00782EA8"/>
    <w:rsid w:val="00785055"/>
    <w:rsid w:val="00786291"/>
    <w:rsid w:val="00790D04"/>
    <w:rsid w:val="00791455"/>
    <w:rsid w:val="00792FF3"/>
    <w:rsid w:val="007A0887"/>
    <w:rsid w:val="007A7B84"/>
    <w:rsid w:val="007B1B25"/>
    <w:rsid w:val="007B2257"/>
    <w:rsid w:val="007B2C5A"/>
    <w:rsid w:val="007B4278"/>
    <w:rsid w:val="007B68D6"/>
    <w:rsid w:val="007B6EE2"/>
    <w:rsid w:val="007B72B5"/>
    <w:rsid w:val="007C5361"/>
    <w:rsid w:val="007D20C9"/>
    <w:rsid w:val="007D3747"/>
    <w:rsid w:val="007E03B3"/>
    <w:rsid w:val="007E1F2E"/>
    <w:rsid w:val="007E62C6"/>
    <w:rsid w:val="007F1FDC"/>
    <w:rsid w:val="007F244F"/>
    <w:rsid w:val="007F2F5C"/>
    <w:rsid w:val="007F400E"/>
    <w:rsid w:val="007F6571"/>
    <w:rsid w:val="007F6B54"/>
    <w:rsid w:val="00804EC6"/>
    <w:rsid w:val="008109B3"/>
    <w:rsid w:val="008148AB"/>
    <w:rsid w:val="008234E5"/>
    <w:rsid w:val="008260C7"/>
    <w:rsid w:val="00827146"/>
    <w:rsid w:val="0082742A"/>
    <w:rsid w:val="00830F2D"/>
    <w:rsid w:val="00832E6B"/>
    <w:rsid w:val="00836D83"/>
    <w:rsid w:val="008410A5"/>
    <w:rsid w:val="00847608"/>
    <w:rsid w:val="00855CD2"/>
    <w:rsid w:val="00857F62"/>
    <w:rsid w:val="00860123"/>
    <w:rsid w:val="00867486"/>
    <w:rsid w:val="00874E5B"/>
    <w:rsid w:val="00880439"/>
    <w:rsid w:val="008815DD"/>
    <w:rsid w:val="0089252A"/>
    <w:rsid w:val="008962E5"/>
    <w:rsid w:val="00897A92"/>
    <w:rsid w:val="008B13B4"/>
    <w:rsid w:val="008B3EBF"/>
    <w:rsid w:val="008B694D"/>
    <w:rsid w:val="008C19F1"/>
    <w:rsid w:val="008C3D2B"/>
    <w:rsid w:val="008C4B65"/>
    <w:rsid w:val="008C6398"/>
    <w:rsid w:val="008D0D39"/>
    <w:rsid w:val="008D1F80"/>
    <w:rsid w:val="008D20F2"/>
    <w:rsid w:val="008E6358"/>
    <w:rsid w:val="008F01D1"/>
    <w:rsid w:val="008F63E0"/>
    <w:rsid w:val="00913E7B"/>
    <w:rsid w:val="009162DD"/>
    <w:rsid w:val="00916E31"/>
    <w:rsid w:val="00921C9D"/>
    <w:rsid w:val="0092296F"/>
    <w:rsid w:val="00923643"/>
    <w:rsid w:val="00940A1A"/>
    <w:rsid w:val="00956EDA"/>
    <w:rsid w:val="009571F4"/>
    <w:rsid w:val="00957AEE"/>
    <w:rsid w:val="00961E93"/>
    <w:rsid w:val="0096364D"/>
    <w:rsid w:val="00970A5B"/>
    <w:rsid w:val="0097497F"/>
    <w:rsid w:val="00982340"/>
    <w:rsid w:val="00984273"/>
    <w:rsid w:val="00991244"/>
    <w:rsid w:val="009927E7"/>
    <w:rsid w:val="0099345A"/>
    <w:rsid w:val="009942D8"/>
    <w:rsid w:val="0099461E"/>
    <w:rsid w:val="00994D98"/>
    <w:rsid w:val="009A15F5"/>
    <w:rsid w:val="009B24DB"/>
    <w:rsid w:val="009B37EE"/>
    <w:rsid w:val="009D192C"/>
    <w:rsid w:val="009E22BE"/>
    <w:rsid w:val="009E36C1"/>
    <w:rsid w:val="009E7F5B"/>
    <w:rsid w:val="009F175E"/>
    <w:rsid w:val="009F2A52"/>
    <w:rsid w:val="009F5245"/>
    <w:rsid w:val="00A042D6"/>
    <w:rsid w:val="00A07656"/>
    <w:rsid w:val="00A1068F"/>
    <w:rsid w:val="00A113E4"/>
    <w:rsid w:val="00A129A0"/>
    <w:rsid w:val="00A13ECD"/>
    <w:rsid w:val="00A21020"/>
    <w:rsid w:val="00A24330"/>
    <w:rsid w:val="00A25FCA"/>
    <w:rsid w:val="00A3256F"/>
    <w:rsid w:val="00A32A56"/>
    <w:rsid w:val="00A33746"/>
    <w:rsid w:val="00A435A0"/>
    <w:rsid w:val="00A47A31"/>
    <w:rsid w:val="00A51296"/>
    <w:rsid w:val="00A51D01"/>
    <w:rsid w:val="00A774A5"/>
    <w:rsid w:val="00A80468"/>
    <w:rsid w:val="00A85DF5"/>
    <w:rsid w:val="00A86EFF"/>
    <w:rsid w:val="00A904AE"/>
    <w:rsid w:val="00A90CC2"/>
    <w:rsid w:val="00A916C6"/>
    <w:rsid w:val="00A9420B"/>
    <w:rsid w:val="00AA401B"/>
    <w:rsid w:val="00AA59FF"/>
    <w:rsid w:val="00AA70B4"/>
    <w:rsid w:val="00AB0E97"/>
    <w:rsid w:val="00AB1556"/>
    <w:rsid w:val="00AB2812"/>
    <w:rsid w:val="00AB3C8D"/>
    <w:rsid w:val="00AB76E1"/>
    <w:rsid w:val="00AC2887"/>
    <w:rsid w:val="00AD1D8A"/>
    <w:rsid w:val="00AD1FCD"/>
    <w:rsid w:val="00AD3607"/>
    <w:rsid w:val="00AD454F"/>
    <w:rsid w:val="00AF16D7"/>
    <w:rsid w:val="00AF5367"/>
    <w:rsid w:val="00AF7662"/>
    <w:rsid w:val="00B0302C"/>
    <w:rsid w:val="00B04B34"/>
    <w:rsid w:val="00B117CA"/>
    <w:rsid w:val="00B1651D"/>
    <w:rsid w:val="00B177D2"/>
    <w:rsid w:val="00B200FB"/>
    <w:rsid w:val="00B22ACF"/>
    <w:rsid w:val="00B25920"/>
    <w:rsid w:val="00B33D34"/>
    <w:rsid w:val="00B34D49"/>
    <w:rsid w:val="00B45230"/>
    <w:rsid w:val="00B46EC4"/>
    <w:rsid w:val="00B54B8E"/>
    <w:rsid w:val="00B6361E"/>
    <w:rsid w:val="00B674E8"/>
    <w:rsid w:val="00B74024"/>
    <w:rsid w:val="00B7501E"/>
    <w:rsid w:val="00B81376"/>
    <w:rsid w:val="00B85CC2"/>
    <w:rsid w:val="00B90165"/>
    <w:rsid w:val="00B90457"/>
    <w:rsid w:val="00BB56AC"/>
    <w:rsid w:val="00BB5F2B"/>
    <w:rsid w:val="00BB661F"/>
    <w:rsid w:val="00BC4985"/>
    <w:rsid w:val="00BC54D4"/>
    <w:rsid w:val="00BD2472"/>
    <w:rsid w:val="00BD2822"/>
    <w:rsid w:val="00BD64EB"/>
    <w:rsid w:val="00BE0A7C"/>
    <w:rsid w:val="00BE0E9D"/>
    <w:rsid w:val="00BF37AD"/>
    <w:rsid w:val="00BF4DFD"/>
    <w:rsid w:val="00BF5E82"/>
    <w:rsid w:val="00C033C0"/>
    <w:rsid w:val="00C0658B"/>
    <w:rsid w:val="00C07AA8"/>
    <w:rsid w:val="00C2680B"/>
    <w:rsid w:val="00C311A4"/>
    <w:rsid w:val="00C31DDA"/>
    <w:rsid w:val="00C3645F"/>
    <w:rsid w:val="00C40916"/>
    <w:rsid w:val="00C555FF"/>
    <w:rsid w:val="00C70682"/>
    <w:rsid w:val="00C72BA3"/>
    <w:rsid w:val="00C81C41"/>
    <w:rsid w:val="00C8314D"/>
    <w:rsid w:val="00C834EF"/>
    <w:rsid w:val="00C927A9"/>
    <w:rsid w:val="00C96B00"/>
    <w:rsid w:val="00CA0F30"/>
    <w:rsid w:val="00CD188B"/>
    <w:rsid w:val="00CD1F9E"/>
    <w:rsid w:val="00CE13D4"/>
    <w:rsid w:val="00CE321E"/>
    <w:rsid w:val="00CE4288"/>
    <w:rsid w:val="00CE45C1"/>
    <w:rsid w:val="00CE56E7"/>
    <w:rsid w:val="00CF6914"/>
    <w:rsid w:val="00D016A1"/>
    <w:rsid w:val="00D01F26"/>
    <w:rsid w:val="00D02B01"/>
    <w:rsid w:val="00D06292"/>
    <w:rsid w:val="00D118B8"/>
    <w:rsid w:val="00D15311"/>
    <w:rsid w:val="00D15BE6"/>
    <w:rsid w:val="00D1656C"/>
    <w:rsid w:val="00D26B8B"/>
    <w:rsid w:val="00D31E5C"/>
    <w:rsid w:val="00D344A0"/>
    <w:rsid w:val="00D400AD"/>
    <w:rsid w:val="00D40950"/>
    <w:rsid w:val="00D40989"/>
    <w:rsid w:val="00D52056"/>
    <w:rsid w:val="00D53008"/>
    <w:rsid w:val="00D530A7"/>
    <w:rsid w:val="00D5637B"/>
    <w:rsid w:val="00D61567"/>
    <w:rsid w:val="00D64172"/>
    <w:rsid w:val="00D648CA"/>
    <w:rsid w:val="00D65BCA"/>
    <w:rsid w:val="00D67C43"/>
    <w:rsid w:val="00D71A78"/>
    <w:rsid w:val="00D71DC3"/>
    <w:rsid w:val="00D77448"/>
    <w:rsid w:val="00D859E0"/>
    <w:rsid w:val="00D96036"/>
    <w:rsid w:val="00DA105A"/>
    <w:rsid w:val="00DA51F2"/>
    <w:rsid w:val="00DA53A2"/>
    <w:rsid w:val="00DA608C"/>
    <w:rsid w:val="00DA61F9"/>
    <w:rsid w:val="00DB2CCD"/>
    <w:rsid w:val="00DB3BBC"/>
    <w:rsid w:val="00DB502A"/>
    <w:rsid w:val="00DB5271"/>
    <w:rsid w:val="00DB538D"/>
    <w:rsid w:val="00DD123F"/>
    <w:rsid w:val="00DD7D38"/>
    <w:rsid w:val="00DE07AC"/>
    <w:rsid w:val="00DE6565"/>
    <w:rsid w:val="00DE6DEB"/>
    <w:rsid w:val="00DE773A"/>
    <w:rsid w:val="00DE7826"/>
    <w:rsid w:val="00DE784E"/>
    <w:rsid w:val="00DF146A"/>
    <w:rsid w:val="00DF542F"/>
    <w:rsid w:val="00E06E8A"/>
    <w:rsid w:val="00E15240"/>
    <w:rsid w:val="00E170D5"/>
    <w:rsid w:val="00E31482"/>
    <w:rsid w:val="00E36955"/>
    <w:rsid w:val="00E40307"/>
    <w:rsid w:val="00E42B48"/>
    <w:rsid w:val="00E4443C"/>
    <w:rsid w:val="00E44FBE"/>
    <w:rsid w:val="00E54B45"/>
    <w:rsid w:val="00E5501B"/>
    <w:rsid w:val="00E55E5C"/>
    <w:rsid w:val="00E65685"/>
    <w:rsid w:val="00E72B43"/>
    <w:rsid w:val="00E80B06"/>
    <w:rsid w:val="00E83016"/>
    <w:rsid w:val="00E84854"/>
    <w:rsid w:val="00E8697C"/>
    <w:rsid w:val="00E8731A"/>
    <w:rsid w:val="00E92802"/>
    <w:rsid w:val="00EA5917"/>
    <w:rsid w:val="00EB1BF9"/>
    <w:rsid w:val="00EB2B9C"/>
    <w:rsid w:val="00EB5505"/>
    <w:rsid w:val="00EC14DD"/>
    <w:rsid w:val="00EC1933"/>
    <w:rsid w:val="00EC1AE7"/>
    <w:rsid w:val="00EC1F6A"/>
    <w:rsid w:val="00EC49B2"/>
    <w:rsid w:val="00ED0D50"/>
    <w:rsid w:val="00ED4E6D"/>
    <w:rsid w:val="00ED6591"/>
    <w:rsid w:val="00ED7292"/>
    <w:rsid w:val="00F017B7"/>
    <w:rsid w:val="00F1315B"/>
    <w:rsid w:val="00F24B05"/>
    <w:rsid w:val="00F37CB2"/>
    <w:rsid w:val="00F429FA"/>
    <w:rsid w:val="00F43BFF"/>
    <w:rsid w:val="00F508DB"/>
    <w:rsid w:val="00F57750"/>
    <w:rsid w:val="00F6381E"/>
    <w:rsid w:val="00F64429"/>
    <w:rsid w:val="00F6535E"/>
    <w:rsid w:val="00F65DF3"/>
    <w:rsid w:val="00F66A9F"/>
    <w:rsid w:val="00F7724B"/>
    <w:rsid w:val="00F8332E"/>
    <w:rsid w:val="00F92C3B"/>
    <w:rsid w:val="00F97F3C"/>
    <w:rsid w:val="00FA1B93"/>
    <w:rsid w:val="00FA67E2"/>
    <w:rsid w:val="00FA721E"/>
    <w:rsid w:val="00FC2A27"/>
    <w:rsid w:val="00FC6632"/>
    <w:rsid w:val="00FD3FAD"/>
    <w:rsid w:val="00FD44C3"/>
    <w:rsid w:val="00FD51DC"/>
    <w:rsid w:val="00FD7513"/>
    <w:rsid w:val="00FE30B0"/>
    <w:rsid w:val="00FE4014"/>
    <w:rsid w:val="00FF3BBE"/>
    <w:rsid w:val="00FF42DC"/>
    <w:rsid w:val="00FF58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E013"/>
  <w15:chartTrackingRefBased/>
  <w15:docId w15:val="{2D093613-3619-4CEC-8E86-29CCA23BA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5A"/>
    <w:rPr>
      <w:rFonts w:ascii="Arial" w:hAnsi="Arial"/>
      <w:color w:val="000000" w:themeColor="text1"/>
    </w:rPr>
  </w:style>
  <w:style w:type="paragraph" w:styleId="Ttulo1">
    <w:name w:val="heading 1"/>
    <w:basedOn w:val="Normal"/>
    <w:next w:val="Normal"/>
    <w:uiPriority w:val="9"/>
    <w:qFormat/>
    <w:rsid w:val="00C3645F"/>
    <w:pPr>
      <w:keepNext/>
      <w:keepLines/>
      <w:spacing w:before="360" w:after="80"/>
      <w:outlineLvl w:val="0"/>
    </w:pPr>
    <w:rPr>
      <w:rFonts w:eastAsiaTheme="majorEastAsia" w:cstheme="majorBidi"/>
      <w:b/>
      <w:sz w:val="36"/>
      <w:szCs w:val="40"/>
    </w:rPr>
  </w:style>
  <w:style w:type="paragraph" w:styleId="Ttulo2">
    <w:name w:val="heading 2"/>
    <w:basedOn w:val="Normal"/>
    <w:next w:val="Normal"/>
    <w:uiPriority w:val="9"/>
    <w:unhideWhenUsed/>
    <w:qFormat/>
    <w:rsid w:val="00D53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D530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D530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D530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D530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D530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D530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D530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Encabezado">
    <w:name w:val="header"/>
    <w:basedOn w:val="Normal"/>
    <w:link w:val="EncabezadoCar"/>
    <w:uiPriority w:val="99"/>
    <w:unhideWhenUsed/>
    <w:rsid w:val="00E869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697C"/>
    <w:rPr>
      <w:rFonts w:ascii="Arial" w:hAnsi="Arial"/>
      <w:color w:val="000000" w:themeColor="text1"/>
    </w:rPr>
  </w:style>
  <w:style w:type="paragraph" w:styleId="Piedepgina">
    <w:name w:val="footer"/>
    <w:basedOn w:val="Normal"/>
    <w:link w:val="PiedepginaCar"/>
    <w:uiPriority w:val="99"/>
    <w:unhideWhenUsed/>
    <w:rsid w:val="00E869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697C"/>
    <w:rPr>
      <w:rFonts w:ascii="Arial" w:hAnsi="Arial"/>
      <w:color w:val="000000" w:themeColor="text1"/>
    </w:rPr>
  </w:style>
  <w:style w:type="paragraph" w:styleId="Prrafodelista">
    <w:name w:val="List Paragraph"/>
    <w:basedOn w:val="Normal"/>
    <w:uiPriority w:val="34"/>
    <w:qFormat/>
    <w:rsid w:val="00D530A7"/>
    <w:pPr>
      <w:ind w:left="720"/>
      <w:contextualSpacing/>
    </w:pPr>
  </w:style>
  <w:style w:type="character" w:styleId="nfasisintenso">
    <w:name w:val="Intense Emphasis"/>
    <w:basedOn w:val="Fuentedeprrafopredeter"/>
    <w:uiPriority w:val="21"/>
    <w:qFormat/>
    <w:rsid w:val="00D530A7"/>
    <w:rPr>
      <w:i/>
      <w:iCs/>
      <w:color w:val="0F4761" w:themeColor="accent1" w:themeShade="BF"/>
    </w:rPr>
  </w:style>
  <w:style w:type="character" w:styleId="Referenciaintensa">
    <w:name w:val="Intense Reference"/>
    <w:basedOn w:val="Fuentedeprrafopredeter"/>
    <w:uiPriority w:val="32"/>
    <w:qFormat/>
    <w:rsid w:val="00D530A7"/>
    <w:rPr>
      <w:b/>
      <w:bCs/>
      <w:smallCaps/>
      <w:color w:val="0F4761" w:themeColor="accent1" w:themeShade="BF"/>
      <w:spacing w:val="5"/>
    </w:rPr>
  </w:style>
  <w:style w:type="table" w:styleId="Tablaconcuadrcula">
    <w:name w:val="Table Grid"/>
    <w:basedOn w:val="Tablanormal"/>
    <w:uiPriority w:val="39"/>
    <w:rsid w:val="00F42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C663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FC66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
    <w:name w:val="Grid Table 5 Dark"/>
    <w:basedOn w:val="Tablanormal"/>
    <w:uiPriority w:val="50"/>
    <w:rsid w:val="00FC66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tulo1Car">
    <w:name w:val="Título 1 Car"/>
    <w:basedOn w:val="Fuentedeprrafopredeter"/>
    <w:uiPriority w:val="9"/>
    <w:rsid w:val="00CF69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CF69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CF6914"/>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CF6914"/>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CF6914"/>
    <w:rPr>
      <w:rFonts w:eastAsiaTheme="majorEastAsia" w:cstheme="majorBidi"/>
      <w:color w:val="0F4761" w:themeColor="accent1" w:themeShade="BF"/>
    </w:rPr>
  </w:style>
  <w:style w:type="character" w:customStyle="1" w:styleId="Ttulo6Car">
    <w:name w:val="Título 6 Car"/>
    <w:basedOn w:val="Fuentedeprrafopredeter"/>
    <w:uiPriority w:val="9"/>
    <w:semiHidden/>
    <w:rsid w:val="00CF6914"/>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CF6914"/>
    <w:rPr>
      <w:rFonts w:eastAsiaTheme="majorEastAsia" w:cstheme="majorBidi"/>
      <w:color w:val="595959" w:themeColor="text1" w:themeTint="A6"/>
    </w:rPr>
  </w:style>
  <w:style w:type="character" w:customStyle="1" w:styleId="Ttulo8Car">
    <w:name w:val="Título 8 Car"/>
    <w:basedOn w:val="Fuentedeprrafopredeter"/>
    <w:uiPriority w:val="9"/>
    <w:semiHidden/>
    <w:rsid w:val="00CF6914"/>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CF6914"/>
    <w:rPr>
      <w:rFonts w:eastAsiaTheme="majorEastAsia" w:cstheme="majorBidi"/>
      <w:color w:val="272727" w:themeColor="text1" w:themeTint="D8"/>
    </w:rPr>
  </w:style>
  <w:style w:type="character" w:customStyle="1" w:styleId="TtuloCar">
    <w:name w:val="Título Car"/>
    <w:basedOn w:val="Fuentedeprrafopredeter"/>
    <w:uiPriority w:val="10"/>
    <w:rsid w:val="00CF6914"/>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CF6914"/>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CF6914"/>
    <w:rPr>
      <w:i/>
      <w:iCs/>
      <w:color w:val="404040" w:themeColor="text1" w:themeTint="BF"/>
    </w:rPr>
  </w:style>
  <w:style w:type="character" w:customStyle="1" w:styleId="CitadestacadaCar">
    <w:name w:val="Cita destacada Car"/>
    <w:basedOn w:val="Fuentedeprrafopredeter"/>
    <w:uiPriority w:val="30"/>
    <w:rsid w:val="00CF6914"/>
    <w:rPr>
      <w:i/>
      <w:iCs/>
      <w:color w:val="0F4761" w:themeColor="accent1" w:themeShade="BF"/>
    </w:rPr>
  </w:style>
  <w:style w:type="table" w:styleId="Tablaconcuadrcula4-nfasis4">
    <w:name w:val="Grid Table 4 Accent 4"/>
    <w:basedOn w:val="Tablanormal"/>
    <w:uiPriority w:val="49"/>
    <w:rsid w:val="0082714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clara">
    <w:name w:val="Grid Table Light"/>
    <w:basedOn w:val="Tablanormal"/>
    <w:uiPriority w:val="40"/>
    <w:rsid w:val="006439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
    <w:basedOn w:val="Fuentedeprrafopredeter"/>
    <w:next w:val="Referenciaintensa"/>
    <w:uiPriority w:val="32"/>
    <w:qFormat/>
    <w:rsid w:val="00DA10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ACC1F124C41E4BB880999ECE09009F" ma:contentTypeVersion="5" ma:contentTypeDescription="Create a new document." ma:contentTypeScope="" ma:versionID="6d00c78363d73541a962d5e00e789c7b">
  <xsd:schema xmlns:xsd="http://www.w3.org/2001/XMLSchema" xmlns:xs="http://www.w3.org/2001/XMLSchema" xmlns:p="http://schemas.microsoft.com/office/2006/metadata/properties" xmlns:ns3="ffba5f88-7c6d-46ae-9482-b30ead65b275" targetNamespace="http://schemas.microsoft.com/office/2006/metadata/properties" ma:root="true" ma:fieldsID="5f535ea0693513f25361d5d84356884f" ns3:_="">
    <xsd:import namespace="ffba5f88-7c6d-46ae-9482-b30ead65b27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ba5f88-7c6d-46ae-9482-b30ead65b27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fba5f88-7c6d-46ae-9482-b30ead65b27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92371B-6F0E-415B-B8E0-3806F8316B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ba5f88-7c6d-46ae-9482-b30ead65b2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45C74E-1DDA-4EE6-B0E6-7603E50951AE}">
  <ds:schemaRefs>
    <ds:schemaRef ds:uri="http://schemas.microsoft.com/office/2006/metadata/properties"/>
    <ds:schemaRef ds:uri="http://schemas.microsoft.com/office/infopath/2007/PartnerControls"/>
    <ds:schemaRef ds:uri="ffba5f88-7c6d-46ae-9482-b30ead65b275"/>
  </ds:schemaRefs>
</ds:datastoreItem>
</file>

<file path=customXml/itemProps3.xml><?xml version="1.0" encoding="utf-8"?>
<ds:datastoreItem xmlns:ds="http://schemas.openxmlformats.org/officeDocument/2006/customXml" ds:itemID="{623343D4-3738-485A-82EA-FD66591AC5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666</Words>
  <Characters>3669</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ANDRES ROMERO I?IGUEZ</dc:creator>
  <cp:keywords/>
  <dc:description/>
  <cp:lastModifiedBy>ANGEL ANDRES ROMERO I?IGUEZ</cp:lastModifiedBy>
  <cp:revision>2</cp:revision>
  <cp:lastPrinted>2026-03-04T02:33:00Z</cp:lastPrinted>
  <dcterms:created xsi:type="dcterms:W3CDTF">2026-03-04T03:07:00Z</dcterms:created>
  <dcterms:modified xsi:type="dcterms:W3CDTF">2026-03-04T03:07:00Z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0x0101001EACC1F124C41E4BB880999ECE09009F</vt:lpwstr>
  </property>
</Properties>
</file>