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rPr>
        <w:id w:val="2225213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4348C">
            <w:sdt>
              <w:sdtPr>
                <w:rPr>
                  <w:rFonts w:asciiTheme="majorHAnsi" w:eastAsiaTheme="majorEastAsia" w:hAnsiTheme="majorHAnsi" w:cstheme="majorBidi"/>
                  <w:sz w:val="24"/>
                </w:rPr>
                <w:alias w:val="Organización"/>
                <w:id w:val="13406915"/>
                <w:placeholder>
                  <w:docPart w:val="719C43E9D6A847E0803967D33CD62BEC"/>
                </w:placeholder>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rsidR="0064348C" w:rsidRDefault="0064348C" w:rsidP="0064348C">
                    <w:pPr>
                      <w:pStyle w:val="Sinespaciado"/>
                      <w:rPr>
                        <w:rFonts w:asciiTheme="majorHAnsi" w:eastAsiaTheme="majorEastAsia" w:hAnsiTheme="majorHAnsi" w:cstheme="majorBidi"/>
                      </w:rPr>
                    </w:pPr>
                    <w:r>
                      <w:rPr>
                        <w:rFonts w:asciiTheme="majorHAnsi" w:eastAsiaTheme="majorEastAsia" w:hAnsiTheme="majorHAnsi" w:cstheme="majorBidi"/>
                      </w:rPr>
                      <w:t>Redes – 4º Ingeniería en Informática</w:t>
                    </w:r>
                  </w:p>
                </w:tc>
              </w:sdtContent>
            </w:sdt>
          </w:tr>
          <w:tr w:rsidR="0064348C">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02C163819E7B417BA3436D1FBB316F32"/>
                  </w:placeholder>
                  <w:dataBinding w:prefixMappings="xmlns:ns0='http://schemas.openxmlformats.org/package/2006/metadata/core-properties' xmlns:ns1='http://purl.org/dc/elements/1.1/'" w:xpath="/ns0:coreProperties[1]/ns1:title[1]" w:storeItemID="{6C3C8BC8-F283-45AE-878A-BAB7291924A1}"/>
                  <w:text/>
                </w:sdtPr>
                <w:sdtContent>
                  <w:p w:rsidR="0064348C" w:rsidRDefault="0064348C" w:rsidP="0064348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Simulación de Topologías</w:t>
                    </w:r>
                  </w:p>
                </w:sdtContent>
              </w:sdt>
            </w:tc>
          </w:tr>
          <w:tr w:rsidR="0064348C">
            <w:sdt>
              <w:sdtPr>
                <w:rPr>
                  <w:rFonts w:asciiTheme="majorHAnsi" w:eastAsiaTheme="majorEastAsia" w:hAnsiTheme="majorHAnsi" w:cstheme="majorBidi"/>
                </w:rPr>
                <w:alias w:val="Subtítulo"/>
                <w:id w:val="13406923"/>
                <w:placeholder>
                  <w:docPart w:val="10560AC27A374E0BA6C502A17C311DF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4348C" w:rsidRDefault="0064348C" w:rsidP="0064348C">
                    <w:pPr>
                      <w:pStyle w:val="Sinespaciado"/>
                      <w:rPr>
                        <w:rFonts w:asciiTheme="majorHAnsi" w:eastAsiaTheme="majorEastAsia" w:hAnsiTheme="majorHAnsi" w:cstheme="majorBidi"/>
                      </w:rPr>
                    </w:pPr>
                    <w:r>
                      <w:rPr>
                        <w:rFonts w:asciiTheme="majorHAnsi" w:eastAsiaTheme="majorEastAsia" w:hAnsiTheme="majorHAnsi" w:cstheme="majorBidi"/>
                      </w:rPr>
                      <w:t>Practica 2º Cuatrimestre</w:t>
                    </w:r>
                  </w:p>
                </w:tc>
              </w:sdtContent>
            </w:sdt>
          </w:tr>
        </w:tbl>
        <w:p w:rsidR="0064348C" w:rsidRDefault="0064348C"/>
        <w:p w:rsidR="0064348C" w:rsidRDefault="0064348C"/>
        <w:tbl>
          <w:tblPr>
            <w:tblpPr w:leftFromText="187" w:rightFromText="187" w:horzAnchor="margin" w:tblpXSpec="center" w:tblpYSpec="bottom"/>
            <w:tblW w:w="4000" w:type="pct"/>
            <w:tblLook w:val="04A0"/>
          </w:tblPr>
          <w:tblGrid>
            <w:gridCol w:w="6987"/>
          </w:tblGrid>
          <w:tr w:rsidR="0064348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4348C" w:rsidRDefault="0064348C">
                    <w:pPr>
                      <w:pStyle w:val="Sinespaciado"/>
                      <w:rPr>
                        <w:color w:val="4F81BD" w:themeColor="accent1"/>
                      </w:rPr>
                    </w:pPr>
                    <w:r>
                      <w:rPr>
                        <w:color w:val="4F81BD" w:themeColor="accent1"/>
                      </w:rPr>
                      <w:t>Manuel Cantonero Chamorro y Mario Corchero Jiménez</w:t>
                    </w:r>
                  </w:p>
                </w:sdtContent>
              </w:sdt>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1-06-03T00:00:00Z">
                    <w:dateFormat w:val="dd/MM/yyyy"/>
                    <w:lid w:val="es-ES"/>
                    <w:storeMappedDataAs w:val="dateTime"/>
                    <w:calendar w:val="gregorian"/>
                  </w:date>
                </w:sdtPr>
                <w:sdtContent>
                  <w:p w:rsidR="0064348C" w:rsidRDefault="0064348C">
                    <w:pPr>
                      <w:pStyle w:val="Sinespaciado"/>
                      <w:rPr>
                        <w:color w:val="4F81BD" w:themeColor="accent1"/>
                      </w:rPr>
                    </w:pPr>
                    <w:r>
                      <w:rPr>
                        <w:color w:val="4F81BD" w:themeColor="accent1"/>
                      </w:rPr>
                      <w:t>03/06/2011</w:t>
                    </w:r>
                  </w:p>
                </w:sdtContent>
              </w:sdt>
              <w:p w:rsidR="0064348C" w:rsidRDefault="0064348C">
                <w:pPr>
                  <w:pStyle w:val="Sinespaciado"/>
                  <w:rPr>
                    <w:color w:val="4F81BD" w:themeColor="accent1"/>
                  </w:rPr>
                </w:pPr>
              </w:p>
            </w:tc>
          </w:tr>
        </w:tbl>
        <w:p w:rsidR="0064348C" w:rsidRDefault="0064348C"/>
        <w:p w:rsidR="0064348C" w:rsidRDefault="0064348C">
          <w:pPr>
            <w:jc w:val="left"/>
          </w:pPr>
          <w:r>
            <w:br w:type="page"/>
          </w:r>
        </w:p>
      </w:sdtContent>
    </w:sdt>
    <w:sdt>
      <w:sdtPr>
        <w:rPr>
          <w:rFonts w:asciiTheme="minorHAnsi" w:eastAsiaTheme="minorHAnsi" w:hAnsiTheme="minorHAnsi" w:cstheme="minorBidi"/>
          <w:b w:val="0"/>
          <w:bCs w:val="0"/>
          <w:color w:val="auto"/>
          <w:sz w:val="24"/>
          <w:szCs w:val="22"/>
        </w:rPr>
        <w:id w:val="22252194"/>
        <w:docPartObj>
          <w:docPartGallery w:val="Table of Contents"/>
          <w:docPartUnique/>
        </w:docPartObj>
      </w:sdtPr>
      <w:sdtContent>
        <w:p w:rsidR="0064348C" w:rsidRDefault="0064348C">
          <w:pPr>
            <w:pStyle w:val="TtulodeTDC"/>
          </w:pPr>
          <w:r>
            <w:t>Contenido</w:t>
          </w:r>
        </w:p>
        <w:p w:rsidR="003C79AF" w:rsidRDefault="008208A2">
          <w:pPr>
            <w:pStyle w:val="TDC1"/>
            <w:tabs>
              <w:tab w:val="right" w:leader="dot" w:pos="8494"/>
            </w:tabs>
            <w:rPr>
              <w:rFonts w:eastAsiaTheme="minorEastAsia"/>
              <w:noProof/>
              <w:sz w:val="22"/>
              <w:lang w:eastAsia="zh-TW"/>
            </w:rPr>
          </w:pPr>
          <w:r>
            <w:fldChar w:fldCharType="begin"/>
          </w:r>
          <w:r w:rsidR="0064348C">
            <w:instrText xml:space="preserve"> TOC \o "1-3" \h \z \u </w:instrText>
          </w:r>
          <w:r>
            <w:fldChar w:fldCharType="separate"/>
          </w:r>
          <w:hyperlink w:anchor="_Toc295122431" w:history="1">
            <w:r w:rsidR="003C79AF" w:rsidRPr="008910F7">
              <w:rPr>
                <w:rStyle w:val="Hipervnculo"/>
                <w:noProof/>
              </w:rPr>
              <w:t>Introducción</w:t>
            </w:r>
            <w:r w:rsidR="003C79AF">
              <w:rPr>
                <w:noProof/>
                <w:webHidden/>
              </w:rPr>
              <w:tab/>
            </w:r>
            <w:r w:rsidR="003C79AF">
              <w:rPr>
                <w:noProof/>
                <w:webHidden/>
              </w:rPr>
              <w:fldChar w:fldCharType="begin"/>
            </w:r>
            <w:r w:rsidR="003C79AF">
              <w:rPr>
                <w:noProof/>
                <w:webHidden/>
              </w:rPr>
              <w:instrText xml:space="preserve"> PAGEREF _Toc295122431 \h </w:instrText>
            </w:r>
            <w:r w:rsidR="003C79AF">
              <w:rPr>
                <w:noProof/>
                <w:webHidden/>
              </w:rPr>
            </w:r>
            <w:r w:rsidR="003C79AF">
              <w:rPr>
                <w:noProof/>
                <w:webHidden/>
              </w:rPr>
              <w:fldChar w:fldCharType="separate"/>
            </w:r>
            <w:r w:rsidR="003C79AF">
              <w:rPr>
                <w:noProof/>
                <w:webHidden/>
              </w:rPr>
              <w:t>3</w:t>
            </w:r>
            <w:r w:rsidR="003C79AF">
              <w:rPr>
                <w:noProof/>
                <w:webHidden/>
              </w:rPr>
              <w:fldChar w:fldCharType="end"/>
            </w:r>
          </w:hyperlink>
        </w:p>
        <w:p w:rsidR="003C79AF" w:rsidRDefault="003C79AF">
          <w:pPr>
            <w:pStyle w:val="TDC1"/>
            <w:tabs>
              <w:tab w:val="right" w:leader="dot" w:pos="8494"/>
            </w:tabs>
            <w:rPr>
              <w:rFonts w:eastAsiaTheme="minorEastAsia"/>
              <w:noProof/>
              <w:sz w:val="22"/>
              <w:lang w:eastAsia="zh-TW"/>
            </w:rPr>
          </w:pPr>
          <w:hyperlink w:anchor="_Toc295122432" w:history="1">
            <w:r w:rsidRPr="008910F7">
              <w:rPr>
                <w:rStyle w:val="Hipervnculo"/>
                <w:noProof/>
              </w:rPr>
              <w:t>Escenario desarrollado</w:t>
            </w:r>
            <w:r>
              <w:rPr>
                <w:noProof/>
                <w:webHidden/>
              </w:rPr>
              <w:tab/>
            </w:r>
            <w:r>
              <w:rPr>
                <w:noProof/>
                <w:webHidden/>
              </w:rPr>
              <w:fldChar w:fldCharType="begin"/>
            </w:r>
            <w:r>
              <w:rPr>
                <w:noProof/>
                <w:webHidden/>
              </w:rPr>
              <w:instrText xml:space="preserve"> PAGEREF _Toc295122432 \h </w:instrText>
            </w:r>
            <w:r>
              <w:rPr>
                <w:noProof/>
                <w:webHidden/>
              </w:rPr>
            </w:r>
            <w:r>
              <w:rPr>
                <w:noProof/>
                <w:webHidden/>
              </w:rPr>
              <w:fldChar w:fldCharType="separate"/>
            </w:r>
            <w:r>
              <w:rPr>
                <w:noProof/>
                <w:webHidden/>
              </w:rPr>
              <w:t>4</w:t>
            </w:r>
            <w:r>
              <w:rPr>
                <w:noProof/>
                <w:webHidden/>
              </w:rPr>
              <w:fldChar w:fldCharType="end"/>
            </w:r>
          </w:hyperlink>
        </w:p>
        <w:p w:rsidR="003C79AF" w:rsidRDefault="003C79AF">
          <w:pPr>
            <w:pStyle w:val="TDC1"/>
            <w:tabs>
              <w:tab w:val="right" w:leader="dot" w:pos="8494"/>
            </w:tabs>
            <w:rPr>
              <w:rFonts w:eastAsiaTheme="minorEastAsia"/>
              <w:noProof/>
              <w:sz w:val="22"/>
              <w:lang w:eastAsia="zh-TW"/>
            </w:rPr>
          </w:pPr>
          <w:hyperlink w:anchor="_Toc295122433" w:history="1">
            <w:r w:rsidRPr="008910F7">
              <w:rPr>
                <w:rStyle w:val="Hipervnculo"/>
                <w:noProof/>
              </w:rPr>
              <w:t>Elección de versión TCP</w:t>
            </w:r>
            <w:r>
              <w:rPr>
                <w:noProof/>
                <w:webHidden/>
              </w:rPr>
              <w:tab/>
            </w:r>
            <w:r>
              <w:rPr>
                <w:noProof/>
                <w:webHidden/>
              </w:rPr>
              <w:fldChar w:fldCharType="begin"/>
            </w:r>
            <w:r>
              <w:rPr>
                <w:noProof/>
                <w:webHidden/>
              </w:rPr>
              <w:instrText xml:space="preserve"> PAGEREF _Toc295122433 \h </w:instrText>
            </w:r>
            <w:r>
              <w:rPr>
                <w:noProof/>
                <w:webHidden/>
              </w:rPr>
            </w:r>
            <w:r>
              <w:rPr>
                <w:noProof/>
                <w:webHidden/>
              </w:rPr>
              <w:fldChar w:fldCharType="separate"/>
            </w:r>
            <w:r>
              <w:rPr>
                <w:noProof/>
                <w:webHidden/>
              </w:rPr>
              <w:t>5</w:t>
            </w:r>
            <w:r>
              <w:rPr>
                <w:noProof/>
                <w:webHidden/>
              </w:rPr>
              <w:fldChar w:fldCharType="end"/>
            </w:r>
          </w:hyperlink>
        </w:p>
        <w:p w:rsidR="003C79AF" w:rsidRDefault="003C79AF">
          <w:pPr>
            <w:pStyle w:val="TDC2"/>
            <w:tabs>
              <w:tab w:val="right" w:leader="dot" w:pos="8494"/>
            </w:tabs>
            <w:rPr>
              <w:rFonts w:eastAsiaTheme="minorEastAsia"/>
              <w:noProof/>
              <w:sz w:val="22"/>
              <w:lang w:eastAsia="zh-TW"/>
            </w:rPr>
          </w:pPr>
          <w:hyperlink w:anchor="_Toc295122434" w:history="1">
            <w:r w:rsidRPr="008910F7">
              <w:rPr>
                <w:rStyle w:val="Hipervnculo"/>
                <w:noProof/>
              </w:rPr>
              <w:t>Tahoe</w:t>
            </w:r>
            <w:r>
              <w:rPr>
                <w:noProof/>
                <w:webHidden/>
              </w:rPr>
              <w:tab/>
            </w:r>
            <w:r>
              <w:rPr>
                <w:noProof/>
                <w:webHidden/>
              </w:rPr>
              <w:fldChar w:fldCharType="begin"/>
            </w:r>
            <w:r>
              <w:rPr>
                <w:noProof/>
                <w:webHidden/>
              </w:rPr>
              <w:instrText xml:space="preserve"> PAGEREF _Toc295122434 \h </w:instrText>
            </w:r>
            <w:r>
              <w:rPr>
                <w:noProof/>
                <w:webHidden/>
              </w:rPr>
            </w:r>
            <w:r>
              <w:rPr>
                <w:noProof/>
                <w:webHidden/>
              </w:rPr>
              <w:fldChar w:fldCharType="separate"/>
            </w:r>
            <w:r>
              <w:rPr>
                <w:noProof/>
                <w:webHidden/>
              </w:rPr>
              <w:t>5</w:t>
            </w:r>
            <w:r>
              <w:rPr>
                <w:noProof/>
                <w:webHidden/>
              </w:rPr>
              <w:fldChar w:fldCharType="end"/>
            </w:r>
          </w:hyperlink>
        </w:p>
        <w:p w:rsidR="003C79AF" w:rsidRDefault="003C79AF">
          <w:pPr>
            <w:pStyle w:val="TDC2"/>
            <w:tabs>
              <w:tab w:val="right" w:leader="dot" w:pos="8494"/>
            </w:tabs>
            <w:rPr>
              <w:rFonts w:eastAsiaTheme="minorEastAsia"/>
              <w:noProof/>
              <w:sz w:val="22"/>
              <w:lang w:eastAsia="zh-TW"/>
            </w:rPr>
          </w:pPr>
          <w:hyperlink w:anchor="_Toc295122435" w:history="1">
            <w:r w:rsidRPr="008910F7">
              <w:rPr>
                <w:rStyle w:val="Hipervnculo"/>
                <w:noProof/>
              </w:rPr>
              <w:t>Vegas</w:t>
            </w:r>
            <w:r>
              <w:rPr>
                <w:noProof/>
                <w:webHidden/>
              </w:rPr>
              <w:tab/>
            </w:r>
            <w:r>
              <w:rPr>
                <w:noProof/>
                <w:webHidden/>
              </w:rPr>
              <w:fldChar w:fldCharType="begin"/>
            </w:r>
            <w:r>
              <w:rPr>
                <w:noProof/>
                <w:webHidden/>
              </w:rPr>
              <w:instrText xml:space="preserve"> PAGEREF _Toc295122435 \h </w:instrText>
            </w:r>
            <w:r>
              <w:rPr>
                <w:noProof/>
                <w:webHidden/>
              </w:rPr>
            </w:r>
            <w:r>
              <w:rPr>
                <w:noProof/>
                <w:webHidden/>
              </w:rPr>
              <w:fldChar w:fldCharType="separate"/>
            </w:r>
            <w:r>
              <w:rPr>
                <w:noProof/>
                <w:webHidden/>
              </w:rPr>
              <w:t>6</w:t>
            </w:r>
            <w:r>
              <w:rPr>
                <w:noProof/>
                <w:webHidden/>
              </w:rPr>
              <w:fldChar w:fldCharType="end"/>
            </w:r>
          </w:hyperlink>
        </w:p>
        <w:p w:rsidR="003C79AF" w:rsidRDefault="003C79AF">
          <w:pPr>
            <w:pStyle w:val="TDC2"/>
            <w:tabs>
              <w:tab w:val="right" w:leader="dot" w:pos="8494"/>
            </w:tabs>
            <w:rPr>
              <w:rFonts w:eastAsiaTheme="minorEastAsia"/>
              <w:noProof/>
              <w:sz w:val="22"/>
              <w:lang w:eastAsia="zh-TW"/>
            </w:rPr>
          </w:pPr>
          <w:hyperlink w:anchor="_Toc295122436" w:history="1">
            <w:r w:rsidRPr="008910F7">
              <w:rPr>
                <w:rStyle w:val="Hipervnculo"/>
                <w:noProof/>
              </w:rPr>
              <w:t>Reno</w:t>
            </w:r>
            <w:r>
              <w:rPr>
                <w:noProof/>
                <w:webHidden/>
              </w:rPr>
              <w:tab/>
            </w:r>
            <w:r>
              <w:rPr>
                <w:noProof/>
                <w:webHidden/>
              </w:rPr>
              <w:fldChar w:fldCharType="begin"/>
            </w:r>
            <w:r>
              <w:rPr>
                <w:noProof/>
                <w:webHidden/>
              </w:rPr>
              <w:instrText xml:space="preserve"> PAGEREF _Toc295122436 \h </w:instrText>
            </w:r>
            <w:r>
              <w:rPr>
                <w:noProof/>
                <w:webHidden/>
              </w:rPr>
            </w:r>
            <w:r>
              <w:rPr>
                <w:noProof/>
                <w:webHidden/>
              </w:rPr>
              <w:fldChar w:fldCharType="separate"/>
            </w:r>
            <w:r>
              <w:rPr>
                <w:noProof/>
                <w:webHidden/>
              </w:rPr>
              <w:t>7</w:t>
            </w:r>
            <w:r>
              <w:rPr>
                <w:noProof/>
                <w:webHidden/>
              </w:rPr>
              <w:fldChar w:fldCharType="end"/>
            </w:r>
          </w:hyperlink>
        </w:p>
        <w:p w:rsidR="003C79AF" w:rsidRDefault="003C79AF">
          <w:pPr>
            <w:pStyle w:val="TDC1"/>
            <w:tabs>
              <w:tab w:val="right" w:leader="dot" w:pos="8494"/>
            </w:tabs>
            <w:rPr>
              <w:rFonts w:eastAsiaTheme="minorEastAsia"/>
              <w:noProof/>
              <w:sz w:val="22"/>
              <w:lang w:eastAsia="zh-TW"/>
            </w:rPr>
          </w:pPr>
          <w:hyperlink w:anchor="_Toc295122437" w:history="1">
            <w:r w:rsidRPr="008910F7">
              <w:rPr>
                <w:rStyle w:val="Hipervnculo"/>
                <w:noProof/>
              </w:rPr>
              <w:t>Elección de cola</w:t>
            </w:r>
            <w:r>
              <w:rPr>
                <w:noProof/>
                <w:webHidden/>
              </w:rPr>
              <w:tab/>
            </w:r>
            <w:r>
              <w:rPr>
                <w:noProof/>
                <w:webHidden/>
              </w:rPr>
              <w:fldChar w:fldCharType="begin"/>
            </w:r>
            <w:r>
              <w:rPr>
                <w:noProof/>
                <w:webHidden/>
              </w:rPr>
              <w:instrText xml:space="preserve"> PAGEREF _Toc295122437 \h </w:instrText>
            </w:r>
            <w:r>
              <w:rPr>
                <w:noProof/>
                <w:webHidden/>
              </w:rPr>
            </w:r>
            <w:r>
              <w:rPr>
                <w:noProof/>
                <w:webHidden/>
              </w:rPr>
              <w:fldChar w:fldCharType="separate"/>
            </w:r>
            <w:r>
              <w:rPr>
                <w:noProof/>
                <w:webHidden/>
              </w:rPr>
              <w:t>8</w:t>
            </w:r>
            <w:r>
              <w:rPr>
                <w:noProof/>
                <w:webHidden/>
              </w:rPr>
              <w:fldChar w:fldCharType="end"/>
            </w:r>
          </w:hyperlink>
        </w:p>
        <w:p w:rsidR="003C79AF" w:rsidRDefault="003C79AF">
          <w:pPr>
            <w:pStyle w:val="TDC2"/>
            <w:tabs>
              <w:tab w:val="right" w:leader="dot" w:pos="8494"/>
            </w:tabs>
            <w:rPr>
              <w:rFonts w:eastAsiaTheme="minorEastAsia"/>
              <w:noProof/>
              <w:sz w:val="22"/>
              <w:lang w:eastAsia="zh-TW"/>
            </w:rPr>
          </w:pPr>
          <w:hyperlink w:anchor="_Toc295122438" w:history="1">
            <w:r w:rsidRPr="008910F7">
              <w:rPr>
                <w:rStyle w:val="Hipervnculo"/>
                <w:noProof/>
                <w:lang w:val="en-US"/>
              </w:rPr>
              <w:t>RED</w:t>
            </w:r>
            <w:r>
              <w:rPr>
                <w:noProof/>
                <w:webHidden/>
              </w:rPr>
              <w:tab/>
            </w:r>
            <w:r>
              <w:rPr>
                <w:noProof/>
                <w:webHidden/>
              </w:rPr>
              <w:fldChar w:fldCharType="begin"/>
            </w:r>
            <w:r>
              <w:rPr>
                <w:noProof/>
                <w:webHidden/>
              </w:rPr>
              <w:instrText xml:space="preserve"> PAGEREF _Toc295122438 \h </w:instrText>
            </w:r>
            <w:r>
              <w:rPr>
                <w:noProof/>
                <w:webHidden/>
              </w:rPr>
            </w:r>
            <w:r>
              <w:rPr>
                <w:noProof/>
                <w:webHidden/>
              </w:rPr>
              <w:fldChar w:fldCharType="separate"/>
            </w:r>
            <w:r>
              <w:rPr>
                <w:noProof/>
                <w:webHidden/>
              </w:rPr>
              <w:t>8</w:t>
            </w:r>
            <w:r>
              <w:rPr>
                <w:noProof/>
                <w:webHidden/>
              </w:rPr>
              <w:fldChar w:fldCharType="end"/>
            </w:r>
          </w:hyperlink>
        </w:p>
        <w:p w:rsidR="003C79AF" w:rsidRDefault="003C79AF">
          <w:pPr>
            <w:pStyle w:val="TDC2"/>
            <w:tabs>
              <w:tab w:val="right" w:leader="dot" w:pos="8494"/>
            </w:tabs>
            <w:rPr>
              <w:rFonts w:eastAsiaTheme="minorEastAsia"/>
              <w:noProof/>
              <w:sz w:val="22"/>
              <w:lang w:eastAsia="zh-TW"/>
            </w:rPr>
          </w:pPr>
          <w:hyperlink w:anchor="_Toc295122439" w:history="1">
            <w:r w:rsidRPr="008910F7">
              <w:rPr>
                <w:rStyle w:val="Hipervnculo"/>
                <w:noProof/>
              </w:rPr>
              <w:t>DRR</w:t>
            </w:r>
            <w:r>
              <w:rPr>
                <w:noProof/>
                <w:webHidden/>
              </w:rPr>
              <w:tab/>
            </w:r>
            <w:r>
              <w:rPr>
                <w:noProof/>
                <w:webHidden/>
              </w:rPr>
              <w:fldChar w:fldCharType="begin"/>
            </w:r>
            <w:r>
              <w:rPr>
                <w:noProof/>
                <w:webHidden/>
              </w:rPr>
              <w:instrText xml:space="preserve"> PAGEREF _Toc295122439 \h </w:instrText>
            </w:r>
            <w:r>
              <w:rPr>
                <w:noProof/>
                <w:webHidden/>
              </w:rPr>
            </w:r>
            <w:r>
              <w:rPr>
                <w:noProof/>
                <w:webHidden/>
              </w:rPr>
              <w:fldChar w:fldCharType="separate"/>
            </w:r>
            <w:r>
              <w:rPr>
                <w:noProof/>
                <w:webHidden/>
              </w:rPr>
              <w:t>8</w:t>
            </w:r>
            <w:r>
              <w:rPr>
                <w:noProof/>
                <w:webHidden/>
              </w:rPr>
              <w:fldChar w:fldCharType="end"/>
            </w:r>
          </w:hyperlink>
        </w:p>
        <w:p w:rsidR="003C79AF" w:rsidRDefault="003C79AF">
          <w:pPr>
            <w:pStyle w:val="TDC2"/>
            <w:tabs>
              <w:tab w:val="right" w:leader="dot" w:pos="8494"/>
            </w:tabs>
            <w:rPr>
              <w:rFonts w:eastAsiaTheme="minorEastAsia"/>
              <w:noProof/>
              <w:sz w:val="22"/>
              <w:lang w:eastAsia="zh-TW"/>
            </w:rPr>
          </w:pPr>
          <w:hyperlink w:anchor="_Toc295122440" w:history="1">
            <w:r w:rsidRPr="008910F7">
              <w:rPr>
                <w:rStyle w:val="Hipervnculo"/>
                <w:noProof/>
              </w:rPr>
              <w:t>FQ</w:t>
            </w:r>
            <w:r>
              <w:rPr>
                <w:noProof/>
                <w:webHidden/>
              </w:rPr>
              <w:tab/>
            </w:r>
            <w:r>
              <w:rPr>
                <w:noProof/>
                <w:webHidden/>
              </w:rPr>
              <w:fldChar w:fldCharType="begin"/>
            </w:r>
            <w:r>
              <w:rPr>
                <w:noProof/>
                <w:webHidden/>
              </w:rPr>
              <w:instrText xml:space="preserve"> PAGEREF _Toc295122440 \h </w:instrText>
            </w:r>
            <w:r>
              <w:rPr>
                <w:noProof/>
                <w:webHidden/>
              </w:rPr>
            </w:r>
            <w:r>
              <w:rPr>
                <w:noProof/>
                <w:webHidden/>
              </w:rPr>
              <w:fldChar w:fldCharType="separate"/>
            </w:r>
            <w:r>
              <w:rPr>
                <w:noProof/>
                <w:webHidden/>
              </w:rPr>
              <w:t>8</w:t>
            </w:r>
            <w:r>
              <w:rPr>
                <w:noProof/>
                <w:webHidden/>
              </w:rPr>
              <w:fldChar w:fldCharType="end"/>
            </w:r>
          </w:hyperlink>
        </w:p>
        <w:p w:rsidR="003C79AF" w:rsidRDefault="003C79AF">
          <w:pPr>
            <w:pStyle w:val="TDC2"/>
            <w:tabs>
              <w:tab w:val="right" w:leader="dot" w:pos="8494"/>
            </w:tabs>
            <w:rPr>
              <w:rFonts w:eastAsiaTheme="minorEastAsia"/>
              <w:noProof/>
              <w:sz w:val="22"/>
              <w:lang w:eastAsia="zh-TW"/>
            </w:rPr>
          </w:pPr>
          <w:hyperlink w:anchor="_Toc295122441" w:history="1">
            <w:r w:rsidRPr="008910F7">
              <w:rPr>
                <w:rStyle w:val="Hipervnculo"/>
                <w:noProof/>
              </w:rPr>
              <w:t>Comparativa</w:t>
            </w:r>
            <w:r>
              <w:rPr>
                <w:noProof/>
                <w:webHidden/>
              </w:rPr>
              <w:tab/>
            </w:r>
            <w:r>
              <w:rPr>
                <w:noProof/>
                <w:webHidden/>
              </w:rPr>
              <w:fldChar w:fldCharType="begin"/>
            </w:r>
            <w:r>
              <w:rPr>
                <w:noProof/>
                <w:webHidden/>
              </w:rPr>
              <w:instrText xml:space="preserve"> PAGEREF _Toc295122441 \h </w:instrText>
            </w:r>
            <w:r>
              <w:rPr>
                <w:noProof/>
                <w:webHidden/>
              </w:rPr>
            </w:r>
            <w:r>
              <w:rPr>
                <w:noProof/>
                <w:webHidden/>
              </w:rPr>
              <w:fldChar w:fldCharType="separate"/>
            </w:r>
            <w:r>
              <w:rPr>
                <w:noProof/>
                <w:webHidden/>
              </w:rPr>
              <w:t>9</w:t>
            </w:r>
            <w:r>
              <w:rPr>
                <w:noProof/>
                <w:webHidden/>
              </w:rPr>
              <w:fldChar w:fldCharType="end"/>
            </w:r>
          </w:hyperlink>
        </w:p>
        <w:p w:rsidR="003C79AF" w:rsidRDefault="003C79AF">
          <w:pPr>
            <w:pStyle w:val="TDC1"/>
            <w:tabs>
              <w:tab w:val="right" w:leader="dot" w:pos="8494"/>
            </w:tabs>
            <w:rPr>
              <w:rFonts w:eastAsiaTheme="minorEastAsia"/>
              <w:noProof/>
              <w:sz w:val="22"/>
              <w:lang w:eastAsia="zh-TW"/>
            </w:rPr>
          </w:pPr>
          <w:hyperlink w:anchor="_Toc295122442" w:history="1">
            <w:r w:rsidRPr="008910F7">
              <w:rPr>
                <w:rStyle w:val="Hipervnculo"/>
                <w:noProof/>
              </w:rPr>
              <w:t>Conclusiones</w:t>
            </w:r>
            <w:r>
              <w:rPr>
                <w:noProof/>
                <w:webHidden/>
              </w:rPr>
              <w:tab/>
            </w:r>
            <w:r>
              <w:rPr>
                <w:noProof/>
                <w:webHidden/>
              </w:rPr>
              <w:fldChar w:fldCharType="begin"/>
            </w:r>
            <w:r>
              <w:rPr>
                <w:noProof/>
                <w:webHidden/>
              </w:rPr>
              <w:instrText xml:space="preserve"> PAGEREF _Toc295122442 \h </w:instrText>
            </w:r>
            <w:r>
              <w:rPr>
                <w:noProof/>
                <w:webHidden/>
              </w:rPr>
            </w:r>
            <w:r>
              <w:rPr>
                <w:noProof/>
                <w:webHidden/>
              </w:rPr>
              <w:fldChar w:fldCharType="separate"/>
            </w:r>
            <w:r>
              <w:rPr>
                <w:noProof/>
                <w:webHidden/>
              </w:rPr>
              <w:t>10</w:t>
            </w:r>
            <w:r>
              <w:rPr>
                <w:noProof/>
                <w:webHidden/>
              </w:rPr>
              <w:fldChar w:fldCharType="end"/>
            </w:r>
          </w:hyperlink>
        </w:p>
        <w:p w:rsidR="003C79AF" w:rsidRDefault="003C79AF">
          <w:pPr>
            <w:pStyle w:val="TDC1"/>
            <w:tabs>
              <w:tab w:val="right" w:leader="dot" w:pos="8494"/>
            </w:tabs>
            <w:rPr>
              <w:rFonts w:eastAsiaTheme="minorEastAsia"/>
              <w:noProof/>
              <w:sz w:val="22"/>
              <w:lang w:eastAsia="zh-TW"/>
            </w:rPr>
          </w:pPr>
          <w:hyperlink w:anchor="_Toc295122443" w:history="1">
            <w:r w:rsidRPr="008910F7">
              <w:rPr>
                <w:rStyle w:val="Hipervnculo"/>
                <w:noProof/>
              </w:rPr>
              <w:t>Anexo</w:t>
            </w:r>
            <w:r>
              <w:rPr>
                <w:noProof/>
                <w:webHidden/>
              </w:rPr>
              <w:tab/>
            </w:r>
            <w:r>
              <w:rPr>
                <w:noProof/>
                <w:webHidden/>
              </w:rPr>
              <w:fldChar w:fldCharType="begin"/>
            </w:r>
            <w:r>
              <w:rPr>
                <w:noProof/>
                <w:webHidden/>
              </w:rPr>
              <w:instrText xml:space="preserve"> PAGEREF _Toc295122443 \h </w:instrText>
            </w:r>
            <w:r>
              <w:rPr>
                <w:noProof/>
                <w:webHidden/>
              </w:rPr>
            </w:r>
            <w:r>
              <w:rPr>
                <w:noProof/>
                <w:webHidden/>
              </w:rPr>
              <w:fldChar w:fldCharType="separate"/>
            </w:r>
            <w:r>
              <w:rPr>
                <w:noProof/>
                <w:webHidden/>
              </w:rPr>
              <w:t>11</w:t>
            </w:r>
            <w:r>
              <w:rPr>
                <w:noProof/>
                <w:webHidden/>
              </w:rPr>
              <w:fldChar w:fldCharType="end"/>
            </w:r>
          </w:hyperlink>
        </w:p>
        <w:p w:rsidR="003C79AF" w:rsidRDefault="003C79AF">
          <w:pPr>
            <w:pStyle w:val="TDC1"/>
            <w:tabs>
              <w:tab w:val="right" w:leader="dot" w:pos="8494"/>
            </w:tabs>
            <w:rPr>
              <w:rFonts w:eastAsiaTheme="minorEastAsia"/>
              <w:noProof/>
              <w:sz w:val="22"/>
              <w:lang w:eastAsia="zh-TW"/>
            </w:rPr>
          </w:pPr>
          <w:hyperlink w:anchor="_Toc295122444" w:history="1">
            <w:r w:rsidRPr="008910F7">
              <w:rPr>
                <w:rStyle w:val="Hipervnculo"/>
                <w:noProof/>
                <w:lang w:val="en-US"/>
              </w:rPr>
              <w:t>Bibliografía</w:t>
            </w:r>
            <w:r>
              <w:rPr>
                <w:noProof/>
                <w:webHidden/>
              </w:rPr>
              <w:tab/>
            </w:r>
            <w:r>
              <w:rPr>
                <w:noProof/>
                <w:webHidden/>
              </w:rPr>
              <w:fldChar w:fldCharType="begin"/>
            </w:r>
            <w:r>
              <w:rPr>
                <w:noProof/>
                <w:webHidden/>
              </w:rPr>
              <w:instrText xml:space="preserve"> PAGEREF _Toc295122444 \h </w:instrText>
            </w:r>
            <w:r>
              <w:rPr>
                <w:noProof/>
                <w:webHidden/>
              </w:rPr>
            </w:r>
            <w:r>
              <w:rPr>
                <w:noProof/>
                <w:webHidden/>
              </w:rPr>
              <w:fldChar w:fldCharType="separate"/>
            </w:r>
            <w:r>
              <w:rPr>
                <w:noProof/>
                <w:webHidden/>
              </w:rPr>
              <w:t>12</w:t>
            </w:r>
            <w:r>
              <w:rPr>
                <w:noProof/>
                <w:webHidden/>
              </w:rPr>
              <w:fldChar w:fldCharType="end"/>
            </w:r>
          </w:hyperlink>
        </w:p>
        <w:p w:rsidR="0064348C" w:rsidRDefault="008208A2">
          <w:r>
            <w:fldChar w:fldCharType="end"/>
          </w:r>
        </w:p>
      </w:sdtContent>
    </w:sdt>
    <w:p w:rsidR="0064348C" w:rsidRDefault="0064348C">
      <w:pPr>
        <w:jc w:val="left"/>
      </w:pPr>
      <w:r>
        <w:br w:type="page"/>
      </w:r>
    </w:p>
    <w:p w:rsidR="0064348C" w:rsidRDefault="0064348C" w:rsidP="0064348C">
      <w:pPr>
        <w:pStyle w:val="Ttulo1"/>
      </w:pPr>
      <w:bookmarkStart w:id="0" w:name="_Toc295122431"/>
      <w:r>
        <w:lastRenderedPageBreak/>
        <w:t>Introducción</w:t>
      </w:r>
      <w:bookmarkEnd w:id="0"/>
    </w:p>
    <w:p w:rsidR="002F4CA1" w:rsidRDefault="002F4CA1" w:rsidP="002F4CA1">
      <w:r>
        <w:t>La siguiente documentación corresponde a la segunda práctica de Redes. En ella se realiza una serie de simulaciones con NS sobre una topología de red. La finalidad es comprender el funcionamiento de diferentes versiones de TCP, control de congestión y mecanismos de control de colas.</w:t>
      </w:r>
    </w:p>
    <w:p w:rsidR="002F4CA1" w:rsidRDefault="002F4CA1" w:rsidP="002F4CA1">
      <w:r>
        <w:t>En la práctica, para la topología descrita, deberá de elegirse la versión de TCP y el mecanismo de cola más adecuado.</w:t>
      </w:r>
    </w:p>
    <w:p w:rsidR="0064348C" w:rsidRDefault="002F4CA1" w:rsidP="002F4CA1">
      <w:r>
        <w:t>Todos los ficheros generados para las comparativas y resultante de las ejecuciones se incluyen junto a la documentación.</w:t>
      </w:r>
      <w:r w:rsidR="0064348C">
        <w:br w:type="page"/>
      </w:r>
    </w:p>
    <w:p w:rsidR="0064348C" w:rsidRDefault="0064348C" w:rsidP="0064348C">
      <w:pPr>
        <w:pStyle w:val="Ttulo1"/>
      </w:pPr>
      <w:bookmarkStart w:id="1" w:name="_Toc295122432"/>
      <w:r>
        <w:lastRenderedPageBreak/>
        <w:t>Escenario desarrollado</w:t>
      </w:r>
      <w:bookmarkEnd w:id="1"/>
    </w:p>
    <w:p w:rsidR="002F4CA1" w:rsidRDefault="002F4CA1">
      <w:pPr>
        <w:jc w:val="left"/>
      </w:pPr>
      <w:r>
        <w:t>Nuestro escenario consta de cuatro departamentos unidos por 4 routers de la siguiente forma.</w:t>
      </w:r>
    </w:p>
    <w:p w:rsidR="002F4CA1" w:rsidRDefault="002F4CA1">
      <w:pPr>
        <w:jc w:val="left"/>
      </w:pPr>
      <w:r>
        <w:rPr>
          <w:noProof/>
          <w:lang w:eastAsia="zh-TW"/>
        </w:rPr>
        <w:drawing>
          <wp:inline distT="0" distB="0" distL="0" distR="0">
            <wp:extent cx="5400040" cy="352492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3524925"/>
                    </a:xfrm>
                    <a:prstGeom prst="rect">
                      <a:avLst/>
                    </a:prstGeom>
                    <a:noFill/>
                    <a:ln w="9525">
                      <a:noFill/>
                      <a:miter lim="800000"/>
                      <a:headEnd/>
                      <a:tailEnd/>
                    </a:ln>
                  </pic:spPr>
                </pic:pic>
              </a:graphicData>
            </a:graphic>
          </wp:inline>
        </w:drawing>
      </w:r>
      <w:r>
        <w:t>Cada departamento sigue la siguiente topología en su interior:</w:t>
      </w:r>
    </w:p>
    <w:p w:rsidR="002F4CA1" w:rsidRDefault="002F4CA1" w:rsidP="002F4CA1">
      <w:pPr>
        <w:pStyle w:val="Prrafodelista"/>
        <w:numPr>
          <w:ilvl w:val="0"/>
          <w:numId w:val="2"/>
        </w:numPr>
      </w:pPr>
      <w:r>
        <w:t xml:space="preserve">Económico </w:t>
      </w:r>
      <w:r>
        <w:sym w:font="Wingdings" w:char="F0E0"/>
      </w:r>
      <w:r>
        <w:t>Árbol</w:t>
      </w:r>
    </w:p>
    <w:p w:rsidR="002F4CA1" w:rsidRDefault="002F4CA1" w:rsidP="002F4CA1">
      <w:pPr>
        <w:pStyle w:val="Prrafodelista"/>
        <w:numPr>
          <w:ilvl w:val="0"/>
          <w:numId w:val="2"/>
        </w:numPr>
      </w:pPr>
      <w:r>
        <w:t xml:space="preserve">Ventas </w:t>
      </w:r>
      <w:r>
        <w:sym w:font="Wingdings" w:char="F0E0"/>
      </w:r>
      <w:r>
        <w:t>Anillo</w:t>
      </w:r>
    </w:p>
    <w:p w:rsidR="002F4CA1" w:rsidRDefault="002F4CA1" w:rsidP="002F4CA1">
      <w:pPr>
        <w:pStyle w:val="Prrafodelista"/>
        <w:numPr>
          <w:ilvl w:val="0"/>
          <w:numId w:val="2"/>
        </w:numPr>
      </w:pPr>
      <w:r>
        <w:t xml:space="preserve">Recursos humanos </w:t>
      </w:r>
      <w:r>
        <w:sym w:font="Wingdings" w:char="F0E0"/>
      </w:r>
      <w:r>
        <w:t>Estrella</w:t>
      </w:r>
    </w:p>
    <w:p w:rsidR="007D0604" w:rsidRDefault="002F4CA1" w:rsidP="007D0604">
      <w:pPr>
        <w:pStyle w:val="Prrafodelista"/>
        <w:numPr>
          <w:ilvl w:val="0"/>
          <w:numId w:val="2"/>
        </w:numPr>
      </w:pPr>
      <w:r>
        <w:t xml:space="preserve">Informática </w:t>
      </w:r>
      <w:r>
        <w:sym w:font="Wingdings" w:char="F0E0"/>
      </w:r>
      <w:r>
        <w:t>Estrella</w:t>
      </w:r>
    </w:p>
    <w:p w:rsidR="007D0604" w:rsidRDefault="007D0604" w:rsidP="007D0604">
      <w:r>
        <w:t>Todos los departamentos cuentan con 7 routers en su interior.</w:t>
      </w:r>
    </w:p>
    <w:p w:rsidR="007D0604" w:rsidRDefault="007D0604" w:rsidP="007D0604">
      <w:r>
        <w:rPr>
          <w:noProof/>
          <w:lang w:eastAsia="zh-TW"/>
        </w:rPr>
        <w:drawing>
          <wp:inline distT="0" distB="0" distL="0" distR="0">
            <wp:extent cx="4171950" cy="27336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171950" cy="2733675"/>
                    </a:xfrm>
                    <a:prstGeom prst="rect">
                      <a:avLst/>
                    </a:prstGeom>
                    <a:noFill/>
                    <a:ln w="9525">
                      <a:noFill/>
                      <a:miter lim="800000"/>
                      <a:headEnd/>
                      <a:tailEnd/>
                    </a:ln>
                  </pic:spPr>
                </pic:pic>
              </a:graphicData>
            </a:graphic>
          </wp:inline>
        </w:drawing>
      </w:r>
      <w:r w:rsidR="0064348C">
        <w:br w:type="page"/>
      </w:r>
    </w:p>
    <w:p w:rsidR="0064348C" w:rsidRDefault="0064348C" w:rsidP="0064348C">
      <w:pPr>
        <w:pStyle w:val="Ttulo1"/>
      </w:pPr>
      <w:bookmarkStart w:id="2" w:name="_Toc295122433"/>
      <w:r>
        <w:lastRenderedPageBreak/>
        <w:t>Elección de versión TCP</w:t>
      </w:r>
      <w:bookmarkEnd w:id="2"/>
    </w:p>
    <w:p w:rsidR="00FB2FCF" w:rsidRDefault="00FB2FCF" w:rsidP="00FB2FCF">
      <w:r>
        <w:t>Se pide la comparativa de distintas versiones de TCP, en estas comparaciones hemos utilizado los siguientes tipos:</w:t>
      </w:r>
    </w:p>
    <w:p w:rsidR="007D0604" w:rsidRDefault="007D0604" w:rsidP="007D0604">
      <w:pPr>
        <w:pStyle w:val="Ttulo2"/>
      </w:pPr>
      <w:bookmarkStart w:id="3" w:name="_Toc295122434"/>
      <w:proofErr w:type="spellStart"/>
      <w:r>
        <w:t>Tahoe</w:t>
      </w:r>
      <w:bookmarkEnd w:id="3"/>
      <w:proofErr w:type="spellEnd"/>
    </w:p>
    <w:p w:rsidR="00FB2FCF" w:rsidRPr="00FB2FCF" w:rsidRDefault="00FB2FCF" w:rsidP="00FB2FCF">
      <w:r>
        <w:t xml:space="preserve">Esta versión de TCP se caracteriza por la posibilidad de evitar la congestión en la topología, incrementando por ejemplo la ventana de transmisión, y a su vez realiza una rápida retransmisión al poder controlar la congestión. Utiliza el algoritmo de </w:t>
      </w:r>
      <w:proofErr w:type="spellStart"/>
      <w:r>
        <w:t>slow-start</w:t>
      </w:r>
      <w:proofErr w:type="spellEnd"/>
      <w:r>
        <w:t>.</w:t>
      </w:r>
    </w:p>
    <w:p w:rsidR="007D0604" w:rsidRDefault="007D0604" w:rsidP="007D0604">
      <w:r>
        <w:t xml:space="preserve">Tras configurar el protocolo TCP con la versión </w:t>
      </w:r>
      <w:proofErr w:type="spellStart"/>
      <w:r>
        <w:t>Tahoe</w:t>
      </w:r>
      <w:proofErr w:type="spellEnd"/>
      <w:r>
        <w:t xml:space="preserve"> hemos obtenido la siguiente gráfica:</w:t>
      </w:r>
    </w:p>
    <w:p w:rsidR="007D0604" w:rsidRDefault="007D0604">
      <w:r>
        <w:rPr>
          <w:noProof/>
          <w:lang w:eastAsia="zh-TW"/>
        </w:rPr>
        <w:drawing>
          <wp:inline distT="0" distB="0" distL="0" distR="0">
            <wp:extent cx="5391150" cy="2724150"/>
            <wp:effectExtent l="1905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391150" cy="2724150"/>
                    </a:xfrm>
                    <a:prstGeom prst="rect">
                      <a:avLst/>
                    </a:prstGeom>
                    <a:noFill/>
                    <a:ln w="9525">
                      <a:noFill/>
                      <a:miter lim="800000"/>
                      <a:headEnd/>
                      <a:tailEnd/>
                    </a:ln>
                  </pic:spPr>
                </pic:pic>
              </a:graphicData>
            </a:graphic>
          </wp:inline>
        </w:drawing>
      </w:r>
    </w:p>
    <w:p w:rsidR="005C5FF2" w:rsidRDefault="007D0604" w:rsidP="005C5FF2">
      <w:r>
        <w:t>Podemos ver que alcance valores relativamente interesantes, pero cuando se produce un fallo, el valor de la ventana cae prácticamente hasta 0.</w:t>
      </w:r>
      <w:r w:rsidR="003C79AF">
        <w:t xml:space="preserve"> Cuando se produce un fallo entra en acción el algoritmo </w:t>
      </w:r>
      <w:proofErr w:type="spellStart"/>
      <w:r w:rsidR="003C79AF">
        <w:t>slow-start</w:t>
      </w:r>
      <w:proofErr w:type="spellEnd"/>
      <w:r w:rsidR="003C79AF">
        <w:t xml:space="preserve"> que va incrementando el tamaño de la ventana.</w:t>
      </w:r>
    </w:p>
    <w:p w:rsidR="005C5FF2" w:rsidRDefault="005C5FF2">
      <w:pPr>
        <w:jc w:val="left"/>
        <w:rPr>
          <w:rFonts w:asciiTheme="majorHAnsi" w:eastAsiaTheme="majorEastAsia" w:hAnsiTheme="majorHAnsi" w:cstheme="majorBidi"/>
          <w:b/>
          <w:bCs/>
          <w:color w:val="4F81BD" w:themeColor="accent1"/>
          <w:szCs w:val="26"/>
        </w:rPr>
      </w:pPr>
      <w:r>
        <w:br w:type="page"/>
      </w:r>
    </w:p>
    <w:p w:rsidR="007D0604" w:rsidRDefault="007D0604" w:rsidP="007D0604">
      <w:pPr>
        <w:pStyle w:val="Ttulo2"/>
      </w:pPr>
      <w:bookmarkStart w:id="4" w:name="_Toc295122435"/>
      <w:r>
        <w:lastRenderedPageBreak/>
        <w:t>Vegas</w:t>
      </w:r>
      <w:bookmarkEnd w:id="4"/>
    </w:p>
    <w:p w:rsidR="005C5FF2" w:rsidRDefault="005C5FF2" w:rsidP="005C5FF2">
      <w:r>
        <w:t>Es un protocolo recientemente desarrollado, se caracteriza por que aumenta la ventana de transmisión hasta que ocurre la pérdida del paquete debido a la congestión.</w:t>
      </w:r>
    </w:p>
    <w:p w:rsidR="007D0604" w:rsidRDefault="005C5FF2" w:rsidP="005C5FF2">
      <w:r>
        <w:t>T</w:t>
      </w:r>
      <w:r w:rsidR="007D0604">
        <w:t>ras configurar el protocolo TCP con la versión Vegas hemos obtenido la siguiente gráfica:</w:t>
      </w:r>
    </w:p>
    <w:p w:rsidR="005C5FF2" w:rsidRDefault="005C5FF2" w:rsidP="005C5FF2"/>
    <w:p w:rsidR="007D0604" w:rsidRDefault="007D0604">
      <w:r>
        <w:rPr>
          <w:noProof/>
          <w:lang w:eastAsia="zh-TW"/>
        </w:rPr>
        <w:drawing>
          <wp:inline distT="0" distB="0" distL="0" distR="0">
            <wp:extent cx="5391150" cy="2743200"/>
            <wp:effectExtent l="19050" t="0" r="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391150" cy="2743200"/>
                    </a:xfrm>
                    <a:prstGeom prst="rect">
                      <a:avLst/>
                    </a:prstGeom>
                    <a:noFill/>
                    <a:ln w="9525">
                      <a:noFill/>
                      <a:miter lim="800000"/>
                      <a:headEnd/>
                      <a:tailEnd/>
                    </a:ln>
                  </pic:spPr>
                </pic:pic>
              </a:graphicData>
            </a:graphic>
          </wp:inline>
        </w:drawing>
      </w:r>
    </w:p>
    <w:p w:rsidR="007D0604" w:rsidRDefault="007D0604">
      <w:r>
        <w:t>Esta versión se comporta muy estable contra los fallos, pero siempre tiene unos valores muy pequeños</w:t>
      </w:r>
      <w:r w:rsidR="0091285D">
        <w:t xml:space="preserve"> de ventana</w:t>
      </w:r>
      <w:r>
        <w:t>.</w:t>
      </w:r>
    </w:p>
    <w:p w:rsidR="005C5FF2" w:rsidRDefault="005C5FF2">
      <w:pPr>
        <w:jc w:val="left"/>
        <w:rPr>
          <w:rFonts w:asciiTheme="majorHAnsi" w:eastAsiaTheme="majorEastAsia" w:hAnsiTheme="majorHAnsi" w:cstheme="majorBidi"/>
          <w:b/>
          <w:bCs/>
          <w:color w:val="4F81BD" w:themeColor="accent1"/>
          <w:szCs w:val="26"/>
        </w:rPr>
      </w:pPr>
      <w:r>
        <w:br w:type="page"/>
      </w:r>
    </w:p>
    <w:p w:rsidR="007D0604" w:rsidRDefault="007D0604" w:rsidP="007D0604">
      <w:pPr>
        <w:pStyle w:val="Ttulo2"/>
      </w:pPr>
      <w:bookmarkStart w:id="5" w:name="_Toc295122436"/>
      <w:r>
        <w:lastRenderedPageBreak/>
        <w:t>Reno</w:t>
      </w:r>
      <w:bookmarkEnd w:id="5"/>
    </w:p>
    <w:p w:rsidR="00FB2FCF" w:rsidRPr="00FB2FCF" w:rsidRDefault="00FB2FCF" w:rsidP="00FB2FCF">
      <w:r>
        <w:t xml:space="preserve">Es la versión de TCP más usada en la actualidad, continuó con las mejoras que aportaba el TCP </w:t>
      </w:r>
      <w:proofErr w:type="spellStart"/>
      <w:r>
        <w:t>Tahoe</w:t>
      </w:r>
      <w:proofErr w:type="spellEnd"/>
      <w:r>
        <w:t>, modificando la retransmisión rápida para facilitar la recuperación rápida, ev</w:t>
      </w:r>
      <w:r w:rsidR="006736A9">
        <w:t>itando de esta manera el uso del algoritmo</w:t>
      </w:r>
      <w:r>
        <w:t xml:space="preserve"> </w:t>
      </w:r>
      <w:proofErr w:type="spellStart"/>
      <w:r>
        <w:t>slow-start</w:t>
      </w:r>
      <w:proofErr w:type="spellEnd"/>
      <w:r>
        <w:t>.</w:t>
      </w:r>
    </w:p>
    <w:p w:rsidR="007D0604" w:rsidRDefault="007D0604" w:rsidP="007D0604">
      <w:r>
        <w:t>Tras configurar el protocolo TCP con la versión Reno hemos obtenido la siguiente gráfica:</w:t>
      </w:r>
    </w:p>
    <w:p w:rsidR="007D0604" w:rsidRDefault="007D0604" w:rsidP="007D0604">
      <w:r>
        <w:rPr>
          <w:noProof/>
          <w:lang w:eastAsia="zh-TW"/>
        </w:rPr>
        <w:drawing>
          <wp:inline distT="0" distB="0" distL="0" distR="0">
            <wp:extent cx="5391150" cy="274320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391150" cy="2743200"/>
                    </a:xfrm>
                    <a:prstGeom prst="rect">
                      <a:avLst/>
                    </a:prstGeom>
                    <a:noFill/>
                    <a:ln w="9525">
                      <a:noFill/>
                      <a:miter lim="800000"/>
                      <a:headEnd/>
                      <a:tailEnd/>
                    </a:ln>
                  </pic:spPr>
                </pic:pic>
              </a:graphicData>
            </a:graphic>
          </wp:inline>
        </w:drawing>
      </w:r>
    </w:p>
    <w:p w:rsidR="00413EE0" w:rsidRDefault="005C5FF2">
      <w:pPr>
        <w:jc w:val="left"/>
      </w:pPr>
      <w:r>
        <w:t>Como podemos observar e</w:t>
      </w:r>
      <w:r w:rsidR="007D0604">
        <w:t xml:space="preserve">sta versión tiene un poco menos de rendimiento pico que la </w:t>
      </w:r>
      <w:proofErr w:type="spellStart"/>
      <w:r w:rsidR="007D0604">
        <w:t>Tahoe</w:t>
      </w:r>
      <w:proofErr w:type="spellEnd"/>
      <w:r w:rsidR="007D0604">
        <w:t>, pero en cambio, se comporta mucho mejor frente a los f</w:t>
      </w:r>
      <w:r w:rsidR="0091285D">
        <w:t>allos, recuperándose más rápido.</w:t>
      </w:r>
      <w:r w:rsidR="00413EE0">
        <w:br w:type="page"/>
      </w:r>
    </w:p>
    <w:p w:rsidR="0064348C" w:rsidRDefault="00413EE0" w:rsidP="00413EE0">
      <w:pPr>
        <w:pStyle w:val="Ttulo1"/>
      </w:pPr>
      <w:bookmarkStart w:id="6" w:name="_Toc295122437"/>
      <w:r>
        <w:lastRenderedPageBreak/>
        <w:t>Elección de cola</w:t>
      </w:r>
      <w:bookmarkEnd w:id="6"/>
    </w:p>
    <w:p w:rsidR="00065477" w:rsidRDefault="00065477" w:rsidP="00065477">
      <w:r>
        <w:t>A continuación describimos los tipos de cola que vamos a estudiar:</w:t>
      </w:r>
    </w:p>
    <w:p w:rsidR="00065477" w:rsidRPr="00065477" w:rsidRDefault="00065477" w:rsidP="00065477">
      <w:pPr>
        <w:pStyle w:val="Ttulo2"/>
        <w:rPr>
          <w:lang w:val="en-US"/>
        </w:rPr>
      </w:pPr>
      <w:bookmarkStart w:id="7" w:name="_Toc295122438"/>
      <w:r w:rsidRPr="00065477">
        <w:rPr>
          <w:lang w:val="en-US"/>
        </w:rPr>
        <w:t>RED</w:t>
      </w:r>
      <w:bookmarkEnd w:id="7"/>
    </w:p>
    <w:p w:rsidR="00065477" w:rsidRPr="00065477" w:rsidRDefault="00065477" w:rsidP="00065477">
      <w:r>
        <w:rPr>
          <w:lang w:val="en-US"/>
        </w:rPr>
        <w:t xml:space="preserve">Random early discard o random early drop. </w:t>
      </w:r>
      <w:r w:rsidRPr="00065477">
        <w:t>El funcionamiento de este tipo de cola, se p</w:t>
      </w:r>
      <w:r>
        <w:t>uede resumir en el siguiente esquema:</w:t>
      </w:r>
    </w:p>
    <w:p w:rsidR="00065477" w:rsidRDefault="00065477" w:rsidP="00065477">
      <w:r>
        <w:rPr>
          <w:noProof/>
          <w:lang w:eastAsia="zh-TW"/>
        </w:rPr>
        <w:drawing>
          <wp:inline distT="0" distB="0" distL="0" distR="0">
            <wp:extent cx="4105275" cy="5210175"/>
            <wp:effectExtent l="19050" t="0" r="9525"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105275" cy="5210175"/>
                    </a:xfrm>
                    <a:prstGeom prst="rect">
                      <a:avLst/>
                    </a:prstGeom>
                    <a:noFill/>
                    <a:ln w="9525">
                      <a:noFill/>
                      <a:miter lim="800000"/>
                      <a:headEnd/>
                      <a:tailEnd/>
                    </a:ln>
                  </pic:spPr>
                </pic:pic>
              </a:graphicData>
            </a:graphic>
          </wp:inline>
        </w:drawing>
      </w:r>
    </w:p>
    <w:p w:rsidR="00065477" w:rsidRDefault="00065477" w:rsidP="00065477">
      <w:pPr>
        <w:pStyle w:val="Ttulo2"/>
      </w:pPr>
      <w:bookmarkStart w:id="8" w:name="_Toc295122439"/>
      <w:r>
        <w:t>DRR</w:t>
      </w:r>
      <w:bookmarkEnd w:id="8"/>
    </w:p>
    <w:p w:rsidR="00065477" w:rsidRDefault="00065477" w:rsidP="00065477">
      <w:r>
        <w:t xml:space="preserve">Esta cola implementa una modificación de los mecanismos de Round </w:t>
      </w:r>
      <w:proofErr w:type="spellStart"/>
      <w:r w:rsidR="00AD7861">
        <w:t>R</w:t>
      </w:r>
      <w:r>
        <w:t>obin</w:t>
      </w:r>
      <w:proofErr w:type="spellEnd"/>
      <w:r w:rsidR="00AD7861">
        <w:t>. Maneja los paquetes de diferentes tamaños sin saber su tamaño medio. A estas colas se les asignan distintos flujos de datos.</w:t>
      </w:r>
    </w:p>
    <w:p w:rsidR="00AD7861" w:rsidRDefault="00AD7861" w:rsidP="00AD7861">
      <w:pPr>
        <w:pStyle w:val="Ttulo2"/>
      </w:pPr>
      <w:bookmarkStart w:id="9" w:name="_Toc295122440"/>
      <w:r>
        <w:t>FQ</w:t>
      </w:r>
      <w:bookmarkEnd w:id="9"/>
    </w:p>
    <w:p w:rsidR="00AD7861" w:rsidRDefault="00AD7861" w:rsidP="00AD7861">
      <w:r>
        <w:t xml:space="preserve">Es un mecanismo de cola que se utiliza para garantizar el flujo de múltiples paquetes de datos que comparten la capacidad de enlace. Los </w:t>
      </w:r>
      <w:proofErr w:type="spellStart"/>
      <w:r>
        <w:t>routers</w:t>
      </w:r>
      <w:proofErr w:type="spellEnd"/>
      <w:r>
        <w:t xml:space="preserve"> tienen distintas colas para cada línea de salida de los distintos usuarios. Intenta garantizar el máximo rendimiento de la red, para conseguir mayor eficiencia se utilizan mecanismos de cola ponderados.</w:t>
      </w:r>
    </w:p>
    <w:p w:rsidR="00AD7861" w:rsidRPr="00AD7861" w:rsidRDefault="00AD7861" w:rsidP="00AD7861">
      <w:pPr>
        <w:pStyle w:val="Ttulo2"/>
      </w:pPr>
      <w:bookmarkStart w:id="10" w:name="_Toc295122441"/>
      <w:r>
        <w:lastRenderedPageBreak/>
        <w:t>Comparativa</w:t>
      </w:r>
      <w:bookmarkEnd w:id="10"/>
    </w:p>
    <w:p w:rsidR="005C5FF2" w:rsidRPr="005C5FF2" w:rsidRDefault="005C5FF2" w:rsidP="005C5FF2">
      <w:r>
        <w:t xml:space="preserve">A continuación se ha realizado una comparativa del comportamiento del enlace </w:t>
      </w:r>
      <w:r w:rsidR="002F7C8E">
        <w:t>entre los</w:t>
      </w:r>
      <w:r>
        <w:t xml:space="preserve"> C y D, usando distintos tipos de colas.</w:t>
      </w:r>
      <w:r w:rsidR="002F7C8E">
        <w:t xml:space="preserve"> Comparamos el tamaño de la cola en Bytes a lo largo del tiempo.</w:t>
      </w:r>
    </w:p>
    <w:p w:rsidR="00413EE0" w:rsidRDefault="002F4CA1">
      <w:pPr>
        <w:jc w:val="left"/>
      </w:pPr>
      <w:r w:rsidRPr="002F4CA1">
        <w:rPr>
          <w:noProof/>
          <w:lang w:eastAsia="zh-TW"/>
        </w:rPr>
        <w:drawing>
          <wp:inline distT="0" distB="0" distL="0" distR="0">
            <wp:extent cx="5400040" cy="3563292"/>
            <wp:effectExtent l="19050" t="0" r="1016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373D4" w:rsidRDefault="006736A9">
      <w:pPr>
        <w:jc w:val="left"/>
      </w:pPr>
      <w:r>
        <w:t>P</w:t>
      </w:r>
      <w:r w:rsidR="005C5FF2">
        <w:t>odemos observar en color verde se representa la cola FQ, como podemos apreciar esta cola es la que peor se comporta</w:t>
      </w:r>
      <w:r w:rsidR="00017906">
        <w:t>, teniendo una gran cantidad de paquetes, esto puede dar lugar a que se produzcan mayor cantidad de fallos en el caso de que aumente la afl</w:t>
      </w:r>
      <w:r w:rsidR="001373D4">
        <w:t>uencia de paquetes transferidos, ya que los paquetes llegarán con un retardo no aceptable lo cual generará cada vez mas congestión.</w:t>
      </w:r>
      <w:r w:rsidR="00017906">
        <w:br/>
      </w:r>
    </w:p>
    <w:tbl>
      <w:tblPr>
        <w:tblStyle w:val="Tablaconcuadrcula"/>
        <w:tblW w:w="0" w:type="auto"/>
        <w:tblLook w:val="04A0"/>
      </w:tblPr>
      <w:tblGrid>
        <w:gridCol w:w="2109"/>
        <w:gridCol w:w="2180"/>
        <w:gridCol w:w="2217"/>
        <w:gridCol w:w="2214"/>
      </w:tblGrid>
      <w:tr w:rsidR="001373D4" w:rsidTr="001373D4">
        <w:tc>
          <w:tcPr>
            <w:tcW w:w="2109" w:type="dxa"/>
          </w:tcPr>
          <w:p w:rsidR="001373D4" w:rsidRPr="001373D4" w:rsidRDefault="001373D4">
            <w:pPr>
              <w:jc w:val="left"/>
              <w:rPr>
                <w:b/>
              </w:rPr>
            </w:pPr>
          </w:p>
        </w:tc>
        <w:tc>
          <w:tcPr>
            <w:tcW w:w="2180" w:type="dxa"/>
          </w:tcPr>
          <w:p w:rsidR="001373D4" w:rsidRPr="001373D4" w:rsidRDefault="001373D4">
            <w:pPr>
              <w:jc w:val="left"/>
              <w:rPr>
                <w:b/>
              </w:rPr>
            </w:pPr>
            <w:r w:rsidRPr="001373D4">
              <w:rPr>
                <w:b/>
              </w:rPr>
              <w:t>FQ</w:t>
            </w:r>
          </w:p>
        </w:tc>
        <w:tc>
          <w:tcPr>
            <w:tcW w:w="2217" w:type="dxa"/>
          </w:tcPr>
          <w:p w:rsidR="001373D4" w:rsidRPr="001373D4" w:rsidRDefault="001373D4">
            <w:pPr>
              <w:jc w:val="left"/>
              <w:rPr>
                <w:b/>
              </w:rPr>
            </w:pPr>
            <w:r w:rsidRPr="001373D4">
              <w:rPr>
                <w:b/>
              </w:rPr>
              <w:t>DRR</w:t>
            </w:r>
          </w:p>
        </w:tc>
        <w:tc>
          <w:tcPr>
            <w:tcW w:w="2214" w:type="dxa"/>
          </w:tcPr>
          <w:p w:rsidR="001373D4" w:rsidRPr="001373D4" w:rsidRDefault="001373D4">
            <w:pPr>
              <w:jc w:val="left"/>
              <w:rPr>
                <w:b/>
              </w:rPr>
            </w:pPr>
            <w:r w:rsidRPr="001373D4">
              <w:rPr>
                <w:b/>
              </w:rPr>
              <w:t>RED</w:t>
            </w:r>
          </w:p>
        </w:tc>
      </w:tr>
      <w:tr w:rsidR="001373D4" w:rsidTr="001373D4">
        <w:tc>
          <w:tcPr>
            <w:tcW w:w="2109" w:type="dxa"/>
          </w:tcPr>
          <w:p w:rsidR="001373D4" w:rsidRPr="001373D4" w:rsidRDefault="001373D4">
            <w:pPr>
              <w:jc w:val="left"/>
              <w:rPr>
                <w:b/>
              </w:rPr>
            </w:pPr>
            <w:r w:rsidRPr="001373D4">
              <w:rPr>
                <w:b/>
              </w:rPr>
              <w:t>Paquetes Perdidos</w:t>
            </w:r>
          </w:p>
        </w:tc>
        <w:tc>
          <w:tcPr>
            <w:tcW w:w="2180" w:type="dxa"/>
          </w:tcPr>
          <w:p w:rsidR="001373D4" w:rsidRDefault="001373D4">
            <w:pPr>
              <w:jc w:val="left"/>
            </w:pPr>
            <w:r w:rsidRPr="001373D4">
              <w:t>0</w:t>
            </w:r>
          </w:p>
        </w:tc>
        <w:tc>
          <w:tcPr>
            <w:tcW w:w="2217" w:type="dxa"/>
          </w:tcPr>
          <w:p w:rsidR="001373D4" w:rsidRDefault="001373D4">
            <w:pPr>
              <w:jc w:val="left"/>
            </w:pPr>
            <w:r w:rsidRPr="001373D4">
              <w:t>2978</w:t>
            </w:r>
          </w:p>
        </w:tc>
        <w:tc>
          <w:tcPr>
            <w:tcW w:w="2214" w:type="dxa"/>
          </w:tcPr>
          <w:p w:rsidR="001373D4" w:rsidRDefault="001373D4">
            <w:pPr>
              <w:jc w:val="left"/>
            </w:pPr>
            <w:r w:rsidRPr="001373D4">
              <w:t>0</w:t>
            </w:r>
          </w:p>
        </w:tc>
      </w:tr>
    </w:tbl>
    <w:p w:rsidR="005C5FF2" w:rsidRDefault="005C5FF2">
      <w:pPr>
        <w:jc w:val="left"/>
      </w:pPr>
    </w:p>
    <w:p w:rsidR="001373D4" w:rsidRDefault="001373D4">
      <w:pPr>
        <w:jc w:val="left"/>
      </w:pPr>
      <w:r>
        <w:t>Por lo cual, fijándonos en la carga de la cola y el número de paquetes perdidos, parece lo más deseable utilizar una cola de tipo RED.</w:t>
      </w:r>
    </w:p>
    <w:p w:rsidR="00EF15C3" w:rsidRDefault="00EF15C3">
      <w:pPr>
        <w:jc w:val="left"/>
        <w:rPr>
          <w:rFonts w:asciiTheme="majorHAnsi" w:eastAsiaTheme="majorEastAsia" w:hAnsiTheme="majorHAnsi" w:cstheme="majorBidi"/>
          <w:b/>
          <w:bCs/>
          <w:color w:val="365F91" w:themeColor="accent1" w:themeShade="BF"/>
          <w:sz w:val="28"/>
          <w:szCs w:val="28"/>
        </w:rPr>
      </w:pPr>
      <w:r>
        <w:br w:type="page"/>
      </w:r>
    </w:p>
    <w:p w:rsidR="00413EE0" w:rsidRDefault="00413EE0" w:rsidP="00413EE0">
      <w:pPr>
        <w:pStyle w:val="Ttulo1"/>
      </w:pPr>
      <w:bookmarkStart w:id="11" w:name="_Toc295122442"/>
      <w:r>
        <w:lastRenderedPageBreak/>
        <w:t>Conclusiones</w:t>
      </w:r>
      <w:bookmarkEnd w:id="11"/>
    </w:p>
    <w:p w:rsidR="00EF15C3" w:rsidRDefault="00EF15C3" w:rsidP="00EF15C3"/>
    <w:p w:rsidR="00EF15C3" w:rsidRDefault="00EF15C3" w:rsidP="00EF15C3">
      <w:r>
        <w:t>Tras evaluar diferentes versiones de TCP, hemos podido comprobar que para nuestra topología en concreto, con el enlace intermedio saturado, la que mejor se comporta es Reno, pues responde mejor a los errores producidos.</w:t>
      </w:r>
    </w:p>
    <w:p w:rsidR="00EF15C3" w:rsidRPr="00EF15C3" w:rsidRDefault="00EF15C3" w:rsidP="00EF15C3">
      <w:r>
        <w:t>Referente a las colas, tal y como se ha estudiado anteriormente, el mejor rendimiento lo proporciona la cola de tipo RED.</w:t>
      </w:r>
    </w:p>
    <w:p w:rsidR="00EF15C3" w:rsidRDefault="007D0604">
      <w:pPr>
        <w:jc w:val="left"/>
      </w:pPr>
      <w:r>
        <w:rPr>
          <w:noProof/>
          <w:lang w:eastAsia="zh-TW"/>
        </w:rPr>
        <w:drawing>
          <wp:inline distT="0" distB="0" distL="0" distR="0">
            <wp:extent cx="3895725" cy="3609975"/>
            <wp:effectExtent l="1905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895725" cy="3609975"/>
                    </a:xfrm>
                    <a:prstGeom prst="rect">
                      <a:avLst/>
                    </a:prstGeom>
                    <a:noFill/>
                    <a:ln w="9525">
                      <a:noFill/>
                      <a:miter lim="800000"/>
                      <a:headEnd/>
                      <a:tailEnd/>
                    </a:ln>
                  </pic:spPr>
                </pic:pic>
              </a:graphicData>
            </a:graphic>
          </wp:inline>
        </w:drawing>
      </w:r>
    </w:p>
    <w:p w:rsidR="00413EE0" w:rsidRDefault="00EF15C3">
      <w:pPr>
        <w:jc w:val="left"/>
      </w:pPr>
      <w:r>
        <w:t>Por último hemos aprendido a realizar una simulación utilizando distintos protocolos de red y gestión de cola, convirtiendo la práctica en una actividad amena.</w:t>
      </w:r>
      <w:r w:rsidR="00413EE0">
        <w:br w:type="page"/>
      </w:r>
    </w:p>
    <w:p w:rsidR="007D0604" w:rsidRDefault="007D0604" w:rsidP="007D0604">
      <w:pPr>
        <w:pStyle w:val="Ttulo1"/>
      </w:pPr>
      <w:bookmarkStart w:id="12" w:name="_Toc295122443"/>
      <w:r w:rsidRPr="006736A9">
        <w:lastRenderedPageBreak/>
        <w:t>Anexo</w:t>
      </w:r>
      <w:bookmarkEnd w:id="12"/>
    </w:p>
    <w:p w:rsidR="00F8160E" w:rsidRDefault="00560F0F" w:rsidP="00F8160E">
      <w:pPr>
        <w:pStyle w:val="Prrafodelista"/>
        <w:numPr>
          <w:ilvl w:val="0"/>
          <w:numId w:val="4"/>
        </w:numPr>
      </w:pPr>
      <w:r>
        <w:t xml:space="preserve">Topología.tcl: fichero </w:t>
      </w:r>
      <w:proofErr w:type="spellStart"/>
      <w:r>
        <w:t>tcl</w:t>
      </w:r>
      <w:proofErr w:type="spellEnd"/>
      <w:r>
        <w:t xml:space="preserve"> para NS con la topología y datos de simulación.</w:t>
      </w:r>
    </w:p>
    <w:p w:rsidR="00560F0F" w:rsidRDefault="00560F0F" w:rsidP="00F8160E">
      <w:pPr>
        <w:pStyle w:val="Prrafodelista"/>
        <w:numPr>
          <w:ilvl w:val="0"/>
          <w:numId w:val="4"/>
        </w:numPr>
      </w:pPr>
      <w:r>
        <w:t>Carpeta Colas: Contiene los resultados de las simulaciones referente a las distintas colas utilizadas.</w:t>
      </w:r>
    </w:p>
    <w:p w:rsidR="00560F0F" w:rsidRDefault="00560F0F" w:rsidP="00F8160E">
      <w:pPr>
        <w:pStyle w:val="Prrafodelista"/>
        <w:numPr>
          <w:ilvl w:val="0"/>
          <w:numId w:val="4"/>
        </w:numPr>
      </w:pPr>
      <w:r>
        <w:t>Carpeta Gráficas: Contiene las distintas gráficas de los protocolo TCP utilizados.</w:t>
      </w:r>
    </w:p>
    <w:p w:rsidR="00560F0F" w:rsidRPr="00F8160E" w:rsidRDefault="00560F0F" w:rsidP="00560F0F">
      <w:pPr>
        <w:pStyle w:val="Prrafodelista"/>
      </w:pPr>
    </w:p>
    <w:p w:rsidR="007D0604" w:rsidRPr="006736A9" w:rsidRDefault="007D0604">
      <w:pPr>
        <w:jc w:val="left"/>
      </w:pPr>
    </w:p>
    <w:p w:rsidR="007D0604" w:rsidRPr="00F8160E" w:rsidRDefault="007D0604" w:rsidP="00F8160E">
      <w:pPr>
        <w:jc w:val="left"/>
        <w:rPr>
          <w:rFonts w:asciiTheme="majorHAnsi" w:eastAsiaTheme="majorEastAsia" w:hAnsiTheme="majorHAnsi" w:cstheme="majorBidi"/>
          <w:b/>
          <w:bCs/>
          <w:color w:val="365F91" w:themeColor="accent1" w:themeShade="BF"/>
          <w:sz w:val="28"/>
          <w:szCs w:val="28"/>
        </w:rPr>
      </w:pPr>
      <w:r w:rsidRPr="006736A9">
        <w:br w:type="page"/>
      </w:r>
    </w:p>
    <w:p w:rsidR="00413EE0" w:rsidRPr="00065477" w:rsidRDefault="00413EE0" w:rsidP="00413EE0">
      <w:pPr>
        <w:pStyle w:val="Ttulo1"/>
        <w:rPr>
          <w:lang w:val="en-US"/>
        </w:rPr>
      </w:pPr>
      <w:bookmarkStart w:id="13" w:name="_Toc295122444"/>
      <w:proofErr w:type="spellStart"/>
      <w:r w:rsidRPr="00065477">
        <w:rPr>
          <w:lang w:val="en-US"/>
        </w:rPr>
        <w:lastRenderedPageBreak/>
        <w:t>Bibliografía</w:t>
      </w:r>
      <w:bookmarkEnd w:id="13"/>
      <w:proofErr w:type="spellEnd"/>
    </w:p>
    <w:p w:rsidR="001E50E0" w:rsidRDefault="00160CBD" w:rsidP="001E50E0">
      <w:pPr>
        <w:rPr>
          <w:lang w:val="en-US"/>
        </w:rPr>
      </w:pPr>
      <w:r>
        <w:rPr>
          <w:bCs/>
          <w:lang w:val="en-US"/>
        </w:rPr>
        <w:t xml:space="preserve"> </w:t>
      </w:r>
      <w:r w:rsidR="001373D4">
        <w:rPr>
          <w:bCs/>
          <w:lang w:val="en-US"/>
        </w:rPr>
        <w:t xml:space="preserve">[1] </w:t>
      </w:r>
      <w:r w:rsidR="001E50E0" w:rsidRPr="001E50E0">
        <w:rPr>
          <w:bCs/>
          <w:lang w:val="en-US"/>
        </w:rPr>
        <w:t>Introduction to Network Simulator NS2,</w:t>
      </w:r>
      <w:r w:rsidR="001E50E0" w:rsidRPr="001E50E0">
        <w:rPr>
          <w:rStyle w:val="Ttulo1Car"/>
          <w:lang w:val="en-US"/>
        </w:rPr>
        <w:t xml:space="preserve"> </w:t>
      </w:r>
      <w:proofErr w:type="spellStart"/>
      <w:r w:rsidR="001E50E0" w:rsidRPr="001E50E0">
        <w:rPr>
          <w:rStyle w:val="Textoennegrita"/>
          <w:b w:val="0"/>
          <w:lang w:val="en-US"/>
        </w:rPr>
        <w:t>Issariyakul</w:t>
      </w:r>
      <w:proofErr w:type="spellEnd"/>
      <w:r w:rsidR="001E50E0" w:rsidRPr="001E50E0">
        <w:rPr>
          <w:lang w:val="en-US"/>
        </w:rPr>
        <w:t xml:space="preserve">, </w:t>
      </w:r>
      <w:proofErr w:type="spellStart"/>
      <w:r w:rsidR="001E50E0" w:rsidRPr="001E50E0">
        <w:rPr>
          <w:lang w:val="en-US"/>
        </w:rPr>
        <w:t>Teerawat</w:t>
      </w:r>
      <w:proofErr w:type="spellEnd"/>
      <w:r w:rsidR="001E50E0" w:rsidRPr="001E50E0">
        <w:rPr>
          <w:lang w:val="en-US"/>
        </w:rPr>
        <w:t xml:space="preserve">, </w:t>
      </w:r>
      <w:proofErr w:type="spellStart"/>
      <w:r w:rsidR="001E50E0" w:rsidRPr="001E50E0">
        <w:rPr>
          <w:rStyle w:val="Textoennegrita"/>
          <w:b w:val="0"/>
          <w:lang w:val="en-US"/>
        </w:rPr>
        <w:t>Hossain</w:t>
      </w:r>
      <w:proofErr w:type="spellEnd"/>
      <w:r w:rsidR="001E50E0" w:rsidRPr="001E50E0">
        <w:rPr>
          <w:lang w:val="en-US"/>
        </w:rPr>
        <w:t xml:space="preserve">, </w:t>
      </w:r>
      <w:proofErr w:type="spellStart"/>
      <w:r w:rsidR="001E50E0" w:rsidRPr="001E50E0">
        <w:rPr>
          <w:lang w:val="en-US"/>
        </w:rPr>
        <w:t>Ekram</w:t>
      </w:r>
      <w:proofErr w:type="spellEnd"/>
      <w:r w:rsidR="001E50E0">
        <w:rPr>
          <w:lang w:val="en-US"/>
        </w:rPr>
        <w:t>. Springer 2009.</w:t>
      </w:r>
    </w:p>
    <w:p w:rsidR="00160CBD" w:rsidRDefault="001373D4" w:rsidP="001E50E0">
      <w:pPr>
        <w:rPr>
          <w:lang w:val="en-US"/>
        </w:rPr>
      </w:pPr>
      <w:r>
        <w:rPr>
          <w:lang w:val="en-US"/>
        </w:rPr>
        <w:t>[2] A comparative Analysis of TCP Tahoe, Reno, New Reno, SACK and Vegas</w:t>
      </w:r>
    </w:p>
    <w:p w:rsidR="001E50E0" w:rsidRPr="00160CBD" w:rsidRDefault="001373D4" w:rsidP="001E50E0">
      <w:pPr>
        <w:rPr>
          <w:lang w:val="en-US"/>
        </w:rPr>
      </w:pPr>
      <w:r w:rsidRPr="0051383E">
        <w:rPr>
          <w:lang w:val="en-US"/>
        </w:rPr>
        <w:t xml:space="preserve">[3] </w:t>
      </w:r>
      <w:hyperlink r:id="rId17" w:history="1">
        <w:r w:rsidR="001E50E0" w:rsidRPr="0051383E">
          <w:rPr>
            <w:rStyle w:val="Hipervnculo"/>
            <w:bCs/>
            <w:lang w:val="en-US"/>
          </w:rPr>
          <w:t>http://www.isi.edu/nsnam/ns/tutorial/</w:t>
        </w:r>
      </w:hyperlink>
    </w:p>
    <w:p w:rsidR="001E50E0" w:rsidRPr="00065477" w:rsidRDefault="001373D4" w:rsidP="001E50E0">
      <w:pPr>
        <w:rPr>
          <w:bCs/>
          <w:lang w:val="en-US"/>
        </w:rPr>
      </w:pPr>
      <w:r w:rsidRPr="00065477">
        <w:rPr>
          <w:lang w:val="en-US"/>
        </w:rPr>
        <w:t xml:space="preserve">[4] </w:t>
      </w:r>
      <w:hyperlink r:id="rId18" w:history="1">
        <w:r w:rsidR="001E50E0" w:rsidRPr="00065477">
          <w:rPr>
            <w:rStyle w:val="Hipervnculo"/>
            <w:bCs/>
            <w:lang w:val="en-US"/>
          </w:rPr>
          <w:t>http://www.isi.edu/nsnam/ns/doc/</w:t>
        </w:r>
      </w:hyperlink>
    </w:p>
    <w:p w:rsidR="0064348C" w:rsidRDefault="001373D4">
      <w:pPr>
        <w:rPr>
          <w:bCs/>
          <w:lang w:val="en-US"/>
        </w:rPr>
      </w:pPr>
      <w:r>
        <w:rPr>
          <w:lang w:val="en-US"/>
        </w:rPr>
        <w:t xml:space="preserve">[5] </w:t>
      </w:r>
      <w:hyperlink r:id="rId19" w:history="1">
        <w:r w:rsidR="001E50E0" w:rsidRPr="00D0797E">
          <w:rPr>
            <w:rStyle w:val="Hipervnculo"/>
            <w:bCs/>
            <w:lang w:val="en-US"/>
          </w:rPr>
          <w:t>http://www.wikipedia.com</w:t>
        </w:r>
      </w:hyperlink>
    </w:p>
    <w:p w:rsidR="001E50E0" w:rsidRPr="001E50E0" w:rsidRDefault="001E50E0">
      <w:pPr>
        <w:rPr>
          <w:lang w:val="en-US"/>
        </w:rPr>
      </w:pPr>
    </w:p>
    <w:p w:rsidR="0064348C" w:rsidRPr="001E50E0" w:rsidRDefault="0064348C">
      <w:pPr>
        <w:rPr>
          <w:lang w:val="en-US"/>
        </w:rPr>
      </w:pPr>
    </w:p>
    <w:p w:rsidR="0064348C" w:rsidRPr="001E50E0" w:rsidRDefault="0064348C">
      <w:pPr>
        <w:rPr>
          <w:lang w:val="en-US"/>
        </w:rPr>
      </w:pPr>
    </w:p>
    <w:p w:rsidR="000A22DD" w:rsidRPr="001E50E0" w:rsidRDefault="00B16796">
      <w:pPr>
        <w:rPr>
          <w:lang w:val="en-US"/>
        </w:rPr>
      </w:pPr>
    </w:p>
    <w:sectPr w:rsidR="000A22DD" w:rsidRPr="001E50E0" w:rsidSect="0064348C">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796" w:rsidRDefault="00B16796" w:rsidP="00006CB7">
      <w:pPr>
        <w:spacing w:after="0" w:line="240" w:lineRule="auto"/>
      </w:pPr>
      <w:r>
        <w:separator/>
      </w:r>
    </w:p>
  </w:endnote>
  <w:endnote w:type="continuationSeparator" w:id="0">
    <w:p w:rsidR="00B16796" w:rsidRDefault="00B16796" w:rsidP="00006C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2"/>
      <w:gridCol w:w="7808"/>
    </w:tblGrid>
    <w:tr w:rsidR="00006CB7">
      <w:tc>
        <w:tcPr>
          <w:tcW w:w="918" w:type="dxa"/>
        </w:tcPr>
        <w:p w:rsidR="00006CB7" w:rsidRDefault="008208A2">
          <w:pPr>
            <w:pStyle w:val="Piedepgina"/>
            <w:jc w:val="right"/>
            <w:rPr>
              <w:b/>
              <w:color w:val="4F81BD" w:themeColor="accent1"/>
              <w:sz w:val="32"/>
              <w:szCs w:val="32"/>
            </w:rPr>
          </w:pPr>
          <w:fldSimple w:instr=" PAGE   \* MERGEFORMAT ">
            <w:r w:rsidR="0091285D" w:rsidRPr="0091285D">
              <w:rPr>
                <w:b/>
                <w:noProof/>
                <w:color w:val="4F81BD" w:themeColor="accent1"/>
                <w:sz w:val="32"/>
                <w:szCs w:val="32"/>
              </w:rPr>
              <w:t>6</w:t>
            </w:r>
          </w:fldSimple>
        </w:p>
      </w:tc>
      <w:tc>
        <w:tcPr>
          <w:tcW w:w="7938" w:type="dxa"/>
        </w:tcPr>
        <w:p w:rsidR="00006CB7" w:rsidRDefault="00006CB7">
          <w:pPr>
            <w:pStyle w:val="Piedepgina"/>
          </w:pPr>
        </w:p>
      </w:tc>
    </w:tr>
  </w:tbl>
  <w:p w:rsidR="00006CB7" w:rsidRDefault="00006CB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796" w:rsidRDefault="00B16796" w:rsidP="00006CB7">
      <w:pPr>
        <w:spacing w:after="0" w:line="240" w:lineRule="auto"/>
      </w:pPr>
      <w:r>
        <w:separator/>
      </w:r>
    </w:p>
  </w:footnote>
  <w:footnote w:type="continuationSeparator" w:id="0">
    <w:p w:rsidR="00B16796" w:rsidRDefault="00B16796" w:rsidP="00006C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30"/>
      <w:gridCol w:w="1104"/>
    </w:tblGrid>
    <w:tr w:rsidR="00006CB7">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06CB7" w:rsidRDefault="00006CB7">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Simulación de Topologías</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fullDate="2011-06-03T00:00:00Z">
            <w:dateFormat w:val="yyyy"/>
            <w:lid w:val="es-ES"/>
            <w:storeMappedDataAs w:val="dateTime"/>
            <w:calendar w:val="gregorian"/>
          </w:date>
        </w:sdtPr>
        <w:sdtContent>
          <w:tc>
            <w:tcPr>
              <w:tcW w:w="1105" w:type="dxa"/>
            </w:tcPr>
            <w:p w:rsidR="00006CB7" w:rsidRDefault="00006CB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006CB7" w:rsidRDefault="00006CB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DB92"/>
      </v:shape>
    </w:pict>
  </w:numPicBullet>
  <w:abstractNum w:abstractNumId="0">
    <w:nsid w:val="0DFB7F00"/>
    <w:multiLevelType w:val="hybridMultilevel"/>
    <w:tmpl w:val="E4120F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7372DA"/>
    <w:multiLevelType w:val="hybridMultilevel"/>
    <w:tmpl w:val="AB9CF26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530E97"/>
    <w:multiLevelType w:val="hybridMultilevel"/>
    <w:tmpl w:val="E1AE6304"/>
    <w:lvl w:ilvl="0" w:tplc="0C0A0001">
      <w:start w:val="1"/>
      <w:numFmt w:val="bullet"/>
      <w:lvlText w:val=""/>
      <w:lvlJc w:val="left"/>
      <w:pPr>
        <w:ind w:left="3645" w:hanging="360"/>
      </w:pPr>
      <w:rPr>
        <w:rFonts w:ascii="Symbol" w:hAnsi="Symbol" w:hint="default"/>
      </w:rPr>
    </w:lvl>
    <w:lvl w:ilvl="1" w:tplc="0C0A0003" w:tentative="1">
      <w:start w:val="1"/>
      <w:numFmt w:val="bullet"/>
      <w:lvlText w:val="o"/>
      <w:lvlJc w:val="left"/>
      <w:pPr>
        <w:ind w:left="4365" w:hanging="360"/>
      </w:pPr>
      <w:rPr>
        <w:rFonts w:ascii="Courier New" w:hAnsi="Courier New" w:cs="Courier New" w:hint="default"/>
      </w:rPr>
    </w:lvl>
    <w:lvl w:ilvl="2" w:tplc="0C0A0005" w:tentative="1">
      <w:start w:val="1"/>
      <w:numFmt w:val="bullet"/>
      <w:lvlText w:val=""/>
      <w:lvlJc w:val="left"/>
      <w:pPr>
        <w:ind w:left="5085" w:hanging="360"/>
      </w:pPr>
      <w:rPr>
        <w:rFonts w:ascii="Wingdings" w:hAnsi="Wingdings" w:hint="default"/>
      </w:rPr>
    </w:lvl>
    <w:lvl w:ilvl="3" w:tplc="0C0A0001" w:tentative="1">
      <w:start w:val="1"/>
      <w:numFmt w:val="bullet"/>
      <w:lvlText w:val=""/>
      <w:lvlJc w:val="left"/>
      <w:pPr>
        <w:ind w:left="5805" w:hanging="360"/>
      </w:pPr>
      <w:rPr>
        <w:rFonts w:ascii="Symbol" w:hAnsi="Symbol" w:hint="default"/>
      </w:rPr>
    </w:lvl>
    <w:lvl w:ilvl="4" w:tplc="0C0A0003" w:tentative="1">
      <w:start w:val="1"/>
      <w:numFmt w:val="bullet"/>
      <w:lvlText w:val="o"/>
      <w:lvlJc w:val="left"/>
      <w:pPr>
        <w:ind w:left="6525" w:hanging="360"/>
      </w:pPr>
      <w:rPr>
        <w:rFonts w:ascii="Courier New" w:hAnsi="Courier New" w:cs="Courier New" w:hint="default"/>
      </w:rPr>
    </w:lvl>
    <w:lvl w:ilvl="5" w:tplc="0C0A0005" w:tentative="1">
      <w:start w:val="1"/>
      <w:numFmt w:val="bullet"/>
      <w:lvlText w:val=""/>
      <w:lvlJc w:val="left"/>
      <w:pPr>
        <w:ind w:left="7245" w:hanging="360"/>
      </w:pPr>
      <w:rPr>
        <w:rFonts w:ascii="Wingdings" w:hAnsi="Wingdings" w:hint="default"/>
      </w:rPr>
    </w:lvl>
    <w:lvl w:ilvl="6" w:tplc="0C0A0001" w:tentative="1">
      <w:start w:val="1"/>
      <w:numFmt w:val="bullet"/>
      <w:lvlText w:val=""/>
      <w:lvlJc w:val="left"/>
      <w:pPr>
        <w:ind w:left="7965" w:hanging="360"/>
      </w:pPr>
      <w:rPr>
        <w:rFonts w:ascii="Symbol" w:hAnsi="Symbol" w:hint="default"/>
      </w:rPr>
    </w:lvl>
    <w:lvl w:ilvl="7" w:tplc="0C0A0003" w:tentative="1">
      <w:start w:val="1"/>
      <w:numFmt w:val="bullet"/>
      <w:lvlText w:val="o"/>
      <w:lvlJc w:val="left"/>
      <w:pPr>
        <w:ind w:left="8685" w:hanging="360"/>
      </w:pPr>
      <w:rPr>
        <w:rFonts w:ascii="Courier New" w:hAnsi="Courier New" w:cs="Courier New" w:hint="default"/>
      </w:rPr>
    </w:lvl>
    <w:lvl w:ilvl="8" w:tplc="0C0A0005" w:tentative="1">
      <w:start w:val="1"/>
      <w:numFmt w:val="bullet"/>
      <w:lvlText w:val=""/>
      <w:lvlJc w:val="left"/>
      <w:pPr>
        <w:ind w:left="9405" w:hanging="360"/>
      </w:pPr>
      <w:rPr>
        <w:rFonts w:ascii="Wingdings" w:hAnsi="Wingdings" w:hint="default"/>
      </w:rPr>
    </w:lvl>
  </w:abstractNum>
  <w:abstractNum w:abstractNumId="3">
    <w:nsid w:val="79A33FCF"/>
    <w:multiLevelType w:val="hybridMultilevel"/>
    <w:tmpl w:val="66A8D568"/>
    <w:lvl w:ilvl="0" w:tplc="0C0A000F">
      <w:start w:val="1"/>
      <w:numFmt w:val="decimal"/>
      <w:lvlText w:val="%1."/>
      <w:lvlJc w:val="left"/>
      <w:pPr>
        <w:ind w:left="3585" w:hanging="360"/>
      </w:pPr>
    </w:lvl>
    <w:lvl w:ilvl="1" w:tplc="0C0A0019" w:tentative="1">
      <w:start w:val="1"/>
      <w:numFmt w:val="lowerLetter"/>
      <w:lvlText w:val="%2."/>
      <w:lvlJc w:val="left"/>
      <w:pPr>
        <w:ind w:left="4305" w:hanging="360"/>
      </w:pPr>
    </w:lvl>
    <w:lvl w:ilvl="2" w:tplc="0C0A001B" w:tentative="1">
      <w:start w:val="1"/>
      <w:numFmt w:val="lowerRoman"/>
      <w:lvlText w:val="%3."/>
      <w:lvlJc w:val="right"/>
      <w:pPr>
        <w:ind w:left="5025" w:hanging="180"/>
      </w:pPr>
    </w:lvl>
    <w:lvl w:ilvl="3" w:tplc="0C0A000F" w:tentative="1">
      <w:start w:val="1"/>
      <w:numFmt w:val="decimal"/>
      <w:lvlText w:val="%4."/>
      <w:lvlJc w:val="left"/>
      <w:pPr>
        <w:ind w:left="5745" w:hanging="360"/>
      </w:pPr>
    </w:lvl>
    <w:lvl w:ilvl="4" w:tplc="0C0A0019" w:tentative="1">
      <w:start w:val="1"/>
      <w:numFmt w:val="lowerLetter"/>
      <w:lvlText w:val="%5."/>
      <w:lvlJc w:val="left"/>
      <w:pPr>
        <w:ind w:left="6465" w:hanging="360"/>
      </w:pPr>
    </w:lvl>
    <w:lvl w:ilvl="5" w:tplc="0C0A001B" w:tentative="1">
      <w:start w:val="1"/>
      <w:numFmt w:val="lowerRoman"/>
      <w:lvlText w:val="%6."/>
      <w:lvlJc w:val="right"/>
      <w:pPr>
        <w:ind w:left="7185" w:hanging="180"/>
      </w:pPr>
    </w:lvl>
    <w:lvl w:ilvl="6" w:tplc="0C0A000F" w:tentative="1">
      <w:start w:val="1"/>
      <w:numFmt w:val="decimal"/>
      <w:lvlText w:val="%7."/>
      <w:lvlJc w:val="left"/>
      <w:pPr>
        <w:ind w:left="7905" w:hanging="360"/>
      </w:pPr>
    </w:lvl>
    <w:lvl w:ilvl="7" w:tplc="0C0A0019" w:tentative="1">
      <w:start w:val="1"/>
      <w:numFmt w:val="lowerLetter"/>
      <w:lvlText w:val="%8."/>
      <w:lvlJc w:val="left"/>
      <w:pPr>
        <w:ind w:left="8625" w:hanging="360"/>
      </w:pPr>
    </w:lvl>
    <w:lvl w:ilvl="8" w:tplc="0C0A001B" w:tentative="1">
      <w:start w:val="1"/>
      <w:numFmt w:val="lowerRoman"/>
      <w:lvlText w:val="%9."/>
      <w:lvlJc w:val="right"/>
      <w:pPr>
        <w:ind w:left="9345"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4348C"/>
    <w:rsid w:val="00004580"/>
    <w:rsid w:val="00006CB7"/>
    <w:rsid w:val="00017906"/>
    <w:rsid w:val="000500F6"/>
    <w:rsid w:val="00065477"/>
    <w:rsid w:val="000729D3"/>
    <w:rsid w:val="001373D4"/>
    <w:rsid w:val="00160CBD"/>
    <w:rsid w:val="001A2002"/>
    <w:rsid w:val="001E346B"/>
    <w:rsid w:val="001E50E0"/>
    <w:rsid w:val="002F4CA1"/>
    <w:rsid w:val="002F7C8E"/>
    <w:rsid w:val="003C79AF"/>
    <w:rsid w:val="00413EE0"/>
    <w:rsid w:val="0051383E"/>
    <w:rsid w:val="00560F0F"/>
    <w:rsid w:val="005C5FF2"/>
    <w:rsid w:val="005D173C"/>
    <w:rsid w:val="00636595"/>
    <w:rsid w:val="0064348C"/>
    <w:rsid w:val="006736A9"/>
    <w:rsid w:val="007D0604"/>
    <w:rsid w:val="008208A2"/>
    <w:rsid w:val="0088161A"/>
    <w:rsid w:val="0091285D"/>
    <w:rsid w:val="00AD7861"/>
    <w:rsid w:val="00B16796"/>
    <w:rsid w:val="00C8381A"/>
    <w:rsid w:val="00E32158"/>
    <w:rsid w:val="00EC4D2A"/>
    <w:rsid w:val="00ED104A"/>
    <w:rsid w:val="00EF15C3"/>
    <w:rsid w:val="00F71D98"/>
    <w:rsid w:val="00F8160E"/>
    <w:rsid w:val="00FB2FCF"/>
  </w:rsids>
  <m:mathPr>
    <m:mathFont m:val="Cambria Math"/>
    <m:brkBin m:val="before"/>
    <m:brkBinSub m:val="--"/>
    <m:smallFrac m:val="off"/>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158"/>
    <w:pPr>
      <w:jc w:val="both"/>
    </w:pPr>
    <w:rPr>
      <w:sz w:val="24"/>
    </w:rPr>
  </w:style>
  <w:style w:type="paragraph" w:styleId="Ttulo1">
    <w:name w:val="heading 1"/>
    <w:basedOn w:val="Normal"/>
    <w:next w:val="Normal"/>
    <w:link w:val="Ttulo1Car"/>
    <w:uiPriority w:val="9"/>
    <w:qFormat/>
    <w:rsid w:val="00E32158"/>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32158"/>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215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32158"/>
    <w:rPr>
      <w:rFonts w:asciiTheme="majorHAnsi" w:eastAsiaTheme="majorEastAsia" w:hAnsiTheme="majorHAnsi" w:cstheme="majorBidi"/>
      <w:b/>
      <w:bCs/>
      <w:color w:val="4F81BD" w:themeColor="accent1"/>
      <w:sz w:val="24"/>
      <w:szCs w:val="26"/>
    </w:rPr>
  </w:style>
  <w:style w:type="paragraph" w:styleId="Textodeglobo">
    <w:name w:val="Balloon Text"/>
    <w:basedOn w:val="Normal"/>
    <w:link w:val="TextodegloboCar"/>
    <w:uiPriority w:val="99"/>
    <w:semiHidden/>
    <w:unhideWhenUsed/>
    <w:rsid w:val="00643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348C"/>
    <w:rPr>
      <w:rFonts w:ascii="Tahoma" w:hAnsi="Tahoma" w:cs="Tahoma"/>
      <w:sz w:val="16"/>
      <w:szCs w:val="16"/>
    </w:rPr>
  </w:style>
  <w:style w:type="paragraph" w:styleId="Sinespaciado">
    <w:name w:val="No Spacing"/>
    <w:link w:val="SinespaciadoCar"/>
    <w:uiPriority w:val="1"/>
    <w:qFormat/>
    <w:rsid w:val="0064348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4348C"/>
    <w:rPr>
      <w:rFonts w:eastAsiaTheme="minorEastAsia"/>
    </w:rPr>
  </w:style>
  <w:style w:type="paragraph" w:styleId="TtulodeTDC">
    <w:name w:val="TOC Heading"/>
    <w:basedOn w:val="Ttulo1"/>
    <w:next w:val="Normal"/>
    <w:uiPriority w:val="39"/>
    <w:semiHidden/>
    <w:unhideWhenUsed/>
    <w:qFormat/>
    <w:rsid w:val="0064348C"/>
    <w:pPr>
      <w:jc w:val="left"/>
      <w:outlineLvl w:val="9"/>
    </w:pPr>
  </w:style>
  <w:style w:type="paragraph" w:styleId="Encabezado">
    <w:name w:val="header"/>
    <w:basedOn w:val="Normal"/>
    <w:link w:val="EncabezadoCar"/>
    <w:uiPriority w:val="99"/>
    <w:unhideWhenUsed/>
    <w:rsid w:val="00006C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6CB7"/>
    <w:rPr>
      <w:sz w:val="24"/>
    </w:rPr>
  </w:style>
  <w:style w:type="paragraph" w:styleId="Piedepgina">
    <w:name w:val="footer"/>
    <w:basedOn w:val="Normal"/>
    <w:link w:val="PiedepginaCar"/>
    <w:uiPriority w:val="99"/>
    <w:unhideWhenUsed/>
    <w:rsid w:val="00006C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6CB7"/>
    <w:rPr>
      <w:sz w:val="24"/>
    </w:rPr>
  </w:style>
  <w:style w:type="paragraph" w:styleId="Prrafodelista">
    <w:name w:val="List Paragraph"/>
    <w:basedOn w:val="Normal"/>
    <w:uiPriority w:val="34"/>
    <w:qFormat/>
    <w:rsid w:val="002F4CA1"/>
    <w:pPr>
      <w:ind w:left="720"/>
      <w:contextualSpacing/>
    </w:pPr>
  </w:style>
  <w:style w:type="paragraph" w:styleId="TDC1">
    <w:name w:val="toc 1"/>
    <w:basedOn w:val="Normal"/>
    <w:next w:val="Normal"/>
    <w:autoRedefine/>
    <w:uiPriority w:val="39"/>
    <w:unhideWhenUsed/>
    <w:rsid w:val="001A2002"/>
    <w:pPr>
      <w:spacing w:after="100"/>
    </w:pPr>
  </w:style>
  <w:style w:type="paragraph" w:styleId="TDC2">
    <w:name w:val="toc 2"/>
    <w:basedOn w:val="Normal"/>
    <w:next w:val="Normal"/>
    <w:autoRedefine/>
    <w:uiPriority w:val="39"/>
    <w:unhideWhenUsed/>
    <w:rsid w:val="001A2002"/>
    <w:pPr>
      <w:spacing w:after="100"/>
      <w:ind w:left="240"/>
    </w:pPr>
  </w:style>
  <w:style w:type="character" w:styleId="Hipervnculo">
    <w:name w:val="Hyperlink"/>
    <w:basedOn w:val="Fuentedeprrafopredeter"/>
    <w:uiPriority w:val="99"/>
    <w:unhideWhenUsed/>
    <w:rsid w:val="001A2002"/>
    <w:rPr>
      <w:color w:val="0000FF" w:themeColor="hyperlink"/>
      <w:u w:val="single"/>
    </w:rPr>
  </w:style>
  <w:style w:type="character" w:styleId="Textoennegrita">
    <w:name w:val="Strong"/>
    <w:basedOn w:val="Fuentedeprrafopredeter"/>
    <w:uiPriority w:val="22"/>
    <w:qFormat/>
    <w:rsid w:val="001E50E0"/>
    <w:rPr>
      <w:b/>
      <w:bCs/>
    </w:rPr>
  </w:style>
  <w:style w:type="table" w:styleId="Tablaconcuadrcula">
    <w:name w:val="Table Grid"/>
    <w:basedOn w:val="Tablanormal"/>
    <w:uiPriority w:val="59"/>
    <w:rsid w:val="00137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7037330">
      <w:bodyDiv w:val="1"/>
      <w:marLeft w:val="0"/>
      <w:marRight w:val="0"/>
      <w:marTop w:val="0"/>
      <w:marBottom w:val="0"/>
      <w:divBdr>
        <w:top w:val="none" w:sz="0" w:space="0" w:color="auto"/>
        <w:left w:val="none" w:sz="0" w:space="0" w:color="auto"/>
        <w:bottom w:val="none" w:sz="0" w:space="0" w:color="auto"/>
        <w:right w:val="none" w:sz="0" w:space="0" w:color="auto"/>
      </w:divBdr>
    </w:div>
    <w:div w:id="544757914">
      <w:bodyDiv w:val="1"/>
      <w:marLeft w:val="0"/>
      <w:marRight w:val="0"/>
      <w:marTop w:val="0"/>
      <w:marBottom w:val="0"/>
      <w:divBdr>
        <w:top w:val="none" w:sz="0" w:space="0" w:color="auto"/>
        <w:left w:val="none" w:sz="0" w:space="0" w:color="auto"/>
        <w:bottom w:val="none" w:sz="0" w:space="0" w:color="auto"/>
        <w:right w:val="none" w:sz="0" w:space="0" w:color="auto"/>
      </w:divBdr>
    </w:div>
    <w:div w:id="1077704093">
      <w:bodyDiv w:val="1"/>
      <w:marLeft w:val="0"/>
      <w:marRight w:val="0"/>
      <w:marTop w:val="0"/>
      <w:marBottom w:val="0"/>
      <w:divBdr>
        <w:top w:val="none" w:sz="0" w:space="0" w:color="auto"/>
        <w:left w:val="none" w:sz="0" w:space="0" w:color="auto"/>
        <w:bottom w:val="none" w:sz="0" w:space="0" w:color="auto"/>
        <w:right w:val="none" w:sz="0" w:space="0" w:color="auto"/>
      </w:divBdr>
    </w:div>
    <w:div w:id="209663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www.isi.edu/nsnam/ns/doc/"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www.isi.edu/nsnam/ns/tutoria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www.wikipedia.com" TargetMode="Externa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H:\Mario.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lineChart>
        <c:grouping val="stacked"/>
        <c:ser>
          <c:idx val="0"/>
          <c:order val="0"/>
          <c:tx>
            <c:v>Red</c:v>
          </c:tx>
          <c:marker>
            <c:symbol val="none"/>
          </c:marker>
          <c:cat>
            <c:strRef>
              <c:f>Hoja1!$A$1:$A$76</c:f>
              <c:strCache>
                <c:ptCount val="76"/>
                <c:pt idx="0">
                  <c:v>0</c:v>
                </c:pt>
                <c:pt idx="1">
                  <c:v>0.1</c:v>
                </c:pt>
                <c:pt idx="2">
                  <c:v>0.2</c:v>
                </c:pt>
                <c:pt idx="3">
                  <c:v>0.3</c:v>
                </c:pt>
                <c:pt idx="4">
                  <c:v>0.4</c:v>
                </c:pt>
                <c:pt idx="5">
                  <c:v>0.5</c:v>
                </c:pt>
                <c:pt idx="6">
                  <c:v>0.6</c:v>
                </c:pt>
                <c:pt idx="7">
                  <c:v>0.7</c:v>
                </c:pt>
                <c:pt idx="8">
                  <c:v>0.8</c:v>
                </c:pt>
                <c:pt idx="9">
                  <c:v>0.9</c:v>
                </c:pt>
                <c:pt idx="10">
                  <c:v>1</c:v>
                </c:pt>
                <c:pt idx="11">
                  <c:v>1.1</c:v>
                </c:pt>
                <c:pt idx="12">
                  <c:v>1.2</c:v>
                </c:pt>
                <c:pt idx="13">
                  <c:v>1,3</c:v>
                </c:pt>
                <c:pt idx="14">
                  <c:v>1,4</c:v>
                </c:pt>
                <c:pt idx="15">
                  <c:v>1,5</c:v>
                </c:pt>
                <c:pt idx="16">
                  <c:v>1,6</c:v>
                </c:pt>
                <c:pt idx="17">
                  <c:v>1,7</c:v>
                </c:pt>
                <c:pt idx="18">
                  <c:v>1,8</c:v>
                </c:pt>
                <c:pt idx="19">
                  <c:v>1,9</c:v>
                </c:pt>
                <c:pt idx="20">
                  <c:v>2</c:v>
                </c:pt>
                <c:pt idx="21">
                  <c:v>2,1</c:v>
                </c:pt>
                <c:pt idx="22">
                  <c:v>2,2</c:v>
                </c:pt>
                <c:pt idx="23">
                  <c:v>2,3</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4,1</c:v>
                </c:pt>
                <c:pt idx="42">
                  <c:v>4,2</c:v>
                </c:pt>
                <c:pt idx="43">
                  <c:v>4,3</c:v>
                </c:pt>
                <c:pt idx="44">
                  <c:v>4,4</c:v>
                </c:pt>
                <c:pt idx="45">
                  <c:v>4,5</c:v>
                </c:pt>
                <c:pt idx="46">
                  <c:v>4,6</c:v>
                </c:pt>
                <c:pt idx="47">
                  <c:v>4,7</c:v>
                </c:pt>
                <c:pt idx="48">
                  <c:v>4,8</c:v>
                </c:pt>
                <c:pt idx="49">
                  <c:v>4,9</c:v>
                </c:pt>
                <c:pt idx="50">
                  <c:v>5</c:v>
                </c:pt>
                <c:pt idx="51">
                  <c:v>5,1</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strCache>
            </c:strRef>
          </c:cat>
          <c:val>
            <c:numRef>
              <c:f>Hoja1!$B$1:$B$76</c:f>
              <c:numCache>
                <c:formatCode>General</c:formatCode>
                <c:ptCount val="76"/>
                <c:pt idx="0">
                  <c:v>0</c:v>
                </c:pt>
                <c:pt idx="1">
                  <c:v>0</c:v>
                </c:pt>
                <c:pt idx="2">
                  <c:v>0</c:v>
                </c:pt>
                <c:pt idx="3">
                  <c:v>0</c:v>
                </c:pt>
                <c:pt idx="4">
                  <c:v>0</c:v>
                </c:pt>
                <c:pt idx="5">
                  <c:v>0</c:v>
                </c:pt>
                <c:pt idx="6">
                  <c:v>0</c:v>
                </c:pt>
                <c:pt idx="7">
                  <c:v>0</c:v>
                </c:pt>
                <c:pt idx="8">
                  <c:v>0</c:v>
                </c:pt>
                <c:pt idx="9">
                  <c:v>0</c:v>
                </c:pt>
                <c:pt idx="10">
                  <c:v>0</c:v>
                </c:pt>
                <c:pt idx="11">
                  <c:v>0</c:v>
                </c:pt>
                <c:pt idx="12">
                  <c:v>3856.6126436949899</c:v>
                </c:pt>
                <c:pt idx="13">
                  <c:v>4002.7149776752112</c:v>
                </c:pt>
                <c:pt idx="14">
                  <c:v>4438.0241574560614</c:v>
                </c:pt>
                <c:pt idx="15">
                  <c:v>4600.3951315570821</c:v>
                </c:pt>
                <c:pt idx="16">
                  <c:v>4519.66050564138</c:v>
                </c:pt>
                <c:pt idx="17">
                  <c:v>4546.2832054523424</c:v>
                </c:pt>
                <c:pt idx="18">
                  <c:v>4148.565539532281</c:v>
                </c:pt>
                <c:pt idx="19">
                  <c:v>4391.0760335618252</c:v>
                </c:pt>
                <c:pt idx="20">
                  <c:v>4091.6650533247998</c:v>
                </c:pt>
                <c:pt idx="21">
                  <c:v>4467.88954050354</c:v>
                </c:pt>
                <c:pt idx="22">
                  <c:v>4570.9544208123598</c:v>
                </c:pt>
                <c:pt idx="23">
                  <c:v>4565.5559868396003</c:v>
                </c:pt>
                <c:pt idx="24">
                  <c:v>4605.3519071520604</c:v>
                </c:pt>
                <c:pt idx="25">
                  <c:v>4392.7896674449203</c:v>
                </c:pt>
                <c:pt idx="26">
                  <c:v>4240.4101934189366</c:v>
                </c:pt>
                <c:pt idx="27">
                  <c:v>4626.8777937125578</c:v>
                </c:pt>
                <c:pt idx="28">
                  <c:v>4095.22547398287</c:v>
                </c:pt>
                <c:pt idx="29">
                  <c:v>4557.6063199674054</c:v>
                </c:pt>
                <c:pt idx="30">
                  <c:v>4673.5384802865065</c:v>
                </c:pt>
                <c:pt idx="31">
                  <c:v>4584.8224805823811</c:v>
                </c:pt>
                <c:pt idx="32">
                  <c:v>4533.5819666318921</c:v>
                </c:pt>
                <c:pt idx="33">
                  <c:v>4533.0071669180397</c:v>
                </c:pt>
                <c:pt idx="34">
                  <c:v>4599.1190072687004</c:v>
                </c:pt>
                <c:pt idx="35">
                  <c:v>4663.8899331927114</c:v>
                </c:pt>
                <c:pt idx="36">
                  <c:v>4286.2911336073521</c:v>
                </c:pt>
                <c:pt idx="37">
                  <c:v>4390.0469737810854</c:v>
                </c:pt>
                <c:pt idx="38">
                  <c:v>4540.02909985734</c:v>
                </c:pt>
                <c:pt idx="39">
                  <c:v>4569.4555001087101</c:v>
                </c:pt>
                <c:pt idx="40">
                  <c:v>4664.8652604756971</c:v>
                </c:pt>
                <c:pt idx="41">
                  <c:v>4554.7741121424579</c:v>
                </c:pt>
                <c:pt idx="42">
                  <c:v>4080.785243783615</c:v>
                </c:pt>
                <c:pt idx="43">
                  <c:v>4005.5458153417599</c:v>
                </c:pt>
                <c:pt idx="44">
                  <c:v>3995.203712542319</c:v>
                </c:pt>
                <c:pt idx="45">
                  <c:v>4146.97444439234</c:v>
                </c:pt>
                <c:pt idx="46">
                  <c:v>4372.2807758295285</c:v>
                </c:pt>
                <c:pt idx="47">
                  <c:v>4488.477713353569</c:v>
                </c:pt>
                <c:pt idx="48">
                  <c:v>4567.0124448911611</c:v>
                </c:pt>
                <c:pt idx="49">
                  <c:v>4047.4459766784789</c:v>
                </c:pt>
                <c:pt idx="50">
                  <c:v>4502.3402739665944</c:v>
                </c:pt>
                <c:pt idx="51">
                  <c:v>3699.4445255902401</c:v>
                </c:pt>
                <c:pt idx="52">
                  <c:v>4131.8526971329566</c:v>
                </c:pt>
                <c:pt idx="53">
                  <c:v>3875.44939444589</c:v>
                </c:pt>
                <c:pt idx="54">
                  <c:v>4111.1990858767504</c:v>
                </c:pt>
                <c:pt idx="55">
                  <c:v>4518.8207778134802</c:v>
                </c:pt>
                <c:pt idx="56">
                  <c:v>4566.7558750928802</c:v>
                </c:pt>
                <c:pt idx="57">
                  <c:v>4570.0150067854511</c:v>
                </c:pt>
                <c:pt idx="58">
                  <c:v>4232.4443784313598</c:v>
                </c:pt>
                <c:pt idx="59">
                  <c:v>4317.6533957665597</c:v>
                </c:pt>
                <c:pt idx="60">
                  <c:v>4158.26316746475</c:v>
                </c:pt>
                <c:pt idx="61">
                  <c:v>4385.6335790705234</c:v>
                </c:pt>
                <c:pt idx="62">
                  <c:v>4610.1470764589521</c:v>
                </c:pt>
                <c:pt idx="63">
                  <c:v>4639.9148481308985</c:v>
                </c:pt>
                <c:pt idx="64">
                  <c:v>4547.427819842389</c:v>
                </c:pt>
                <c:pt idx="65">
                  <c:v>4592.0128369836711</c:v>
                </c:pt>
                <c:pt idx="66">
                  <c:v>4518.8187690807754</c:v>
                </c:pt>
                <c:pt idx="67">
                  <c:v>4539.937580546929</c:v>
                </c:pt>
                <c:pt idx="68">
                  <c:v>4536.3808381238114</c:v>
                </c:pt>
                <c:pt idx="69">
                  <c:v>4660.6408496478034</c:v>
                </c:pt>
                <c:pt idx="70">
                  <c:v>4629.0310214048322</c:v>
                </c:pt>
                <c:pt idx="71">
                  <c:v>18.471346694467055</c:v>
                </c:pt>
                <c:pt idx="72">
                  <c:v>0</c:v>
                </c:pt>
                <c:pt idx="73">
                  <c:v>0</c:v>
                </c:pt>
                <c:pt idx="74">
                  <c:v>0</c:v>
                </c:pt>
                <c:pt idx="75">
                  <c:v>0</c:v>
                </c:pt>
              </c:numCache>
            </c:numRef>
          </c:val>
        </c:ser>
        <c:ser>
          <c:idx val="1"/>
          <c:order val="1"/>
          <c:tx>
            <c:v>DRR</c:v>
          </c:tx>
          <c:marker>
            <c:symbol val="none"/>
          </c:marker>
          <c:cat>
            <c:strRef>
              <c:f>Hoja1!$A$1:$A$76</c:f>
              <c:strCache>
                <c:ptCount val="76"/>
                <c:pt idx="0">
                  <c:v>0</c:v>
                </c:pt>
                <c:pt idx="1">
                  <c:v>0.1</c:v>
                </c:pt>
                <c:pt idx="2">
                  <c:v>0.2</c:v>
                </c:pt>
                <c:pt idx="3">
                  <c:v>0.3</c:v>
                </c:pt>
                <c:pt idx="4">
                  <c:v>0.4</c:v>
                </c:pt>
                <c:pt idx="5">
                  <c:v>0.5</c:v>
                </c:pt>
                <c:pt idx="6">
                  <c:v>0.6</c:v>
                </c:pt>
                <c:pt idx="7">
                  <c:v>0.7</c:v>
                </c:pt>
                <c:pt idx="8">
                  <c:v>0.8</c:v>
                </c:pt>
                <c:pt idx="9">
                  <c:v>0.9</c:v>
                </c:pt>
                <c:pt idx="10">
                  <c:v>1</c:v>
                </c:pt>
                <c:pt idx="11">
                  <c:v>1.1</c:v>
                </c:pt>
                <c:pt idx="12">
                  <c:v>1.2</c:v>
                </c:pt>
                <c:pt idx="13">
                  <c:v>1,3</c:v>
                </c:pt>
                <c:pt idx="14">
                  <c:v>1,4</c:v>
                </c:pt>
                <c:pt idx="15">
                  <c:v>1,5</c:v>
                </c:pt>
                <c:pt idx="16">
                  <c:v>1,6</c:v>
                </c:pt>
                <c:pt idx="17">
                  <c:v>1,7</c:v>
                </c:pt>
                <c:pt idx="18">
                  <c:v>1,8</c:v>
                </c:pt>
                <c:pt idx="19">
                  <c:v>1,9</c:v>
                </c:pt>
                <c:pt idx="20">
                  <c:v>2</c:v>
                </c:pt>
                <c:pt idx="21">
                  <c:v>2,1</c:v>
                </c:pt>
                <c:pt idx="22">
                  <c:v>2,2</c:v>
                </c:pt>
                <c:pt idx="23">
                  <c:v>2,3</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4,1</c:v>
                </c:pt>
                <c:pt idx="42">
                  <c:v>4,2</c:v>
                </c:pt>
                <c:pt idx="43">
                  <c:v>4,3</c:v>
                </c:pt>
                <c:pt idx="44">
                  <c:v>4,4</c:v>
                </c:pt>
                <c:pt idx="45">
                  <c:v>4,5</c:v>
                </c:pt>
                <c:pt idx="46">
                  <c:v>4,6</c:v>
                </c:pt>
                <c:pt idx="47">
                  <c:v>4,7</c:v>
                </c:pt>
                <c:pt idx="48">
                  <c:v>4,8</c:v>
                </c:pt>
                <c:pt idx="49">
                  <c:v>4,9</c:v>
                </c:pt>
                <c:pt idx="50">
                  <c:v>5</c:v>
                </c:pt>
                <c:pt idx="51">
                  <c:v>5,1</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strCache>
            </c:strRef>
          </c:cat>
          <c:val>
            <c:numRef>
              <c:f>Hoja1!$C$1:$C$76</c:f>
              <c:numCache>
                <c:formatCode>General</c:formatCode>
                <c:ptCount val="76"/>
                <c:pt idx="0">
                  <c:v>0</c:v>
                </c:pt>
                <c:pt idx="1">
                  <c:v>0</c:v>
                </c:pt>
                <c:pt idx="2">
                  <c:v>0</c:v>
                </c:pt>
                <c:pt idx="3">
                  <c:v>0</c:v>
                </c:pt>
                <c:pt idx="4">
                  <c:v>0</c:v>
                </c:pt>
                <c:pt idx="5">
                  <c:v>0</c:v>
                </c:pt>
                <c:pt idx="6">
                  <c:v>0</c:v>
                </c:pt>
                <c:pt idx="7">
                  <c:v>0</c:v>
                </c:pt>
                <c:pt idx="8">
                  <c:v>0</c:v>
                </c:pt>
                <c:pt idx="9">
                  <c:v>0</c:v>
                </c:pt>
                <c:pt idx="10">
                  <c:v>0</c:v>
                </c:pt>
                <c:pt idx="11">
                  <c:v>0</c:v>
                </c:pt>
                <c:pt idx="12">
                  <c:v>23836.284392288857</c:v>
                </c:pt>
                <c:pt idx="13">
                  <c:v>23817.498314865901</c:v>
                </c:pt>
                <c:pt idx="14">
                  <c:v>23792.290306072096</c:v>
                </c:pt>
                <c:pt idx="15">
                  <c:v>23795.664445805702</c:v>
                </c:pt>
                <c:pt idx="16">
                  <c:v>23798.717956979046</c:v>
                </c:pt>
                <c:pt idx="17">
                  <c:v>23853.83401673755</c:v>
                </c:pt>
                <c:pt idx="18">
                  <c:v>23787.465013609341</c:v>
                </c:pt>
                <c:pt idx="19">
                  <c:v>23796.578399105299</c:v>
                </c:pt>
                <c:pt idx="20">
                  <c:v>23815.556893163284</c:v>
                </c:pt>
                <c:pt idx="21">
                  <c:v>23836.164911893298</c:v>
                </c:pt>
                <c:pt idx="22">
                  <c:v>23817.843849528301</c:v>
                </c:pt>
                <c:pt idx="23">
                  <c:v>23836.602867154401</c:v>
                </c:pt>
                <c:pt idx="24">
                  <c:v>23707.200867522301</c:v>
                </c:pt>
                <c:pt idx="25">
                  <c:v>23778.925142196305</c:v>
                </c:pt>
                <c:pt idx="26">
                  <c:v>23794.35155408975</c:v>
                </c:pt>
                <c:pt idx="27">
                  <c:v>23834.4550516329</c:v>
                </c:pt>
                <c:pt idx="28">
                  <c:v>23770.040160690001</c:v>
                </c:pt>
                <c:pt idx="29">
                  <c:v>23835.028732628725</c:v>
                </c:pt>
                <c:pt idx="30">
                  <c:v>23829.384927361498</c:v>
                </c:pt>
                <c:pt idx="31">
                  <c:v>23787.013407880055</c:v>
                </c:pt>
                <c:pt idx="32">
                  <c:v>23833.031625530697</c:v>
                </c:pt>
                <c:pt idx="33">
                  <c:v>23781.3278088556</c:v>
                </c:pt>
                <c:pt idx="34">
                  <c:v>23856.4250093261</c:v>
                </c:pt>
                <c:pt idx="35">
                  <c:v>23807.130986897719</c:v>
                </c:pt>
                <c:pt idx="36">
                  <c:v>23821.028518623825</c:v>
                </c:pt>
                <c:pt idx="37">
                  <c:v>23750.360187618709</c:v>
                </c:pt>
                <c:pt idx="38">
                  <c:v>23744.7351365287</c:v>
                </c:pt>
                <c:pt idx="39">
                  <c:v>23774.827628574498</c:v>
                </c:pt>
                <c:pt idx="40">
                  <c:v>23790.939651773697</c:v>
                </c:pt>
                <c:pt idx="41">
                  <c:v>23796.663395194944</c:v>
                </c:pt>
                <c:pt idx="42">
                  <c:v>23766.679886600497</c:v>
                </c:pt>
                <c:pt idx="43">
                  <c:v>23796.696515560601</c:v>
                </c:pt>
                <c:pt idx="44">
                  <c:v>23852.793704418105</c:v>
                </c:pt>
                <c:pt idx="45">
                  <c:v>23824.949190436699</c:v>
                </c:pt>
                <c:pt idx="46">
                  <c:v>23778.359933504202</c:v>
                </c:pt>
                <c:pt idx="47">
                  <c:v>23800.015876639896</c:v>
                </c:pt>
                <c:pt idx="48">
                  <c:v>23822.806608359497</c:v>
                </c:pt>
                <c:pt idx="49">
                  <c:v>23808.348082856701</c:v>
                </c:pt>
                <c:pt idx="50">
                  <c:v>23840.244860255825</c:v>
                </c:pt>
                <c:pt idx="51">
                  <c:v>23759.888471839</c:v>
                </c:pt>
                <c:pt idx="52">
                  <c:v>23767.574152269921</c:v>
                </c:pt>
                <c:pt idx="53">
                  <c:v>23815.423603907901</c:v>
                </c:pt>
                <c:pt idx="54">
                  <c:v>23851.86996991195</c:v>
                </c:pt>
                <c:pt idx="55">
                  <c:v>23809.015890224753</c:v>
                </c:pt>
                <c:pt idx="56">
                  <c:v>23819.6654788944</c:v>
                </c:pt>
                <c:pt idx="57">
                  <c:v>23802.972999220521</c:v>
                </c:pt>
                <c:pt idx="58">
                  <c:v>23764.922565116805</c:v>
                </c:pt>
                <c:pt idx="59">
                  <c:v>23818.504805292065</c:v>
                </c:pt>
                <c:pt idx="60">
                  <c:v>23826.257994208445</c:v>
                </c:pt>
                <c:pt idx="61">
                  <c:v>23838.474977305847</c:v>
                </c:pt>
                <c:pt idx="62">
                  <c:v>23855.5510350492</c:v>
                </c:pt>
                <c:pt idx="63">
                  <c:v>23877.448783568489</c:v>
                </c:pt>
                <c:pt idx="64">
                  <c:v>23849.270532550298</c:v>
                </c:pt>
                <c:pt idx="65">
                  <c:v>23850.520258592402</c:v>
                </c:pt>
                <c:pt idx="66">
                  <c:v>23845.447184611909</c:v>
                </c:pt>
                <c:pt idx="67">
                  <c:v>23816.373059319096</c:v>
                </c:pt>
                <c:pt idx="68">
                  <c:v>23845.190762238359</c:v>
                </c:pt>
                <c:pt idx="69">
                  <c:v>23820.003791246621</c:v>
                </c:pt>
                <c:pt idx="70">
                  <c:v>23764.0372887052</c:v>
                </c:pt>
                <c:pt idx="71">
                  <c:v>403.91677837055039</c:v>
                </c:pt>
                <c:pt idx="72">
                  <c:v>0</c:v>
                </c:pt>
                <c:pt idx="73">
                  <c:v>0</c:v>
                </c:pt>
                <c:pt idx="74">
                  <c:v>0</c:v>
                </c:pt>
                <c:pt idx="75">
                  <c:v>0</c:v>
                </c:pt>
              </c:numCache>
            </c:numRef>
          </c:val>
        </c:ser>
        <c:ser>
          <c:idx val="2"/>
          <c:order val="2"/>
          <c:tx>
            <c:v>FQ</c:v>
          </c:tx>
          <c:marker>
            <c:symbol val="none"/>
          </c:marker>
          <c:cat>
            <c:strRef>
              <c:f>Hoja1!$A$1:$A$76</c:f>
              <c:strCache>
                <c:ptCount val="76"/>
                <c:pt idx="0">
                  <c:v>0</c:v>
                </c:pt>
                <c:pt idx="1">
                  <c:v>0.1</c:v>
                </c:pt>
                <c:pt idx="2">
                  <c:v>0.2</c:v>
                </c:pt>
                <c:pt idx="3">
                  <c:v>0.3</c:v>
                </c:pt>
                <c:pt idx="4">
                  <c:v>0.4</c:v>
                </c:pt>
                <c:pt idx="5">
                  <c:v>0.5</c:v>
                </c:pt>
                <c:pt idx="6">
                  <c:v>0.6</c:v>
                </c:pt>
                <c:pt idx="7">
                  <c:v>0.7</c:v>
                </c:pt>
                <c:pt idx="8">
                  <c:v>0.8</c:v>
                </c:pt>
                <c:pt idx="9">
                  <c:v>0.9</c:v>
                </c:pt>
                <c:pt idx="10">
                  <c:v>1</c:v>
                </c:pt>
                <c:pt idx="11">
                  <c:v>1.1</c:v>
                </c:pt>
                <c:pt idx="12">
                  <c:v>1.2</c:v>
                </c:pt>
                <c:pt idx="13">
                  <c:v>1,3</c:v>
                </c:pt>
                <c:pt idx="14">
                  <c:v>1,4</c:v>
                </c:pt>
                <c:pt idx="15">
                  <c:v>1,5</c:v>
                </c:pt>
                <c:pt idx="16">
                  <c:v>1,6</c:v>
                </c:pt>
                <c:pt idx="17">
                  <c:v>1,7</c:v>
                </c:pt>
                <c:pt idx="18">
                  <c:v>1,8</c:v>
                </c:pt>
                <c:pt idx="19">
                  <c:v>1,9</c:v>
                </c:pt>
                <c:pt idx="20">
                  <c:v>2</c:v>
                </c:pt>
                <c:pt idx="21">
                  <c:v>2,1</c:v>
                </c:pt>
                <c:pt idx="22">
                  <c:v>2,2</c:v>
                </c:pt>
                <c:pt idx="23">
                  <c:v>2,3</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4,1</c:v>
                </c:pt>
                <c:pt idx="42">
                  <c:v>4,2</c:v>
                </c:pt>
                <c:pt idx="43">
                  <c:v>4,3</c:v>
                </c:pt>
                <c:pt idx="44">
                  <c:v>4,4</c:v>
                </c:pt>
                <c:pt idx="45">
                  <c:v>4,5</c:v>
                </c:pt>
                <c:pt idx="46">
                  <c:v>4,6</c:v>
                </c:pt>
                <c:pt idx="47">
                  <c:v>4,7</c:v>
                </c:pt>
                <c:pt idx="48">
                  <c:v>4,8</c:v>
                </c:pt>
                <c:pt idx="49">
                  <c:v>4,9</c:v>
                </c:pt>
                <c:pt idx="50">
                  <c:v>5</c:v>
                </c:pt>
                <c:pt idx="51">
                  <c:v>5,1</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strCache>
            </c:strRef>
          </c:cat>
          <c:val>
            <c:numRef>
              <c:f>Hoja1!$D$1:$D$76</c:f>
              <c:numCache>
                <c:formatCode>General</c:formatCode>
                <c:ptCount val="76"/>
                <c:pt idx="0">
                  <c:v>0</c:v>
                </c:pt>
                <c:pt idx="1">
                  <c:v>0</c:v>
                </c:pt>
                <c:pt idx="2">
                  <c:v>0</c:v>
                </c:pt>
                <c:pt idx="3">
                  <c:v>0</c:v>
                </c:pt>
                <c:pt idx="4">
                  <c:v>0</c:v>
                </c:pt>
                <c:pt idx="5">
                  <c:v>0</c:v>
                </c:pt>
                <c:pt idx="6">
                  <c:v>0</c:v>
                </c:pt>
                <c:pt idx="7">
                  <c:v>0</c:v>
                </c:pt>
                <c:pt idx="8">
                  <c:v>0</c:v>
                </c:pt>
                <c:pt idx="9">
                  <c:v>0</c:v>
                </c:pt>
                <c:pt idx="10">
                  <c:v>0</c:v>
                </c:pt>
                <c:pt idx="11">
                  <c:v>0</c:v>
                </c:pt>
                <c:pt idx="12">
                  <c:v>115020.265763552</c:v>
                </c:pt>
                <c:pt idx="13">
                  <c:v>127488.145777561</c:v>
                </c:pt>
                <c:pt idx="14">
                  <c:v>140471.85463730761</c:v>
                </c:pt>
                <c:pt idx="15">
                  <c:v>155556.29041139368</c:v>
                </c:pt>
                <c:pt idx="16">
                  <c:v>170282.18698547201</c:v>
                </c:pt>
                <c:pt idx="17">
                  <c:v>184692.548405276</c:v>
                </c:pt>
                <c:pt idx="18">
                  <c:v>199397.99897936117</c:v>
                </c:pt>
                <c:pt idx="19">
                  <c:v>213962.82427345967</c:v>
                </c:pt>
                <c:pt idx="20">
                  <c:v>228457.53601323368</c:v>
                </c:pt>
                <c:pt idx="21">
                  <c:v>243304.85794054499</c:v>
                </c:pt>
                <c:pt idx="22">
                  <c:v>257978.191060966</c:v>
                </c:pt>
                <c:pt idx="23">
                  <c:v>270808.12854703184</c:v>
                </c:pt>
                <c:pt idx="24">
                  <c:v>283684.86814742186</c:v>
                </c:pt>
                <c:pt idx="25">
                  <c:v>296685.58086779184</c:v>
                </c:pt>
                <c:pt idx="26">
                  <c:v>311331.54347394477</c:v>
                </c:pt>
                <c:pt idx="27">
                  <c:v>325945.49915438308</c:v>
                </c:pt>
                <c:pt idx="28">
                  <c:v>340532.11027481093</c:v>
                </c:pt>
                <c:pt idx="29">
                  <c:v>355341.70448099577</c:v>
                </c:pt>
                <c:pt idx="30">
                  <c:v>369706.36752140685</c:v>
                </c:pt>
                <c:pt idx="31">
                  <c:v>384441.16632183985</c:v>
                </c:pt>
                <c:pt idx="32">
                  <c:v>399109.63596798386</c:v>
                </c:pt>
                <c:pt idx="33">
                  <c:v>413941.26028843364</c:v>
                </c:pt>
                <c:pt idx="34">
                  <c:v>428613.89052885899</c:v>
                </c:pt>
                <c:pt idx="35">
                  <c:v>443133.44209505653</c:v>
                </c:pt>
                <c:pt idx="36">
                  <c:v>455892.58745540603</c:v>
                </c:pt>
                <c:pt idx="37">
                  <c:v>470562.79921577696</c:v>
                </c:pt>
                <c:pt idx="38">
                  <c:v>483863.83918198722</c:v>
                </c:pt>
                <c:pt idx="39">
                  <c:v>497427.14646232186</c:v>
                </c:pt>
                <c:pt idx="40">
                  <c:v>511883.79238270898</c:v>
                </c:pt>
                <c:pt idx="41">
                  <c:v>525063.4489946214</c:v>
                </c:pt>
                <c:pt idx="42">
                  <c:v>536473.89332621905</c:v>
                </c:pt>
                <c:pt idx="43">
                  <c:v>550633.17173792305</c:v>
                </c:pt>
                <c:pt idx="44">
                  <c:v>565661.54547540343</c:v>
                </c:pt>
                <c:pt idx="45">
                  <c:v>580347.09060728003</c:v>
                </c:pt>
                <c:pt idx="46">
                  <c:v>595101.89949918306</c:v>
                </c:pt>
                <c:pt idx="47">
                  <c:v>610043.29987663694</c:v>
                </c:pt>
                <c:pt idx="48">
                  <c:v>624958.27524845081</c:v>
                </c:pt>
                <c:pt idx="49">
                  <c:v>637663.26062017202</c:v>
                </c:pt>
                <c:pt idx="50">
                  <c:v>650727.37291768496</c:v>
                </c:pt>
                <c:pt idx="51">
                  <c:v>661810.01284930599</c:v>
                </c:pt>
                <c:pt idx="52">
                  <c:v>676148.81358109543</c:v>
                </c:pt>
                <c:pt idx="53">
                  <c:v>690917.32867861143</c:v>
                </c:pt>
                <c:pt idx="54">
                  <c:v>705215.13557045476</c:v>
                </c:pt>
                <c:pt idx="55">
                  <c:v>718158.25174215098</c:v>
                </c:pt>
                <c:pt idx="56">
                  <c:v>732423.510999533</c:v>
                </c:pt>
                <c:pt idx="57">
                  <c:v>746804.25749156799</c:v>
                </c:pt>
                <c:pt idx="58">
                  <c:v>759727.65894325799</c:v>
                </c:pt>
                <c:pt idx="59">
                  <c:v>774159.79932052398</c:v>
                </c:pt>
                <c:pt idx="60">
                  <c:v>789163.54317275097</c:v>
                </c:pt>
                <c:pt idx="61">
                  <c:v>804067.54382436443</c:v>
                </c:pt>
                <c:pt idx="62">
                  <c:v>818797.81508190045</c:v>
                </c:pt>
                <c:pt idx="63">
                  <c:v>833848.16077368497</c:v>
                </c:pt>
                <c:pt idx="64">
                  <c:v>848670.11470554408</c:v>
                </c:pt>
                <c:pt idx="65">
                  <c:v>863117.75956288737</c:v>
                </c:pt>
                <c:pt idx="66">
                  <c:v>877700.42253505497</c:v>
                </c:pt>
                <c:pt idx="67">
                  <c:v>892138.71126666002</c:v>
                </c:pt>
                <c:pt idx="68">
                  <c:v>907129.19332419604</c:v>
                </c:pt>
                <c:pt idx="69">
                  <c:v>922040.26005597541</c:v>
                </c:pt>
                <c:pt idx="70">
                  <c:v>936199.48718791211</c:v>
                </c:pt>
                <c:pt idx="71">
                  <c:v>927750.79502278101</c:v>
                </c:pt>
                <c:pt idx="72">
                  <c:v>927599.99999999837</c:v>
                </c:pt>
                <c:pt idx="73">
                  <c:v>927599.99999999837</c:v>
                </c:pt>
                <c:pt idx="74">
                  <c:v>927600</c:v>
                </c:pt>
                <c:pt idx="75">
                  <c:v>927600</c:v>
                </c:pt>
              </c:numCache>
            </c:numRef>
          </c:val>
        </c:ser>
        <c:marker val="1"/>
        <c:axId val="108813696"/>
        <c:axId val="108831872"/>
      </c:lineChart>
      <c:catAx>
        <c:axId val="108813696"/>
        <c:scaling>
          <c:orientation val="minMax"/>
        </c:scaling>
        <c:axPos val="b"/>
        <c:tickLblPos val="nextTo"/>
        <c:crossAx val="108831872"/>
        <c:crosses val="autoZero"/>
        <c:auto val="1"/>
        <c:lblAlgn val="ctr"/>
        <c:lblOffset val="100"/>
      </c:catAx>
      <c:valAx>
        <c:axId val="108831872"/>
        <c:scaling>
          <c:orientation val="minMax"/>
        </c:scaling>
        <c:axPos val="l"/>
        <c:majorGridlines/>
        <c:numFmt formatCode="General" sourceLinked="1"/>
        <c:tickLblPos val="nextTo"/>
        <c:crossAx val="108813696"/>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9C43E9D6A847E0803967D33CD62BEC"/>
        <w:category>
          <w:name w:val="General"/>
          <w:gallery w:val="placeholder"/>
        </w:category>
        <w:types>
          <w:type w:val="bbPlcHdr"/>
        </w:types>
        <w:behaviors>
          <w:behavior w:val="content"/>
        </w:behaviors>
        <w:guid w:val="{7D3B3101-4C4E-4E82-BD25-E3117CEC9967}"/>
      </w:docPartPr>
      <w:docPartBody>
        <w:p w:rsidR="00F476DB" w:rsidRDefault="001C3AE8" w:rsidP="001C3AE8">
          <w:pPr>
            <w:pStyle w:val="719C43E9D6A847E0803967D33CD62BEC"/>
          </w:pPr>
          <w:r>
            <w:rPr>
              <w:rFonts w:asciiTheme="majorHAnsi" w:eastAsiaTheme="majorEastAsia" w:hAnsiTheme="majorHAnsi" w:cstheme="majorBidi"/>
            </w:rPr>
            <w:t>[Escribir el nombre de la compañía]</w:t>
          </w:r>
        </w:p>
      </w:docPartBody>
    </w:docPart>
    <w:docPart>
      <w:docPartPr>
        <w:name w:val="02C163819E7B417BA3436D1FBB316F32"/>
        <w:category>
          <w:name w:val="General"/>
          <w:gallery w:val="placeholder"/>
        </w:category>
        <w:types>
          <w:type w:val="bbPlcHdr"/>
        </w:types>
        <w:behaviors>
          <w:behavior w:val="content"/>
        </w:behaviors>
        <w:guid w:val="{6FF392E0-52E3-4AFE-86DB-AE0563A2CDC6}"/>
      </w:docPartPr>
      <w:docPartBody>
        <w:p w:rsidR="00F476DB" w:rsidRDefault="001C3AE8" w:rsidP="001C3AE8">
          <w:pPr>
            <w:pStyle w:val="02C163819E7B417BA3436D1FBB316F32"/>
          </w:pPr>
          <w:r>
            <w:rPr>
              <w:rFonts w:asciiTheme="majorHAnsi" w:eastAsiaTheme="majorEastAsia" w:hAnsiTheme="majorHAnsi" w:cstheme="majorBidi"/>
              <w:color w:val="4F81BD" w:themeColor="accent1"/>
              <w:sz w:val="80"/>
              <w:szCs w:val="80"/>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C3AE8"/>
    <w:rsid w:val="001C3AE8"/>
    <w:rsid w:val="002F48F7"/>
    <w:rsid w:val="00466163"/>
    <w:rsid w:val="009F2CCB"/>
    <w:rsid w:val="00B119BF"/>
    <w:rsid w:val="00F476DB"/>
  </w:rsids>
  <m:mathPr>
    <m:mathFont m:val="Cambria Math"/>
    <m:brkBin m:val="before"/>
    <m:brkBinSub m:val="--"/>
    <m:smallFrac m:val="off"/>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6D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19C43E9D6A847E0803967D33CD62BEC">
    <w:name w:val="719C43E9D6A847E0803967D33CD62BEC"/>
    <w:rsid w:val="001C3AE8"/>
  </w:style>
  <w:style w:type="paragraph" w:customStyle="1" w:styleId="02C163819E7B417BA3436D1FBB316F32">
    <w:name w:val="02C163819E7B417BA3436D1FBB316F32"/>
    <w:rsid w:val="001C3AE8"/>
  </w:style>
  <w:style w:type="paragraph" w:customStyle="1" w:styleId="10560AC27A374E0BA6C502A17C311DFD">
    <w:name w:val="10560AC27A374E0BA6C502A17C311DFD"/>
    <w:rsid w:val="001C3AE8"/>
  </w:style>
  <w:style w:type="paragraph" w:customStyle="1" w:styleId="7979D1CA17324CEF881B5B855CEF92AD">
    <w:name w:val="7979D1CA17324CEF881B5B855CEF92AD"/>
    <w:rsid w:val="001C3AE8"/>
  </w:style>
  <w:style w:type="paragraph" w:customStyle="1" w:styleId="FE30A2016DF446BDA8988D01A42F2577">
    <w:name w:val="FE30A2016DF446BDA8988D01A42F2577"/>
    <w:rsid w:val="001C3AE8"/>
  </w:style>
  <w:style w:type="paragraph" w:customStyle="1" w:styleId="92380558DA5C4423B814852402F3BA7E">
    <w:name w:val="92380558DA5C4423B814852402F3BA7E"/>
    <w:rsid w:val="001C3AE8"/>
  </w:style>
  <w:style w:type="paragraph" w:customStyle="1" w:styleId="2FF5ED977C2B4601869B33CC94646AED">
    <w:name w:val="2FF5ED977C2B4601869B33CC94646AED"/>
    <w:rsid w:val="001C3A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EA0AC-D6E1-48B4-9E39-0E3C62618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1008</Words>
  <Characters>5549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Simulación de Topologías</vt:lpstr>
    </vt:vector>
  </TitlesOfParts>
  <Company>Redes – 4º Ingeniería en Informática</Company>
  <LinksUpToDate>false</LinksUpToDate>
  <CharactersWithSpaces>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Simulación de Topologías</dc:title>
  <dc:subject>Practica 2º Cuatrimestre</dc:subject>
  <dc:creator>Manuel Cantonero Chamorro y Mario Corchero Jiménez</dc:creator>
  <cp:lastModifiedBy>Manuel</cp:lastModifiedBy>
  <cp:revision>15</cp:revision>
  <dcterms:created xsi:type="dcterms:W3CDTF">2011-06-03T17:08:00Z</dcterms:created>
  <dcterms:modified xsi:type="dcterms:W3CDTF">2011-06-06T09:22:00Z</dcterms:modified>
</cp:coreProperties>
</file>