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733" w:rsidRPr="00670733" w:rsidRDefault="00670733" w:rsidP="004E1D5E">
      <w:pPr>
        <w:pStyle w:val="Ttulo1"/>
      </w:pPr>
      <w:r>
        <w:t>Características introducidas</w:t>
      </w:r>
    </w:p>
    <w:p w:rsidR="00446EB3" w:rsidRDefault="00422F89" w:rsidP="00422F89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>
        <w:t>jQuery</w:t>
      </w:r>
      <w:proofErr w:type="spellEnd"/>
    </w:p>
    <w:p w:rsidR="00422F89" w:rsidRDefault="00422F89" w:rsidP="00422F89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>
        <w:t>Materialize</w:t>
      </w:r>
      <w:proofErr w:type="spellEnd"/>
    </w:p>
    <w:p w:rsidR="00422F89" w:rsidRDefault="00422F89" w:rsidP="00422F89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>
        <w:t>Normalize</w:t>
      </w:r>
      <w:proofErr w:type="spellEnd"/>
    </w:p>
    <w:p w:rsidR="004338AD" w:rsidRDefault="00422F89" w:rsidP="00CD300D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 w:rsidR="002E3019" w:rsidRPr="002E3019">
        <w:t>M</w:t>
      </w:r>
      <w:r w:rsidRPr="002E3019">
        <w:t>omentJS</w:t>
      </w:r>
      <w:proofErr w:type="spellEnd"/>
    </w:p>
    <w:p w:rsidR="00C85017" w:rsidRDefault="00C85017" w:rsidP="00C85017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 w:rsidRPr="00C85017">
        <w:t>noUiSlider</w:t>
      </w:r>
      <w:proofErr w:type="spellEnd"/>
    </w:p>
    <w:p w:rsidR="00654E85" w:rsidRDefault="00654E85" w:rsidP="00422F89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>
        <w:t>CDNs</w:t>
      </w:r>
      <w:proofErr w:type="spellEnd"/>
      <w:r>
        <w:t xml:space="preserve"> para los </w:t>
      </w:r>
      <w:proofErr w:type="spellStart"/>
      <w:r>
        <w:t>frameworks</w:t>
      </w:r>
      <w:proofErr w:type="spellEnd"/>
    </w:p>
    <w:p w:rsidR="00927701" w:rsidRDefault="00927701" w:rsidP="00422F89">
      <w:pPr>
        <w:pStyle w:val="Prrafodelista"/>
        <w:numPr>
          <w:ilvl w:val="0"/>
          <w:numId w:val="1"/>
        </w:numPr>
      </w:pPr>
      <w:r>
        <w:t>Atención en detalles:</w:t>
      </w:r>
    </w:p>
    <w:p w:rsidR="00927701" w:rsidRDefault="00927701" w:rsidP="00927701">
      <w:pPr>
        <w:pStyle w:val="Prrafodelista"/>
        <w:numPr>
          <w:ilvl w:val="1"/>
          <w:numId w:val="1"/>
        </w:numPr>
      </w:pPr>
      <w:r>
        <w:t xml:space="preserve">Eliminación y creación del </w:t>
      </w:r>
      <w:proofErr w:type="spellStart"/>
      <w:r>
        <w:t>footer</w:t>
      </w:r>
      <w:proofErr w:type="spellEnd"/>
      <w:r>
        <w:t xml:space="preserve"> para evitar </w:t>
      </w:r>
      <w:proofErr w:type="spellStart"/>
      <w:r>
        <w:t>flickering</w:t>
      </w:r>
      <w:proofErr w:type="spellEnd"/>
      <w:r>
        <w:t xml:space="preserve"> en la generación de las vistas del calendario.</w:t>
      </w:r>
    </w:p>
    <w:p w:rsidR="00927701" w:rsidRDefault="00927701" w:rsidP="00927701">
      <w:pPr>
        <w:pStyle w:val="Prrafodelista"/>
        <w:numPr>
          <w:ilvl w:val="1"/>
          <w:numId w:val="1"/>
        </w:numPr>
      </w:pPr>
      <w:r>
        <w:t>Generación dinámica de las vistas del calendario sin recargas del navegador.</w:t>
      </w:r>
    </w:p>
    <w:p w:rsidR="00D4461A" w:rsidRDefault="00D4461A" w:rsidP="00927701">
      <w:pPr>
        <w:pStyle w:val="Prrafodelista"/>
        <w:numPr>
          <w:ilvl w:val="1"/>
          <w:numId w:val="1"/>
        </w:numPr>
      </w:pPr>
      <w:proofErr w:type="spellStart"/>
      <w:r>
        <w:t>Switch</w:t>
      </w:r>
      <w:proofErr w:type="spellEnd"/>
      <w:r>
        <w:t xml:space="preserve"> de bloqueo de año en la vista mensual.</w:t>
      </w:r>
    </w:p>
    <w:p w:rsidR="00D4461A" w:rsidRDefault="00D4461A" w:rsidP="00927701">
      <w:pPr>
        <w:pStyle w:val="Prrafodelista"/>
        <w:numPr>
          <w:ilvl w:val="1"/>
          <w:numId w:val="1"/>
        </w:numPr>
      </w:pPr>
      <w:r>
        <w:t>Avance o retroceso del año en la vista mensual cuando se avanza y retrocede.</w:t>
      </w:r>
    </w:p>
    <w:p w:rsidR="002938D9" w:rsidRDefault="00A96680" w:rsidP="00927701">
      <w:pPr>
        <w:pStyle w:val="Prrafodelista"/>
        <w:numPr>
          <w:ilvl w:val="1"/>
          <w:numId w:val="1"/>
        </w:numPr>
      </w:pPr>
      <w:r>
        <w:t xml:space="preserve">PHP </w:t>
      </w:r>
      <w:proofErr w:type="spellStart"/>
      <w:r w:rsidRPr="00A96680">
        <w:t>i</w:t>
      </w:r>
      <w:r w:rsidR="002938D9" w:rsidRPr="00A96680">
        <w:t>nclude</w:t>
      </w:r>
      <w:proofErr w:type="spellEnd"/>
      <w:r w:rsidR="002938D9">
        <w:t xml:space="preserve"> de las hojas de estilo y scripts</w:t>
      </w:r>
      <w:r w:rsidR="007D271C">
        <w:t>.</w:t>
      </w:r>
    </w:p>
    <w:p w:rsidR="0053407F" w:rsidRPr="00513229" w:rsidRDefault="00D2193A" w:rsidP="00CB4DBA">
      <w:pPr>
        <w:pStyle w:val="Ttulo1"/>
      </w:pPr>
      <w:r>
        <w:t>Características por introducir</w:t>
      </w:r>
    </w:p>
    <w:p w:rsidR="001064BB" w:rsidRPr="00370D19" w:rsidRDefault="004E1D5E" w:rsidP="00CB4DBA">
      <w:pPr>
        <w:pStyle w:val="Ttulo1"/>
      </w:pPr>
      <w:proofErr w:type="spellStart"/>
      <w:r>
        <w:t>Fixes</w:t>
      </w:r>
      <w:bookmarkStart w:id="0" w:name="_GoBack"/>
      <w:bookmarkEnd w:id="0"/>
      <w:proofErr w:type="spellEnd"/>
    </w:p>
    <w:p w:rsidR="00EC1A91" w:rsidRDefault="00EC1A91" w:rsidP="00EC1A91">
      <w:pPr>
        <w:pStyle w:val="Ttulo1"/>
      </w:pPr>
      <w:r>
        <w:t>Cosas a tener en cuenta</w:t>
      </w:r>
    </w:p>
    <w:p w:rsidR="00EC1A91" w:rsidRPr="00EC1A91" w:rsidRDefault="004A5A49" w:rsidP="00EC1A91">
      <w:pPr>
        <w:pStyle w:val="Prrafodelista"/>
        <w:numPr>
          <w:ilvl w:val="0"/>
          <w:numId w:val="2"/>
        </w:numPr>
      </w:pPr>
      <w:r>
        <w:t xml:space="preserve">Si se va a añadir a alguna vista un evento </w:t>
      </w:r>
      <w:proofErr w:type="spellStart"/>
      <w:r>
        <w:t>click</w:t>
      </w:r>
      <w:proofErr w:type="spellEnd"/>
      <w:r>
        <w:t xml:space="preserve"> que vuelva a llamar a la función de la vista, tener en cuenta de que antes hay que apagar el evento (.</w:t>
      </w:r>
      <w:proofErr w:type="gramStart"/>
      <w:r>
        <w:t>off(</w:t>
      </w:r>
      <w:proofErr w:type="gramEnd"/>
      <w:r>
        <w:t>))</w:t>
      </w:r>
      <w:r w:rsidR="00931986">
        <w:t xml:space="preserve">, ya que sino al cambiar de mes y de año repetidas veces, los eventos se van acumulando y se hacen llamadas recursivas a las funciones de la vista (tales como </w:t>
      </w:r>
      <w:proofErr w:type="spellStart"/>
      <w:r w:rsidR="00931986">
        <w:t>yearView</w:t>
      </w:r>
      <w:proofErr w:type="spellEnd"/>
      <w:r w:rsidR="00931986">
        <w:t xml:space="preserve">(), </w:t>
      </w:r>
      <w:proofErr w:type="spellStart"/>
      <w:r w:rsidR="00931986">
        <w:t>monthView</w:t>
      </w:r>
      <w:proofErr w:type="spellEnd"/>
      <w:r w:rsidR="00931986">
        <w:t>(), etc.).</w:t>
      </w:r>
    </w:p>
    <w:sectPr w:rsidR="00EC1A91" w:rsidRPr="00EC1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D45B6"/>
    <w:multiLevelType w:val="hybridMultilevel"/>
    <w:tmpl w:val="33743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C0D9B"/>
    <w:multiLevelType w:val="hybridMultilevel"/>
    <w:tmpl w:val="33524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3775F"/>
    <w:multiLevelType w:val="hybridMultilevel"/>
    <w:tmpl w:val="8C7CD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7393A"/>
    <w:multiLevelType w:val="hybridMultilevel"/>
    <w:tmpl w:val="2BAA8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DD"/>
    <w:rsid w:val="00076B9E"/>
    <w:rsid w:val="00085890"/>
    <w:rsid w:val="000E161F"/>
    <w:rsid w:val="001064BB"/>
    <w:rsid w:val="00107669"/>
    <w:rsid w:val="001400CC"/>
    <w:rsid w:val="001B1EE0"/>
    <w:rsid w:val="00204498"/>
    <w:rsid w:val="0023133E"/>
    <w:rsid w:val="002360FC"/>
    <w:rsid w:val="002938D9"/>
    <w:rsid w:val="002C03DC"/>
    <w:rsid w:val="002C061D"/>
    <w:rsid w:val="002E3019"/>
    <w:rsid w:val="00326A6B"/>
    <w:rsid w:val="00370D19"/>
    <w:rsid w:val="00387D2E"/>
    <w:rsid w:val="00421943"/>
    <w:rsid w:val="00422F89"/>
    <w:rsid w:val="004338AD"/>
    <w:rsid w:val="00446EB3"/>
    <w:rsid w:val="004A5A49"/>
    <w:rsid w:val="004E1D5E"/>
    <w:rsid w:val="00513229"/>
    <w:rsid w:val="0053407F"/>
    <w:rsid w:val="00552DDD"/>
    <w:rsid w:val="005A6BE0"/>
    <w:rsid w:val="005A73B3"/>
    <w:rsid w:val="005C5ACB"/>
    <w:rsid w:val="005D7A5C"/>
    <w:rsid w:val="00654E85"/>
    <w:rsid w:val="00670733"/>
    <w:rsid w:val="006C6A58"/>
    <w:rsid w:val="006F4FCB"/>
    <w:rsid w:val="007D271C"/>
    <w:rsid w:val="00927701"/>
    <w:rsid w:val="00931986"/>
    <w:rsid w:val="00980F88"/>
    <w:rsid w:val="00993090"/>
    <w:rsid w:val="00A06E42"/>
    <w:rsid w:val="00A96680"/>
    <w:rsid w:val="00A9781B"/>
    <w:rsid w:val="00BF050A"/>
    <w:rsid w:val="00C458CC"/>
    <w:rsid w:val="00C85017"/>
    <w:rsid w:val="00CB4DBA"/>
    <w:rsid w:val="00CD300D"/>
    <w:rsid w:val="00D2193A"/>
    <w:rsid w:val="00D25655"/>
    <w:rsid w:val="00D4461A"/>
    <w:rsid w:val="00DC5474"/>
    <w:rsid w:val="00E238FD"/>
    <w:rsid w:val="00E76032"/>
    <w:rsid w:val="00E85ED0"/>
    <w:rsid w:val="00E878C5"/>
    <w:rsid w:val="00EC1A91"/>
    <w:rsid w:val="00F1063C"/>
    <w:rsid w:val="00F22FE5"/>
    <w:rsid w:val="00F53652"/>
    <w:rsid w:val="00F5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BECD5-D7F6-489B-B297-90FBD372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D5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4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F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E1D5E"/>
    <w:rPr>
      <w:rFonts w:ascii="Times New Roman" w:eastAsiaTheme="majorEastAsia" w:hAnsi="Times New Roman" w:cstheme="majorBidi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Gañan Fuentes</dc:creator>
  <cp:keywords/>
  <dc:description/>
  <cp:lastModifiedBy>Mario Gañan Fuentes</cp:lastModifiedBy>
  <cp:revision>60</cp:revision>
  <dcterms:created xsi:type="dcterms:W3CDTF">2018-04-24T09:19:00Z</dcterms:created>
  <dcterms:modified xsi:type="dcterms:W3CDTF">2018-05-28T11:18:00Z</dcterms:modified>
</cp:coreProperties>
</file>