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C7C6" w14:textId="77777777" w:rsidR="00114A38" w:rsidRDefault="00114A38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14:paraId="173DE860" w14:textId="77777777" w:rsidR="00114A38" w:rsidRDefault="0025231D">
      <w:pPr>
        <w:spacing w:line="240" w:lineRule="auto"/>
        <w:jc w:val="center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DP2 2021-2022</w:t>
      </w:r>
    </w:p>
    <w:p w14:paraId="3D085E80" w14:textId="77777777" w:rsidR="00114A38" w:rsidRDefault="0025231D">
      <w:pPr>
        <w:pStyle w:val="Ttulo"/>
        <w:spacing w:before="240" w:after="240"/>
        <w:jc w:val="center"/>
        <w:rPr>
          <w:rFonts w:ascii="Calibri" w:eastAsia="Calibri" w:hAnsi="Calibri" w:cs="Calibri"/>
          <w:sz w:val="46"/>
          <w:szCs w:val="46"/>
        </w:rPr>
      </w:pPr>
      <w:bookmarkStart w:id="0" w:name="_heading=h.gjdgxs" w:colFirst="0" w:colLast="0"/>
      <w:bookmarkEnd w:id="0"/>
      <w:proofErr w:type="spellStart"/>
      <w:r>
        <w:rPr>
          <w:sz w:val="50"/>
          <w:szCs w:val="50"/>
        </w:rPr>
        <w:t>Knowledge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of</w:t>
      </w:r>
      <w:proofErr w:type="spellEnd"/>
      <w:r>
        <w:rPr>
          <w:sz w:val="50"/>
          <w:szCs w:val="50"/>
        </w:rPr>
        <w:t xml:space="preserve"> WIS’ </w:t>
      </w:r>
      <w:proofErr w:type="spellStart"/>
      <w:r>
        <w:rPr>
          <w:sz w:val="50"/>
          <w:szCs w:val="50"/>
        </w:rPr>
        <w:t>architecture</w:t>
      </w:r>
      <w:proofErr w:type="spellEnd"/>
    </w:p>
    <w:p w14:paraId="051E341D" w14:textId="77777777" w:rsidR="00114A38" w:rsidRDefault="0025231D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noProof/>
          <w:sz w:val="48"/>
          <w:szCs w:val="48"/>
        </w:rPr>
        <w:drawing>
          <wp:inline distT="114300" distB="114300" distL="114300" distR="114300" wp14:anchorId="5FC749DE" wp14:editId="7B69B9AA">
            <wp:extent cx="4335300" cy="7346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734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1E751" w14:textId="77777777" w:rsidR="00114A38" w:rsidRDefault="00114A38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13D403C4" w14:textId="77777777" w:rsidR="00114A38" w:rsidRDefault="00114A38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47A13B10" w14:textId="77777777" w:rsidR="00114A38" w:rsidRDefault="00114A38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0F63ABE2" w14:textId="77777777" w:rsidR="00114A38" w:rsidRDefault="00114A38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7DC5B31F" w14:textId="77777777" w:rsidR="00114A38" w:rsidRDefault="0025231D">
      <w:pPr>
        <w:pStyle w:val="Subttulo"/>
      </w:pPr>
      <w:bookmarkStart w:id="1" w:name="_heading=h.30j0zll" w:colFirst="0" w:colLast="0"/>
      <w:bookmarkEnd w:id="1"/>
      <w:r>
        <w:t>Repositorio:</w:t>
      </w:r>
    </w:p>
    <w:p w14:paraId="2475AB0B" w14:textId="77777777" w:rsidR="00114A38" w:rsidRDefault="00114A38">
      <w:pPr>
        <w:rPr>
          <w:sz w:val="8"/>
          <w:szCs w:val="8"/>
        </w:rPr>
      </w:pPr>
    </w:p>
    <w:p w14:paraId="512F855C" w14:textId="77777777" w:rsidR="00114A38" w:rsidRDefault="0025231D">
      <w:pPr>
        <w:spacing w:before="40" w:line="240" w:lineRule="auto"/>
        <w:rPr>
          <w:sz w:val="26"/>
          <w:szCs w:val="26"/>
        </w:rPr>
      </w:pPr>
      <w:hyperlink r:id="rId9">
        <w:r>
          <w:rPr>
            <w:color w:val="1155CC"/>
            <w:sz w:val="26"/>
            <w:szCs w:val="26"/>
            <w:u w:val="single"/>
          </w:rPr>
          <w:t>https://github.com/mpadillatabuenca/Acme-Toolkit.git</w:t>
        </w:r>
      </w:hyperlink>
    </w:p>
    <w:p w14:paraId="271BF563" w14:textId="77777777" w:rsidR="00114A38" w:rsidRDefault="00114A3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6A19E12" w14:textId="77777777" w:rsidR="00114A38" w:rsidRDefault="0025231D">
      <w:pPr>
        <w:pStyle w:val="Subttulo"/>
      </w:pPr>
      <w:bookmarkStart w:id="2" w:name="_heading=h.1fob9te" w:colFirst="0" w:colLast="0"/>
      <w:bookmarkEnd w:id="2"/>
      <w:r>
        <w:t>Miembros:</w:t>
      </w:r>
    </w:p>
    <w:p w14:paraId="313A00D7" w14:textId="77777777" w:rsidR="00114A38" w:rsidRDefault="00114A3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93F0BF4" w14:textId="77777777" w:rsidR="00114A38" w:rsidRDefault="0025231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José Manuel Bejarano Pozo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(</w:t>
      </w:r>
      <w:proofErr w:type="gramEnd"/>
      <w:r>
        <w:rPr>
          <w:rFonts w:ascii="Calibri" w:eastAsia="Calibri" w:hAnsi="Calibri" w:cs="Calibri"/>
          <w:sz w:val="24"/>
          <w:szCs w:val="24"/>
        </w:rPr>
        <w:t>josbezpoz@alum.us.es)</w:t>
      </w:r>
    </w:p>
    <w:p w14:paraId="22BA4CEF" w14:textId="77777777" w:rsidR="00114A38" w:rsidRDefault="0025231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Mario Espinosa Rodríguez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(</w:t>
      </w:r>
      <w:proofErr w:type="gramEnd"/>
      <w:r>
        <w:rPr>
          <w:rFonts w:ascii="Calibri" w:eastAsia="Calibri" w:hAnsi="Calibri" w:cs="Calibri"/>
          <w:sz w:val="24"/>
          <w:szCs w:val="24"/>
        </w:rPr>
        <w:t>maresprod5@alum.us.es)</w:t>
      </w:r>
    </w:p>
    <w:p w14:paraId="602636A0" w14:textId="77777777" w:rsidR="00114A38" w:rsidRDefault="0025231D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Andrea Meca Sánchez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(</w:t>
      </w:r>
      <w:proofErr w:type="gramEnd"/>
      <w:r>
        <w:rPr>
          <w:rFonts w:ascii="Calibri" w:eastAsia="Calibri" w:hAnsi="Calibri" w:cs="Calibri"/>
          <w:sz w:val="24"/>
          <w:szCs w:val="24"/>
        </w:rPr>
        <w:t>andmecsan@alum.us.es)</w:t>
      </w:r>
    </w:p>
    <w:p w14:paraId="350A951B" w14:textId="77777777" w:rsidR="00114A38" w:rsidRDefault="0025231D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Manuel Padilla Tabuenca        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maresprod5@alum.us.es)</w:t>
      </w:r>
    </w:p>
    <w:p w14:paraId="720705BF" w14:textId="77777777" w:rsidR="00114A38" w:rsidRDefault="0025231D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Ezequiel Pérez Sosa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(</w:t>
      </w:r>
      <w:proofErr w:type="gramEnd"/>
      <w:r>
        <w:rPr>
          <w:rFonts w:ascii="Calibri" w:eastAsia="Calibri" w:hAnsi="Calibri" w:cs="Calibri"/>
          <w:sz w:val="24"/>
          <w:szCs w:val="24"/>
        </w:rPr>
        <w:t>ezepersos@alum.us.es)</w:t>
      </w:r>
    </w:p>
    <w:p w14:paraId="12746188" w14:textId="77777777" w:rsidR="00114A38" w:rsidRDefault="0025231D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 xml:space="preserve">Javier </w:t>
      </w:r>
      <w:proofErr w:type="spellStart"/>
      <w:r>
        <w:rPr>
          <w:rFonts w:ascii="Calibri" w:eastAsia="Calibri" w:hAnsi="Calibri" w:cs="Calibri"/>
          <w:sz w:val="24"/>
          <w:szCs w:val="24"/>
        </w:rPr>
        <w:t>Terroba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Orozco 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(</w:t>
      </w:r>
      <w:proofErr w:type="gramEnd"/>
      <w:r>
        <w:rPr>
          <w:rFonts w:ascii="Calibri" w:eastAsia="Calibri" w:hAnsi="Calibri" w:cs="Calibri"/>
          <w:sz w:val="24"/>
          <w:szCs w:val="24"/>
        </w:rPr>
        <w:t>javteroro@alum.us.es)</w:t>
      </w:r>
    </w:p>
    <w:p w14:paraId="15CE5CAD" w14:textId="77777777" w:rsidR="00114A38" w:rsidRDefault="00114A3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8C60A27" w14:textId="77777777" w:rsidR="00114A38" w:rsidRDefault="00114A3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0804193" w14:textId="77777777" w:rsidR="00114A38" w:rsidRDefault="00114A3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3608236" w14:textId="77777777" w:rsidR="00114A38" w:rsidRDefault="00114A38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8703B58" w14:textId="77777777" w:rsidR="00114A38" w:rsidRDefault="00114A38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54A15DC2" w14:textId="77777777" w:rsidR="00114A38" w:rsidRDefault="0025231D">
      <w:pPr>
        <w:pStyle w:val="Subttulo"/>
        <w:jc w:val="right"/>
      </w:pPr>
      <w:bookmarkStart w:id="3" w:name="_heading=h.3znysh7" w:colFirst="0" w:colLast="0"/>
      <w:bookmarkEnd w:id="3"/>
      <w:r>
        <w:t>GRUPO G1-E2-05</w:t>
      </w:r>
    </w:p>
    <w:p w14:paraId="4D96BD8F" w14:textId="77777777" w:rsidR="00114A38" w:rsidRDefault="0025231D">
      <w:pPr>
        <w:pStyle w:val="Ttulo2"/>
        <w:spacing w:before="40" w:after="0" w:line="240" w:lineRule="auto"/>
        <w:jc w:val="right"/>
      </w:pPr>
      <w:bookmarkStart w:id="4" w:name="_heading=h.2et92p0" w:colFirst="0" w:colLast="0"/>
      <w:bookmarkEnd w:id="4"/>
      <w:r>
        <w:rPr>
          <w:rFonts w:ascii="Calibri" w:eastAsia="Calibri" w:hAnsi="Calibri" w:cs="Calibri"/>
          <w:color w:val="2F5496"/>
          <w:sz w:val="26"/>
          <w:szCs w:val="26"/>
        </w:rPr>
        <w:t>Versión 1.0.0</w:t>
      </w:r>
    </w:p>
    <w:p w14:paraId="2AF2E7E0" w14:textId="77777777" w:rsidR="00114A38" w:rsidRDefault="0025231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28/02/2022</w:t>
      </w:r>
    </w:p>
    <w:p w14:paraId="43B63672" w14:textId="77777777" w:rsidR="00114A38" w:rsidRDefault="00114A3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053847D" w14:textId="77777777" w:rsidR="00114A38" w:rsidRDefault="0025231D">
      <w:pPr>
        <w:pStyle w:val="Ttulo1"/>
        <w:spacing w:before="240" w:after="240"/>
        <w:jc w:val="both"/>
        <w:rPr>
          <w:sz w:val="34"/>
          <w:szCs w:val="34"/>
        </w:rPr>
      </w:pPr>
      <w:bookmarkStart w:id="5" w:name="_heading=h.tyjcwt" w:colFirst="0" w:colLast="0"/>
      <w:bookmarkEnd w:id="5"/>
      <w:r>
        <w:rPr>
          <w:sz w:val="34"/>
          <w:szCs w:val="34"/>
        </w:rPr>
        <w:lastRenderedPageBreak/>
        <w:t>Tabla de contenidos</w:t>
      </w:r>
    </w:p>
    <w:p w14:paraId="5F0E776A" w14:textId="77777777" w:rsidR="00114A38" w:rsidRDefault="00114A38"/>
    <w:sdt>
      <w:sdtPr>
        <w:id w:val="-172485441"/>
        <w:docPartObj>
          <w:docPartGallery w:val="Table of Contents"/>
          <w:docPartUnique/>
        </w:docPartObj>
      </w:sdtPr>
      <w:sdtEndPr/>
      <w:sdtContent>
        <w:p w14:paraId="49080CB3" w14:textId="77777777" w:rsidR="00114A38" w:rsidRDefault="0025231D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tyjcwt">
            <w:r>
              <w:rPr>
                <w:color w:val="000000"/>
              </w:rPr>
              <w:t>Tabla de contenidos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54DC1E25" w14:textId="77777777" w:rsidR="00114A38" w:rsidRDefault="0025231D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Historial de versiones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1B7D5998" w14:textId="77777777" w:rsidR="00114A38" w:rsidRDefault="0025231D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Introducción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32E2E221" w14:textId="77777777" w:rsidR="00114A38" w:rsidRDefault="0025231D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Contenido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4509D186" w14:textId="77777777" w:rsidR="00114A38" w:rsidRDefault="0025231D">
          <w:pPr>
            <w:tabs>
              <w:tab w:val="right" w:pos="9025"/>
            </w:tabs>
            <w:spacing w:before="60" w:line="240" w:lineRule="auto"/>
            <w:ind w:left="360"/>
            <w:rPr>
              <w:rFonts w:ascii="Cambria" w:eastAsia="Cambria" w:hAnsi="Cambria" w:cs="Cambria"/>
            </w:rPr>
          </w:pPr>
          <w:hyperlink w:anchor="_heading=h.2jxsxqh">
            <w:r>
              <w:rPr>
                <w:color w:val="000000"/>
              </w:rPr>
              <w:t>Modelo-Vista-Controlador</w:t>
            </w:r>
          </w:hyperlink>
          <w:r>
            <w:rPr>
              <w:rFonts w:ascii="Cambria" w:eastAsia="Cambria" w:hAnsi="Cambria" w:cs="Cambria"/>
              <w:b/>
            </w:rPr>
            <w:tab/>
          </w:r>
          <w:r>
            <w:fldChar w:fldCharType="begin"/>
          </w:r>
          <w:r>
            <w:instrText xml:space="preserve"> PAGEREF _heading=h.olrd6l8hvn5l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</w:rPr>
            <w:t>2</w:t>
          </w:r>
          <w:r>
            <w:fldChar w:fldCharType="end"/>
          </w:r>
        </w:p>
        <w:p w14:paraId="24B7CABD" w14:textId="77777777" w:rsidR="00114A38" w:rsidRDefault="0025231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Arquitectura en capas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39E96BF5" w14:textId="77777777" w:rsidR="00114A38" w:rsidRDefault="0025231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Arquitectura de microservicios.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</w:instrText>
          </w:r>
          <w:r>
            <w:instrText xml:space="preserve">3j2qqm3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4ADF71CA" w14:textId="77777777" w:rsidR="00114A38" w:rsidRDefault="0025231D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6fqh2kx99pr6">
            <w:r>
              <w:t>Arquitectura Cliente-Servidor</w:t>
            </w:r>
          </w:hyperlink>
          <w:r>
            <w:rPr>
              <w:rFonts w:ascii="Cambria" w:eastAsia="Cambria" w:hAnsi="Cambria" w:cs="Cambria"/>
            </w:rPr>
            <w:tab/>
          </w:r>
          <w:r>
            <w:fldChar w:fldCharType="begin"/>
          </w:r>
          <w:r>
            <w:instrText xml:space="preserve"> PAGEREF _heading=h.6fqh2kx99pr6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91D3FC6" w14:textId="77777777" w:rsidR="00114A38" w:rsidRDefault="0025231D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Conclusión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7224969F" w14:textId="77777777" w:rsidR="00114A38" w:rsidRDefault="0025231D">
          <w:pPr>
            <w:tabs>
              <w:tab w:val="right" w:pos="9025"/>
            </w:tabs>
            <w:spacing w:before="200" w:after="80" w:line="240" w:lineRule="auto"/>
            <w:rPr>
              <w:color w:val="000000"/>
            </w:rPr>
          </w:pPr>
          <w:hyperlink w:anchor="_heading=h.2xcytpi">
            <w:r>
              <w:rPr>
                <w:color w:val="000000"/>
              </w:rPr>
              <w:t>Bibliografía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</w:instrText>
          </w:r>
          <w:r>
            <w:instrText xml:space="preserve">tpi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00B3502C" w14:textId="77777777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6" w:name="_heading=h.2vtlatc3ia2y" w:colFirst="0" w:colLast="0"/>
      <w:bookmarkEnd w:id="6"/>
    </w:p>
    <w:p w14:paraId="7A174594" w14:textId="77777777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7" w:name="_heading=h.1t3h5sf" w:colFirst="0" w:colLast="0"/>
      <w:bookmarkEnd w:id="7"/>
    </w:p>
    <w:p w14:paraId="69D5354D" w14:textId="77777777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8" w:name="_heading=h.4d34og8" w:colFirst="0" w:colLast="0"/>
      <w:bookmarkEnd w:id="8"/>
    </w:p>
    <w:p w14:paraId="336ABDFD" w14:textId="77777777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9" w:name="_heading=h.2s8eyo1" w:colFirst="0" w:colLast="0"/>
      <w:bookmarkEnd w:id="9"/>
    </w:p>
    <w:p w14:paraId="210765C8" w14:textId="77777777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10" w:name="_heading=h.17dp8vu" w:colFirst="0" w:colLast="0"/>
      <w:bookmarkEnd w:id="10"/>
    </w:p>
    <w:p w14:paraId="33D87F73" w14:textId="77777777" w:rsidR="00114A38" w:rsidRDefault="00114A38">
      <w:pPr>
        <w:jc w:val="both"/>
      </w:pPr>
    </w:p>
    <w:p w14:paraId="139E37CC" w14:textId="77777777" w:rsidR="00114A38" w:rsidRDefault="00114A38">
      <w:pPr>
        <w:jc w:val="both"/>
      </w:pPr>
    </w:p>
    <w:p w14:paraId="37CF387E" w14:textId="77777777" w:rsidR="00114A38" w:rsidRDefault="00114A38">
      <w:pPr>
        <w:jc w:val="both"/>
      </w:pPr>
    </w:p>
    <w:p w14:paraId="23B71A22" w14:textId="77777777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11" w:name="_heading=h.3rdcrjn" w:colFirst="0" w:colLast="0"/>
      <w:bookmarkEnd w:id="11"/>
    </w:p>
    <w:p w14:paraId="42725475" w14:textId="77777777" w:rsidR="00114A38" w:rsidRDefault="00114A38"/>
    <w:p w14:paraId="371ED8A2" w14:textId="77777777" w:rsidR="00114A38" w:rsidRDefault="00114A38"/>
    <w:p w14:paraId="3569874F" w14:textId="14B43E09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12" w:name="_heading=h.26in1rg" w:colFirst="0" w:colLast="0"/>
      <w:bookmarkEnd w:id="12"/>
    </w:p>
    <w:p w14:paraId="61BCACBE" w14:textId="77777777" w:rsidR="007F16B5" w:rsidRPr="007F16B5" w:rsidRDefault="007F16B5" w:rsidP="007F16B5"/>
    <w:p w14:paraId="2C78ADFA" w14:textId="77777777" w:rsidR="00114A38" w:rsidRDefault="00114A38"/>
    <w:p w14:paraId="2CB72637" w14:textId="77777777" w:rsidR="00114A38" w:rsidRDefault="0025231D">
      <w:pPr>
        <w:pStyle w:val="Ttulo1"/>
        <w:spacing w:before="240" w:after="240"/>
        <w:jc w:val="both"/>
        <w:rPr>
          <w:sz w:val="34"/>
          <w:szCs w:val="34"/>
        </w:rPr>
      </w:pPr>
      <w:bookmarkStart w:id="13" w:name="_heading=h.lnxbz9" w:colFirst="0" w:colLast="0"/>
      <w:bookmarkEnd w:id="13"/>
      <w:r>
        <w:rPr>
          <w:sz w:val="34"/>
          <w:szCs w:val="34"/>
        </w:rPr>
        <w:lastRenderedPageBreak/>
        <w:t>Historial de versiones</w:t>
      </w:r>
    </w:p>
    <w:tbl>
      <w:tblPr>
        <w:tblStyle w:val="a0"/>
        <w:tblW w:w="80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335"/>
        <w:gridCol w:w="4785"/>
      </w:tblGrid>
      <w:tr w:rsidR="00114A38" w14:paraId="04599DB3" w14:textId="77777777">
        <w:trPr>
          <w:trHeight w:val="288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D005" w14:textId="77777777" w:rsidR="00114A38" w:rsidRDefault="0025231D">
            <w:pPr>
              <w:widowControl w:val="0"/>
              <w:spacing w:line="240" w:lineRule="auto"/>
              <w:jc w:val="both"/>
            </w:pPr>
            <w:r>
              <w:t>Fecha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0098" w14:textId="77777777" w:rsidR="00114A38" w:rsidRDefault="0025231D">
            <w:pPr>
              <w:widowControl w:val="0"/>
              <w:spacing w:line="240" w:lineRule="auto"/>
              <w:jc w:val="both"/>
            </w:pPr>
            <w:r>
              <w:t>Versión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AA92" w14:textId="77777777" w:rsidR="00114A38" w:rsidRDefault="0025231D">
            <w:pPr>
              <w:widowControl w:val="0"/>
              <w:spacing w:line="240" w:lineRule="auto"/>
              <w:jc w:val="both"/>
            </w:pPr>
            <w:r>
              <w:t>Descripción de los cambios</w:t>
            </w:r>
          </w:p>
        </w:tc>
      </w:tr>
      <w:tr w:rsidR="00114A38" w14:paraId="2DBE9537" w14:textId="77777777">
        <w:trPr>
          <w:trHeight w:val="618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9CD6" w14:textId="77777777" w:rsidR="00114A38" w:rsidRDefault="0025231D">
            <w:pPr>
              <w:widowControl w:val="0"/>
              <w:spacing w:line="240" w:lineRule="auto"/>
              <w:jc w:val="both"/>
            </w:pPr>
            <w:r>
              <w:t>28/02/2022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C285" w14:textId="77777777" w:rsidR="00114A38" w:rsidRDefault="0025231D">
            <w:pPr>
              <w:widowControl w:val="0"/>
              <w:spacing w:line="240" w:lineRule="auto"/>
              <w:jc w:val="both"/>
            </w:pPr>
            <w:r>
              <w:t>1.0.0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16B2" w14:textId="77777777" w:rsidR="00114A38" w:rsidRDefault="0025231D">
            <w:pPr>
              <w:widowControl w:val="0"/>
              <w:spacing w:line="240" w:lineRule="auto"/>
              <w:jc w:val="both"/>
            </w:pPr>
            <w:r>
              <w:t>Creación y finalización del documento.</w:t>
            </w:r>
          </w:p>
        </w:tc>
      </w:tr>
    </w:tbl>
    <w:p w14:paraId="036F1DB3" w14:textId="77777777" w:rsidR="00114A38" w:rsidRDefault="0025231D">
      <w:r>
        <w:t xml:space="preserve"> </w:t>
      </w:r>
    </w:p>
    <w:p w14:paraId="58D310C7" w14:textId="77777777" w:rsidR="00114A38" w:rsidRDefault="0025231D">
      <w:pPr>
        <w:pStyle w:val="Ttulo1"/>
        <w:spacing w:before="240" w:after="240"/>
        <w:jc w:val="both"/>
        <w:rPr>
          <w:sz w:val="34"/>
          <w:szCs w:val="34"/>
        </w:rPr>
      </w:pPr>
      <w:bookmarkStart w:id="14" w:name="_heading=h.1ksv4uv" w:colFirst="0" w:colLast="0"/>
      <w:bookmarkEnd w:id="14"/>
      <w:r>
        <w:rPr>
          <w:sz w:val="34"/>
          <w:szCs w:val="34"/>
        </w:rPr>
        <w:t>Introducción</w:t>
      </w:r>
    </w:p>
    <w:p w14:paraId="34377756" w14:textId="77777777" w:rsidR="00114A38" w:rsidRDefault="0025231D">
      <w:r>
        <w:t>En este documento realizado por Andrea Meca Sánchez explicaré mis conocimientos previos sobre las arquitecturas software.</w:t>
      </w:r>
    </w:p>
    <w:p w14:paraId="4EE9FE4D" w14:textId="77777777" w:rsidR="00114A38" w:rsidRDefault="0025231D">
      <w:r>
        <w:t>En él se tratarán los patrones arquitectónicos que he utilizado a lo largo de m</w:t>
      </w:r>
      <w:r>
        <w:t>i desarrollo académico previo a la realización de esta asignatura.</w:t>
      </w:r>
    </w:p>
    <w:p w14:paraId="01CDA492" w14:textId="77777777" w:rsidR="00114A38" w:rsidRDefault="00114A38"/>
    <w:p w14:paraId="492F2B49" w14:textId="77777777" w:rsidR="00114A38" w:rsidRDefault="0025231D">
      <w:r>
        <w:t>La estructura del documento consta de la actual introducción al documento, el contenido donde se detallarán los distintos patrones, la conclusión y la bibliografía.</w:t>
      </w:r>
    </w:p>
    <w:p w14:paraId="319C7CD8" w14:textId="77777777" w:rsidR="00114A38" w:rsidRDefault="0025231D">
      <w:pPr>
        <w:pStyle w:val="Ttulo1"/>
        <w:spacing w:before="240" w:after="240" w:line="240" w:lineRule="auto"/>
        <w:jc w:val="both"/>
        <w:rPr>
          <w:sz w:val="34"/>
          <w:szCs w:val="34"/>
        </w:rPr>
      </w:pPr>
      <w:bookmarkStart w:id="15" w:name="_heading=h.44sinio" w:colFirst="0" w:colLast="0"/>
      <w:bookmarkEnd w:id="15"/>
      <w:r>
        <w:rPr>
          <w:sz w:val="34"/>
          <w:szCs w:val="34"/>
        </w:rPr>
        <w:t>Contenido</w:t>
      </w:r>
    </w:p>
    <w:p w14:paraId="5B6E3578" w14:textId="77777777" w:rsidR="00114A38" w:rsidRDefault="0025231D">
      <w:pPr>
        <w:jc w:val="both"/>
      </w:pPr>
      <w:r>
        <w:rPr>
          <w:color w:val="202124"/>
        </w:rPr>
        <w:t xml:space="preserve">A </w:t>
      </w:r>
      <w:proofErr w:type="gramStart"/>
      <w:r>
        <w:rPr>
          <w:color w:val="202124"/>
        </w:rPr>
        <w:t>continuació</w:t>
      </w:r>
      <w:r>
        <w:rPr>
          <w:color w:val="202124"/>
        </w:rPr>
        <w:t>n</w:t>
      </w:r>
      <w:proofErr w:type="gramEnd"/>
      <w:r>
        <w:rPr>
          <w:color w:val="202124"/>
        </w:rPr>
        <w:t xml:space="preserve"> explicamos brevemente los patrones arquitectónicos vistos. Estos patrones son </w:t>
      </w:r>
      <w:r>
        <w:rPr>
          <w:color w:val="202124"/>
          <w:highlight w:val="white"/>
        </w:rPr>
        <w:t>una forma de expresar una estructura de organización base o esquema para un software</w:t>
      </w:r>
      <w:r>
        <w:rPr>
          <w:color w:val="202124"/>
          <w:sz w:val="24"/>
          <w:szCs w:val="24"/>
          <w:highlight w:val="white"/>
        </w:rPr>
        <w:t>.</w:t>
      </w:r>
    </w:p>
    <w:p w14:paraId="2E0635FB" w14:textId="77777777" w:rsidR="00114A38" w:rsidRDefault="00114A38">
      <w:pPr>
        <w:jc w:val="both"/>
      </w:pPr>
    </w:p>
    <w:p w14:paraId="3F519B8D" w14:textId="77777777" w:rsidR="00114A38" w:rsidRDefault="0025231D">
      <w:pPr>
        <w:pStyle w:val="Ttulo2"/>
        <w:rPr>
          <w:sz w:val="28"/>
          <w:szCs w:val="28"/>
        </w:rPr>
      </w:pPr>
      <w:bookmarkStart w:id="16" w:name="_heading=h.2jxsxqh" w:colFirst="0" w:colLast="0"/>
      <w:bookmarkEnd w:id="16"/>
      <w:r>
        <w:rPr>
          <w:sz w:val="28"/>
          <w:szCs w:val="28"/>
        </w:rPr>
        <w:t>Modelo-Vista-Controlador</w:t>
      </w:r>
    </w:p>
    <w:p w14:paraId="38C940FF" w14:textId="77777777" w:rsidR="00114A38" w:rsidRDefault="0025231D">
      <w:pPr>
        <w:pStyle w:val="Ttulo1"/>
        <w:spacing w:before="240" w:after="240" w:line="240" w:lineRule="auto"/>
        <w:jc w:val="both"/>
        <w:rPr>
          <w:color w:val="292929"/>
          <w:sz w:val="22"/>
          <w:szCs w:val="22"/>
        </w:rPr>
      </w:pPr>
      <w:bookmarkStart w:id="17" w:name="_heading=h.gs4hy9c6cgzo" w:colFirst="0" w:colLast="0"/>
      <w:bookmarkEnd w:id="17"/>
      <w:r>
        <w:rPr>
          <w:color w:val="292929"/>
          <w:sz w:val="22"/>
          <w:szCs w:val="22"/>
        </w:rPr>
        <w:t>Este patrón, también conocido como patrón MVC, divide una aplicación interactiva en 3 partes, como</w:t>
      </w:r>
    </w:p>
    <w:p w14:paraId="1BCF4923" w14:textId="77777777" w:rsidR="00114A38" w:rsidRDefault="0025231D">
      <w:pPr>
        <w:pStyle w:val="Ttulo1"/>
        <w:numPr>
          <w:ilvl w:val="0"/>
          <w:numId w:val="2"/>
        </w:numPr>
        <w:spacing w:before="240" w:after="0" w:line="240" w:lineRule="auto"/>
        <w:jc w:val="both"/>
        <w:rPr>
          <w:color w:val="292929"/>
          <w:sz w:val="22"/>
          <w:szCs w:val="22"/>
        </w:rPr>
      </w:pPr>
      <w:bookmarkStart w:id="18" w:name="_heading=h.3q6iuchjyc68" w:colFirst="0" w:colLast="0"/>
      <w:bookmarkEnd w:id="18"/>
      <w:r>
        <w:rPr>
          <w:b/>
          <w:color w:val="292929"/>
          <w:sz w:val="22"/>
          <w:szCs w:val="22"/>
        </w:rPr>
        <w:t>Modelo</w:t>
      </w:r>
      <w:r>
        <w:rPr>
          <w:color w:val="292929"/>
          <w:sz w:val="22"/>
          <w:szCs w:val="22"/>
        </w:rPr>
        <w:t xml:space="preserve"> — contiene la funcionalidad y los datos básicos</w:t>
      </w:r>
    </w:p>
    <w:p w14:paraId="7A3576AA" w14:textId="77777777" w:rsidR="00114A38" w:rsidRDefault="0025231D">
      <w:pPr>
        <w:pStyle w:val="Ttulo1"/>
        <w:numPr>
          <w:ilvl w:val="0"/>
          <w:numId w:val="2"/>
        </w:numPr>
        <w:spacing w:before="0" w:after="0" w:line="240" w:lineRule="auto"/>
        <w:jc w:val="both"/>
        <w:rPr>
          <w:color w:val="292929"/>
          <w:sz w:val="22"/>
          <w:szCs w:val="22"/>
        </w:rPr>
      </w:pPr>
      <w:bookmarkStart w:id="19" w:name="_heading=h.tvrm2l2310o" w:colFirst="0" w:colLast="0"/>
      <w:bookmarkEnd w:id="19"/>
      <w:proofErr w:type="gramStart"/>
      <w:r>
        <w:rPr>
          <w:b/>
          <w:color w:val="292929"/>
          <w:sz w:val="22"/>
          <w:szCs w:val="22"/>
        </w:rPr>
        <w:t>Vista</w:t>
      </w:r>
      <w:r>
        <w:rPr>
          <w:color w:val="292929"/>
          <w:sz w:val="22"/>
          <w:szCs w:val="22"/>
        </w:rPr>
        <w:t xml:space="preserve"> :</w:t>
      </w:r>
      <w:proofErr w:type="gramEnd"/>
      <w:r>
        <w:rPr>
          <w:color w:val="292929"/>
          <w:sz w:val="22"/>
          <w:szCs w:val="22"/>
        </w:rPr>
        <w:t xml:space="preserve"> muestra la información al usuario (se puede definir más de una vista)</w:t>
      </w:r>
    </w:p>
    <w:p w14:paraId="70164560" w14:textId="77777777" w:rsidR="00114A38" w:rsidRDefault="0025231D">
      <w:pPr>
        <w:pStyle w:val="Ttulo1"/>
        <w:numPr>
          <w:ilvl w:val="0"/>
          <w:numId w:val="2"/>
        </w:numPr>
        <w:spacing w:before="0" w:after="240" w:line="240" w:lineRule="auto"/>
        <w:jc w:val="both"/>
        <w:rPr>
          <w:color w:val="292929"/>
          <w:sz w:val="22"/>
          <w:szCs w:val="22"/>
        </w:rPr>
      </w:pPr>
      <w:bookmarkStart w:id="20" w:name="_heading=h.olrd6l8hvn5l" w:colFirst="0" w:colLast="0"/>
      <w:bookmarkEnd w:id="20"/>
      <w:proofErr w:type="gramStart"/>
      <w:r>
        <w:rPr>
          <w:b/>
          <w:color w:val="292929"/>
          <w:sz w:val="22"/>
          <w:szCs w:val="22"/>
        </w:rPr>
        <w:t>Controlador</w:t>
      </w:r>
      <w:r>
        <w:rPr>
          <w:color w:val="292929"/>
          <w:sz w:val="22"/>
          <w:szCs w:val="22"/>
        </w:rPr>
        <w:t xml:space="preserve"> :</w:t>
      </w:r>
      <w:proofErr w:type="gramEnd"/>
      <w:r>
        <w:rPr>
          <w:color w:val="292929"/>
          <w:sz w:val="22"/>
          <w:szCs w:val="22"/>
        </w:rPr>
        <w:t xml:space="preserve"> maneja la </w:t>
      </w:r>
      <w:r>
        <w:rPr>
          <w:color w:val="292929"/>
          <w:sz w:val="22"/>
          <w:szCs w:val="22"/>
        </w:rPr>
        <w:t>entrada del usuario</w:t>
      </w:r>
    </w:p>
    <w:p w14:paraId="21706A30" w14:textId="77777777" w:rsidR="00114A38" w:rsidRDefault="0025231D">
      <w:pPr>
        <w:shd w:val="clear" w:color="auto" w:fill="FFFFFF"/>
        <w:spacing w:before="600" w:line="240" w:lineRule="auto"/>
        <w:jc w:val="both"/>
        <w:rPr>
          <w:color w:val="292929"/>
        </w:rPr>
      </w:pPr>
      <w:r>
        <w:rPr>
          <w:color w:val="292929"/>
        </w:rPr>
        <w:t>Esto se hace para separar las representaciones internas de información de las formas en que se presenta y acepta la información del usuario. Desacopla los componentes y permite la reutilización eficiente del código.</w:t>
      </w:r>
    </w:p>
    <w:p w14:paraId="70A68615" w14:textId="77777777" w:rsidR="00114A38" w:rsidRDefault="00114A38">
      <w:pPr>
        <w:shd w:val="clear" w:color="auto" w:fill="FFFFFF"/>
        <w:spacing w:before="600" w:line="240" w:lineRule="auto"/>
        <w:jc w:val="both"/>
        <w:rPr>
          <w:color w:val="292929"/>
        </w:rPr>
      </w:pPr>
    </w:p>
    <w:p w14:paraId="3F72BAE1" w14:textId="77777777" w:rsidR="00114A38" w:rsidRDefault="0025231D">
      <w:pPr>
        <w:pStyle w:val="Ttulo2"/>
        <w:rPr>
          <w:sz w:val="28"/>
          <w:szCs w:val="28"/>
        </w:rPr>
      </w:pPr>
      <w:bookmarkStart w:id="21" w:name="_heading=h.z337ya" w:colFirst="0" w:colLast="0"/>
      <w:bookmarkEnd w:id="21"/>
      <w:r>
        <w:rPr>
          <w:sz w:val="28"/>
          <w:szCs w:val="28"/>
        </w:rPr>
        <w:t>Arquitectura en capas</w:t>
      </w:r>
    </w:p>
    <w:p w14:paraId="2F782F44" w14:textId="77777777" w:rsidR="00114A38" w:rsidRDefault="0025231D">
      <w:pPr>
        <w:spacing w:before="240" w:after="240"/>
        <w:jc w:val="both"/>
      </w:pPr>
      <w:r>
        <w:rPr>
          <w:color w:val="222222"/>
          <w:highlight w:val="white"/>
        </w:rPr>
        <w:t xml:space="preserve">Los patrones de arquitectura en capas son patrones de n niveles donde los componentes están organizados en capas horizontales. Este es el método tradicional para diseñar la mayoría de los programas informáticos y está destinado a ser </w:t>
      </w:r>
      <w:proofErr w:type="spellStart"/>
      <w:r>
        <w:rPr>
          <w:color w:val="222222"/>
          <w:highlight w:val="white"/>
        </w:rPr>
        <w:t>auto-independiente</w:t>
      </w:r>
      <w:proofErr w:type="spellEnd"/>
      <w:r>
        <w:rPr>
          <w:color w:val="222222"/>
          <w:highlight w:val="white"/>
        </w:rPr>
        <w:t xml:space="preserve">. Esto significa que todos los componentes están </w:t>
      </w:r>
      <w:proofErr w:type="gramStart"/>
      <w:r>
        <w:rPr>
          <w:color w:val="222222"/>
          <w:highlight w:val="white"/>
        </w:rPr>
        <w:t>interconectados</w:t>
      </w:r>
      <w:proofErr w:type="gramEnd"/>
      <w:r>
        <w:rPr>
          <w:color w:val="222222"/>
          <w:highlight w:val="white"/>
        </w:rPr>
        <w:t xml:space="preserve"> pero no dependen unos de otros</w:t>
      </w:r>
    </w:p>
    <w:p w14:paraId="30BA2244" w14:textId="77777777" w:rsidR="00114A38" w:rsidRDefault="0025231D">
      <w:pPr>
        <w:spacing w:before="240" w:after="240"/>
        <w:jc w:val="both"/>
      </w:pPr>
      <w:r>
        <w:lastRenderedPageBreak/>
        <w:t>Se tienen cuatro capas.</w:t>
      </w:r>
    </w:p>
    <w:p w14:paraId="6FC14705" w14:textId="77777777" w:rsidR="00114A38" w:rsidRDefault="00252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r>
        <w:rPr>
          <w:b/>
          <w:color w:val="000000"/>
        </w:rPr>
        <w:t>Capa de presentación:</w:t>
      </w:r>
      <w:r>
        <w:rPr>
          <w:color w:val="000000"/>
        </w:rPr>
        <w:t xml:space="preserve"> Se trata de la interfaz que ve el usuario.</w:t>
      </w:r>
    </w:p>
    <w:p w14:paraId="64CE6D1F" w14:textId="77777777" w:rsidR="00114A38" w:rsidRDefault="00252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>Capa de negocio:</w:t>
      </w:r>
      <w:r>
        <w:rPr>
          <w:color w:val="000000"/>
        </w:rPr>
        <w:t xml:space="preserve"> Donde se procesa las reglas de negocio</w:t>
      </w:r>
    </w:p>
    <w:p w14:paraId="5E3D2416" w14:textId="77777777" w:rsidR="00114A38" w:rsidRDefault="00252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>Capa de persistencia:</w:t>
      </w:r>
      <w:r>
        <w:rPr>
          <w:color w:val="000000"/>
        </w:rPr>
        <w:t xml:space="preserve"> Donde se almacenan u obtienen datos.</w:t>
      </w:r>
    </w:p>
    <w:p w14:paraId="6A9E5A6C" w14:textId="77777777" w:rsidR="00114A38" w:rsidRDefault="00252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b/>
          <w:color w:val="000000"/>
        </w:rPr>
        <w:t>Capa de base de datos:</w:t>
      </w:r>
      <w:r>
        <w:rPr>
          <w:color w:val="000000"/>
        </w:rPr>
        <w:t xml:space="preserve"> Donde se tienen los proveedores de bases de datos.</w:t>
      </w:r>
    </w:p>
    <w:p w14:paraId="57FFD9CB" w14:textId="77777777" w:rsidR="00114A38" w:rsidRDefault="0025231D">
      <w:pPr>
        <w:pStyle w:val="Ttulo2"/>
        <w:rPr>
          <w:sz w:val="28"/>
          <w:szCs w:val="28"/>
        </w:rPr>
      </w:pPr>
      <w:bookmarkStart w:id="22" w:name="_heading=h.3j2qqm3" w:colFirst="0" w:colLast="0"/>
      <w:bookmarkEnd w:id="22"/>
      <w:r>
        <w:rPr>
          <w:sz w:val="28"/>
          <w:szCs w:val="28"/>
        </w:rPr>
        <w:t>Arquitectura de microservicios.</w:t>
      </w:r>
    </w:p>
    <w:p w14:paraId="0D53248E" w14:textId="77777777" w:rsidR="00114A38" w:rsidRDefault="0025231D">
      <w:pPr>
        <w:spacing w:before="240" w:after="240"/>
        <w:jc w:val="both"/>
      </w:pPr>
      <w:r>
        <w:rPr>
          <w:color w:val="202124"/>
          <w:highlight w:val="white"/>
        </w:rPr>
        <w:t>La arquitectura de microservicios es un método de d</w:t>
      </w:r>
      <w:r>
        <w:rPr>
          <w:color w:val="202124"/>
          <w:highlight w:val="white"/>
        </w:rPr>
        <w:t xml:space="preserve">esarrollo de aplicaciones software que funciona como un conjunto de pequeños servicios que se ejecutan de manera independiente y autónoma, proporcionando una funcionalidad de negocio completa. En ella, cada microservicio es un código que puede estar en un </w:t>
      </w:r>
      <w:r>
        <w:rPr>
          <w:color w:val="202124"/>
          <w:highlight w:val="white"/>
        </w:rPr>
        <w:t xml:space="preserve">lenguaje de programación diferente, y que desempeña una función específica. Los microservicios se comunican entre sí a través de </w:t>
      </w:r>
      <w:proofErr w:type="spellStart"/>
      <w:r>
        <w:rPr>
          <w:color w:val="202124"/>
          <w:highlight w:val="white"/>
        </w:rPr>
        <w:t>APIs</w:t>
      </w:r>
      <w:proofErr w:type="spellEnd"/>
      <w:r>
        <w:rPr>
          <w:color w:val="202124"/>
          <w:highlight w:val="white"/>
        </w:rPr>
        <w:t>, y cuentan con sistemas de almacenamiento propios, lo que evita la sobrecarga y caída de la aplicación.</w:t>
      </w:r>
      <w:r>
        <w:t xml:space="preserve"> </w:t>
      </w:r>
    </w:p>
    <w:p w14:paraId="49AE0CF7" w14:textId="77777777" w:rsidR="00114A38" w:rsidRDefault="0025231D">
      <w:pPr>
        <w:pStyle w:val="Ttulo2"/>
        <w:spacing w:before="240" w:after="240"/>
        <w:jc w:val="both"/>
        <w:rPr>
          <w:sz w:val="30"/>
          <w:szCs w:val="30"/>
        </w:rPr>
      </w:pPr>
      <w:bookmarkStart w:id="23" w:name="_heading=h.6fqh2kx99pr6" w:colFirst="0" w:colLast="0"/>
      <w:bookmarkEnd w:id="23"/>
      <w:r>
        <w:rPr>
          <w:sz w:val="30"/>
          <w:szCs w:val="30"/>
        </w:rPr>
        <w:t>Arquitectura Clie</w:t>
      </w:r>
      <w:r>
        <w:rPr>
          <w:sz w:val="30"/>
          <w:szCs w:val="30"/>
        </w:rPr>
        <w:t>nte-Servidor</w:t>
      </w:r>
    </w:p>
    <w:p w14:paraId="35342E1B" w14:textId="77777777" w:rsidR="00114A38" w:rsidRDefault="0025231D">
      <w:pPr>
        <w:spacing w:before="240" w:after="240"/>
        <w:jc w:val="both"/>
        <w:rPr>
          <w:color w:val="202124"/>
        </w:rPr>
      </w:pPr>
      <w:r>
        <w:rPr>
          <w:color w:val="202124"/>
          <w:highlight w:val="white"/>
        </w:rPr>
        <w:t>Este patrón consiste en dos partes; un servidor y múltiples clientes. El componente del servidor proporcionará servicios a múltiples componentes del cliente. Los clientes solicitan servicios del servidor y el servidor proporciona servicios rel</w:t>
      </w:r>
      <w:r>
        <w:rPr>
          <w:color w:val="202124"/>
          <w:highlight w:val="white"/>
        </w:rPr>
        <w:t>evantes a esos clientes. Además, el servidor sigue escuchando las solicitudes de los clientes.</w:t>
      </w:r>
    </w:p>
    <w:p w14:paraId="2DD99B80" w14:textId="77777777" w:rsidR="00114A38" w:rsidRDefault="0025231D">
      <w:pPr>
        <w:pStyle w:val="Ttulo1"/>
        <w:spacing w:before="240" w:after="240"/>
        <w:jc w:val="both"/>
        <w:rPr>
          <w:sz w:val="34"/>
          <w:szCs w:val="34"/>
        </w:rPr>
      </w:pPr>
      <w:bookmarkStart w:id="24" w:name="_heading=h.1y810tw" w:colFirst="0" w:colLast="0"/>
      <w:bookmarkEnd w:id="24"/>
      <w:r>
        <w:rPr>
          <w:sz w:val="34"/>
          <w:szCs w:val="34"/>
        </w:rPr>
        <w:t>Conclusión</w:t>
      </w:r>
    </w:p>
    <w:p w14:paraId="102F413D" w14:textId="77777777" w:rsidR="00114A38" w:rsidRDefault="0025231D">
      <w:r>
        <w:t xml:space="preserve">En </w:t>
      </w:r>
      <w:proofErr w:type="gramStart"/>
      <w:r>
        <w:t>conclusión</w:t>
      </w:r>
      <w:proofErr w:type="gramEnd"/>
      <w:r>
        <w:t xml:space="preserve"> podemos decir que se tienen conocimientos sobre varios tipos de patrones arquitectónicos de software.</w:t>
      </w:r>
    </w:p>
    <w:p w14:paraId="7FE67C6D" w14:textId="77777777" w:rsidR="00114A38" w:rsidRDefault="0025231D">
      <w:pPr>
        <w:pStyle w:val="Ttulo1"/>
        <w:spacing w:before="240" w:after="240"/>
        <w:jc w:val="both"/>
        <w:rPr>
          <w:sz w:val="34"/>
          <w:szCs w:val="34"/>
        </w:rPr>
      </w:pPr>
      <w:bookmarkStart w:id="25" w:name="_heading=h.2xcytpi" w:colFirst="0" w:colLast="0"/>
      <w:bookmarkEnd w:id="25"/>
      <w:r>
        <w:rPr>
          <w:sz w:val="34"/>
          <w:szCs w:val="34"/>
        </w:rPr>
        <w:t>Bibliografía</w:t>
      </w:r>
    </w:p>
    <w:p w14:paraId="48405570" w14:textId="77777777" w:rsidR="00114A38" w:rsidRDefault="0025231D">
      <w:pPr>
        <w:numPr>
          <w:ilvl w:val="0"/>
          <w:numId w:val="3"/>
        </w:numPr>
        <w:spacing w:before="240"/>
        <w:jc w:val="both"/>
      </w:pPr>
      <w:r>
        <w:t>Apuntes de la asignat</w:t>
      </w:r>
      <w:r>
        <w:t>ura de Diseño y Pruebas 1 (</w:t>
      </w:r>
      <w:hyperlink r:id="rId10">
        <w:r>
          <w:rPr>
            <w:color w:val="1155CC"/>
            <w:u w:val="single"/>
          </w:rPr>
          <w:t>ev.us.es</w:t>
        </w:r>
      </w:hyperlink>
      <w:r>
        <w:t>)</w:t>
      </w:r>
    </w:p>
    <w:p w14:paraId="671A7CA2" w14:textId="77777777" w:rsidR="00114A38" w:rsidRDefault="0025231D">
      <w:pPr>
        <w:numPr>
          <w:ilvl w:val="0"/>
          <w:numId w:val="3"/>
        </w:numPr>
        <w:spacing w:after="240"/>
        <w:jc w:val="both"/>
      </w:pPr>
      <w:r>
        <w:t>Patrones de diseño comunes (</w:t>
      </w:r>
      <w:hyperlink r:id="rId11">
        <w:r>
          <w:rPr>
            <w:color w:val="0000FF"/>
            <w:u w:val="single"/>
          </w:rPr>
          <w:t xml:space="preserve">Los 10 patrones comunes de arquitectura de software | </w:t>
        </w:r>
        <w:proofErr w:type="spellStart"/>
        <w:r>
          <w:rPr>
            <w:color w:val="0000FF"/>
            <w:u w:val="single"/>
          </w:rPr>
          <w:t>by</w:t>
        </w:r>
        <w:proofErr w:type="spellEnd"/>
        <w:r>
          <w:rPr>
            <w:color w:val="0000FF"/>
            <w:u w:val="single"/>
          </w:rPr>
          <w:t xml:space="preserve"> Wilber </w:t>
        </w:r>
        <w:proofErr w:type="spellStart"/>
        <w:r>
          <w:rPr>
            <w:color w:val="0000FF"/>
            <w:u w:val="single"/>
          </w:rPr>
          <w:t>Ccori</w:t>
        </w:r>
        <w:proofErr w:type="spellEnd"/>
        <w:r>
          <w:rPr>
            <w:color w:val="0000FF"/>
            <w:u w:val="single"/>
          </w:rPr>
          <w:t xml:space="preserve"> </w:t>
        </w:r>
        <w:proofErr w:type="spellStart"/>
        <w:r>
          <w:rPr>
            <w:color w:val="0000FF"/>
            <w:u w:val="single"/>
          </w:rPr>
          <w:t>huaman</w:t>
        </w:r>
        <w:proofErr w:type="spellEnd"/>
        <w:r>
          <w:rPr>
            <w:color w:val="0000FF"/>
            <w:u w:val="single"/>
          </w:rPr>
          <w:t xml:space="preserve"> | Medium</w:t>
        </w:r>
      </w:hyperlink>
      <w:r>
        <w:t>)</w:t>
      </w:r>
    </w:p>
    <w:p w14:paraId="7E2C2F9C" w14:textId="77777777" w:rsidR="00114A38" w:rsidRDefault="0025231D">
      <w:pPr>
        <w:numPr>
          <w:ilvl w:val="0"/>
          <w:numId w:val="3"/>
        </w:numPr>
        <w:spacing w:after="240"/>
        <w:jc w:val="both"/>
      </w:pPr>
      <w:r>
        <w:t>Más tipos de patrones de diseño (</w:t>
      </w:r>
      <w:hyperlink r:id="rId12">
        <w:r>
          <w:rPr>
            <w:color w:val="1155CC"/>
            <w:u w:val="single"/>
          </w:rPr>
          <w:t>5 patrones comunes de arquitectura software</w:t>
        </w:r>
      </w:hyperlink>
      <w:r>
        <w:t>)</w:t>
      </w:r>
    </w:p>
    <w:p w14:paraId="002B6EEF" w14:textId="77777777" w:rsidR="00114A38" w:rsidRDefault="00114A38">
      <w:pPr>
        <w:spacing w:before="240" w:after="240"/>
        <w:jc w:val="both"/>
      </w:pPr>
    </w:p>
    <w:p w14:paraId="1D4B72A9" w14:textId="77777777" w:rsidR="00114A38" w:rsidRDefault="00114A38">
      <w:pPr>
        <w:spacing w:before="240" w:after="240"/>
        <w:jc w:val="both"/>
      </w:pPr>
    </w:p>
    <w:p w14:paraId="727A7AD6" w14:textId="77777777" w:rsidR="00114A38" w:rsidRDefault="00114A3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114A38"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AAC21" w14:textId="77777777" w:rsidR="0025231D" w:rsidRDefault="0025231D">
      <w:pPr>
        <w:spacing w:line="240" w:lineRule="auto"/>
      </w:pPr>
      <w:r>
        <w:separator/>
      </w:r>
    </w:p>
  </w:endnote>
  <w:endnote w:type="continuationSeparator" w:id="0">
    <w:p w14:paraId="55CC0CCF" w14:textId="77777777" w:rsidR="0025231D" w:rsidRDefault="002523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E705" w14:textId="77777777" w:rsidR="00114A38" w:rsidRDefault="0025231D">
    <w:pPr>
      <w:jc w:val="right"/>
    </w:pPr>
    <w:r>
      <w:fldChar w:fldCharType="begin"/>
    </w:r>
    <w:r>
      <w:instrText>PAGE</w:instrText>
    </w:r>
    <w:r>
      <w:fldChar w:fldCharType="separate"/>
    </w:r>
    <w:r w:rsidR="007F16B5">
      <w:rPr>
        <w:noProof/>
      </w:rPr>
      <w:t>1</w:t>
    </w:r>
    <w:r>
      <w:fldChar w:fldCharType="end"/>
    </w:r>
  </w:p>
  <w:p w14:paraId="0F04894E" w14:textId="77777777" w:rsidR="00114A38" w:rsidRDefault="00114A38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6200" w14:textId="77777777" w:rsidR="00114A38" w:rsidRDefault="0025231D">
    <w:pPr>
      <w:jc w:val="right"/>
    </w:pPr>
    <w:r>
      <w:fldChar w:fldCharType="begin"/>
    </w:r>
    <w:r>
      <w:instrText>PAGE</w:instrText>
    </w:r>
    <w:r>
      <w:fldChar w:fldCharType="separate"/>
    </w:r>
    <w:r w:rsidR="007F16B5">
      <w:rPr>
        <w:noProof/>
      </w:rPr>
      <w:t>0</w:t>
    </w:r>
    <w:r>
      <w:fldChar w:fldCharType="end"/>
    </w:r>
  </w:p>
  <w:p w14:paraId="2BDA7F74" w14:textId="77777777" w:rsidR="00114A38" w:rsidRDefault="00114A38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467C" w14:textId="77777777" w:rsidR="0025231D" w:rsidRDefault="0025231D">
      <w:pPr>
        <w:spacing w:line="240" w:lineRule="auto"/>
      </w:pPr>
      <w:r>
        <w:separator/>
      </w:r>
    </w:p>
  </w:footnote>
  <w:footnote w:type="continuationSeparator" w:id="0">
    <w:p w14:paraId="2CBDA72F" w14:textId="77777777" w:rsidR="0025231D" w:rsidRDefault="002523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E54D7"/>
    <w:multiLevelType w:val="multilevel"/>
    <w:tmpl w:val="244A8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3B165B"/>
    <w:multiLevelType w:val="multilevel"/>
    <w:tmpl w:val="CD64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794809"/>
    <w:multiLevelType w:val="multilevel"/>
    <w:tmpl w:val="90F22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E978E0"/>
    <w:multiLevelType w:val="multilevel"/>
    <w:tmpl w:val="D736B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38"/>
    <w:rsid w:val="00114A38"/>
    <w:rsid w:val="0025231D"/>
    <w:rsid w:val="007F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28A4"/>
  <w15:docId w15:val="{EC65F935-4C0D-4D13-977F-637BD06B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40" w:line="240" w:lineRule="auto"/>
    </w:pPr>
    <w:rPr>
      <w:rFonts w:ascii="Calibri" w:eastAsia="Calibri" w:hAnsi="Calibri" w:cs="Calibri"/>
      <w:color w:val="2F5496"/>
      <w:sz w:val="32"/>
      <w:szCs w:val="32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156CC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56C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6CC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1C8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75786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753C83"/>
    <w:pPr>
      <w:spacing w:after="100"/>
      <w:ind w:left="440"/>
    </w:p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umhub.com/es/tech-blog-barcelona/principales-patrones-arquitectura-softwa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maniakhitoccori/los-10-patrones-comunes-de-arquitectura-de-software-d8b9047edf0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v.us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padillatabuenca/Acme-Toolkit.gi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AUOBEd9VtLBx8Wo8vBkscRGwUQ==">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794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Pérez Sosa</dc:creator>
  <cp:lastModifiedBy>MANUEL JESUS PADILLA TABUENCA</cp:lastModifiedBy>
  <cp:revision>3</cp:revision>
  <dcterms:created xsi:type="dcterms:W3CDTF">2022-02-28T11:26:00Z</dcterms:created>
  <dcterms:modified xsi:type="dcterms:W3CDTF">2022-03-01T11:10:00Z</dcterms:modified>
</cp:coreProperties>
</file>