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sz w:val="60"/>
          <w:szCs w:val="60"/>
          <w:rtl w:val="0"/>
        </w:rPr>
        <w:t xml:space="preserve">DP2 2021-2022</w:t>
      </w:r>
    </w:p>
    <w:p w:rsidR="00000000" w:rsidDel="00000000" w:rsidP="00000000" w:rsidRDefault="00000000" w:rsidRPr="00000000" w14:paraId="00000003">
      <w:pPr>
        <w:pStyle w:val="Title"/>
        <w:spacing w:after="240" w:before="240" w:lineRule="auto"/>
        <w:jc w:val="center"/>
        <w:rPr>
          <w:rFonts w:ascii="Calibri" w:cs="Calibri" w:eastAsia="Calibri" w:hAnsi="Calibri"/>
          <w:sz w:val="46"/>
          <w:szCs w:val="46"/>
        </w:rPr>
      </w:pPr>
      <w:bookmarkStart w:colFirst="0" w:colLast="0" w:name="_bzm9wb1wwnjh" w:id="0"/>
      <w:bookmarkEnd w:id="0"/>
      <w:r w:rsidDel="00000000" w:rsidR="00000000" w:rsidRPr="00000000">
        <w:rPr>
          <w:sz w:val="50"/>
          <w:szCs w:val="50"/>
          <w:rtl w:val="0"/>
        </w:rPr>
        <w:t xml:space="preserve">Knowledge of WIS’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</w:rPr>
        <w:drawing>
          <wp:inline distB="114300" distT="114300" distL="114300" distR="114300">
            <wp:extent cx="4335300" cy="73462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5300" cy="734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spacing w:after="0" w:before="240" w:line="240" w:lineRule="auto"/>
        <w:rPr/>
      </w:pPr>
      <w:bookmarkStart w:colFirst="0" w:colLast="0" w:name="_9crnw5ybhhy" w:id="1"/>
      <w:bookmarkEnd w:id="1"/>
      <w:r w:rsidDel="00000000" w:rsidR="00000000" w:rsidRPr="00000000">
        <w:rPr>
          <w:rtl w:val="0"/>
        </w:rPr>
        <w:t xml:space="preserve">Repositorio:</w:t>
      </w:r>
    </w:p>
    <w:p w:rsidR="00000000" w:rsidDel="00000000" w:rsidP="00000000" w:rsidRDefault="00000000" w:rsidRPr="00000000" w14:paraId="0000000A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40" w:line="240" w:lineRule="auto"/>
        <w:rPr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https://github.com/mpadillatabuenca/Acme-Toolkit.git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spacing w:after="0" w:before="240" w:line="240" w:lineRule="auto"/>
        <w:rPr/>
      </w:pPr>
      <w:bookmarkStart w:colFirst="0" w:colLast="0" w:name="_qwn1u3bz279y" w:id="2"/>
      <w:bookmarkEnd w:id="2"/>
      <w:r w:rsidDel="00000000" w:rsidR="00000000" w:rsidRPr="00000000">
        <w:rPr>
          <w:rtl w:val="0"/>
        </w:rPr>
        <w:t xml:space="preserve">Miembros: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José Manuel Bejarano Pozo       (josbezpoz@alum.us.es)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Mario Espinosa Rodríguez         (maresprod5@alum.us.es)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Andrea Meca Sánchez                (andmecsan@alum.us.es)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Manuel Padilla Tabuenca  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(maresprod5@alum.us.es)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Ezequiel Pérez Sosa                     (ezepersos@alum.us.es)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Javier Terroba Orozco </w:t>
        <w:tab/>
        <w:t xml:space="preserve">                (javteroro@alum.us.es)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spacing w:after="0" w:before="240" w:line="240" w:lineRule="auto"/>
        <w:jc w:val="right"/>
        <w:rPr/>
      </w:pPr>
      <w:bookmarkStart w:colFirst="0" w:colLast="0" w:name="_e3d5ldcybbgl" w:id="3"/>
      <w:bookmarkEnd w:id="3"/>
      <w:r w:rsidDel="00000000" w:rsidR="00000000" w:rsidRPr="00000000">
        <w:rPr>
          <w:rtl w:val="0"/>
        </w:rPr>
        <w:t xml:space="preserve">GRUPO G1-E2-05</w:t>
      </w:r>
    </w:p>
    <w:p w:rsidR="00000000" w:rsidDel="00000000" w:rsidP="00000000" w:rsidRDefault="00000000" w:rsidRPr="00000000" w14:paraId="0000001B">
      <w:pPr>
        <w:pStyle w:val="Heading2"/>
        <w:spacing w:after="0" w:before="40" w:line="240" w:lineRule="auto"/>
        <w:jc w:val="right"/>
        <w:rPr/>
      </w:pPr>
      <w:bookmarkStart w:colFirst="0" w:colLast="0" w:name="_q64nhjtcilwm" w:id="4"/>
      <w:bookmarkEnd w:id="4"/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Versión 1.0.0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25/02/2022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smfgsbt2q5ow" w:id="5"/>
      <w:bookmarkEnd w:id="5"/>
      <w:r w:rsidDel="00000000" w:rsidR="00000000" w:rsidRPr="00000000">
        <w:rPr>
          <w:sz w:val="34"/>
          <w:szCs w:val="34"/>
          <w:rtl w:val="0"/>
        </w:rPr>
        <w:t xml:space="preserve">Tabla de contenidos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smfgsbt2q5o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Tabla de contenidos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_smfgsbt2q5ow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60248vud7ekl">
            <w:r w:rsidDel="00000000" w:rsidR="00000000" w:rsidRPr="00000000">
              <w:rPr>
                <w:b w:val="1"/>
                <w:rtl w:val="0"/>
              </w:rPr>
              <w:t xml:space="preserve">Historial de versiones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_60248vud7ekl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7u7qgmdj4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_7u7qgmdj4g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v1m90pnjiut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Diseño de arquitecturas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_v1m90pnjiuto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2y911iy0kvt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Definición de arquitectura software: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_2y911iy0kvta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gp5u36oatuj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Principales tipos de arquitectura software: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_gp5u36oatujh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cczjws6oe2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Diferencias entre arquitectura software y patrón de diseño: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_cczjws6oe25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4so4w9yzu19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Patrones de diseño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_4so4w9yzu19k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2two06h02tq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Principales patrones de diseño: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_2two06h02tqs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u2zssfcegpj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Buenas prácticas: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_u2zssfcegpji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kjj5igdnr8c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Antipatrones de diseño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_kjj5igdnr8cq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1o7ei7uvyfoz">
            <w:r w:rsidDel="00000000" w:rsidR="00000000" w:rsidRPr="00000000">
              <w:rPr>
                <w:b w:val="1"/>
                <w:rtl w:val="0"/>
              </w:rPr>
              <w:t xml:space="preserve">Conclusión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_1o7ei7uvyfoz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after="80" w:before="200" w:line="240" w:lineRule="auto"/>
            <w:ind w:left="0" w:firstLine="0"/>
            <w:rPr/>
          </w:pPr>
          <w:hyperlink w:anchor="_kpdunytkove1">
            <w:r w:rsidDel="00000000" w:rsidR="00000000" w:rsidRPr="00000000">
              <w:rPr>
                <w:b w:val="1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_kpdunytkove1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m8yzhum2w8h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pdojd3ef3ey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juturlatymqd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le2ccii56f5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ag2a9zl54lu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7qd9nld5lsot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il1oreoqran5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60248vud7ekl" w:id="13"/>
      <w:bookmarkEnd w:id="13"/>
      <w:r w:rsidDel="00000000" w:rsidR="00000000" w:rsidRPr="00000000">
        <w:rPr>
          <w:sz w:val="34"/>
          <w:szCs w:val="34"/>
          <w:rtl w:val="0"/>
        </w:rPr>
        <w:t xml:space="preserve">Historial de versiones</w:t>
      </w:r>
    </w:p>
    <w:tbl>
      <w:tblPr>
        <w:tblStyle w:val="Table1"/>
        <w:tblW w:w="80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1335"/>
        <w:gridCol w:w="4785"/>
        <w:tblGridChange w:id="0">
          <w:tblGrid>
            <w:gridCol w:w="1920"/>
            <w:gridCol w:w="1335"/>
            <w:gridCol w:w="4785"/>
          </w:tblGrid>
        </w:tblGridChange>
      </w:tblGrid>
      <w:tr>
        <w:trPr>
          <w:cantSplit w:val="0"/>
          <w:trHeight w:val="288.9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 de los cambios</w:t>
            </w:r>
          </w:p>
        </w:tc>
      </w:tr>
      <w:tr>
        <w:trPr>
          <w:cantSplit w:val="0"/>
          <w:trHeight w:val="618.9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25/02/2022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y finalización del documento.</w:t>
            </w:r>
          </w:p>
        </w:tc>
      </w:tr>
    </w:tbl>
    <w:p w:rsidR="00000000" w:rsidDel="00000000" w:rsidP="00000000" w:rsidRDefault="00000000" w:rsidRPr="00000000" w14:paraId="00000041">
      <w:pPr>
        <w:jc w:val="both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7u7qgmdj4g" w:id="14"/>
      <w:bookmarkEnd w:id="14"/>
      <w:r w:rsidDel="00000000" w:rsidR="00000000" w:rsidRPr="00000000">
        <w:rPr>
          <w:sz w:val="34"/>
          <w:szCs w:val="34"/>
          <w:rtl w:val="0"/>
        </w:rPr>
        <w:t xml:space="preserve">Introducción</w:t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En este documento, realizado por Manuel Padilla Tabuenca hablaré de forma individual sobre los conocimientos previos a la asignatura de Diseño y Pruebas II en cuanto a la realización de pruebas de sistemas de información.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La estructura de los contenidos será de la forma: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Motivo de las pruebas y definiciones: </w:t>
      </w:r>
      <w:r w:rsidDel="00000000" w:rsidR="00000000" w:rsidRPr="00000000">
        <w:rPr>
          <w:rtl w:val="0"/>
        </w:rPr>
        <w:t xml:space="preserve">Motivaciones detrás de la utilización de pruebas como validación y términos recurrentes.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Trabajo con el framework JUnit: </w:t>
      </w:r>
      <w:r w:rsidDel="00000000" w:rsidR="00000000" w:rsidRPr="00000000">
        <w:rPr>
          <w:rtl w:val="0"/>
        </w:rPr>
        <w:t xml:space="preserve">Desarrollo de pruebas con el framework JUNIT en varios proyectos a lo largo de mi carrera.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Estrategias de cobertura y buenas prácticas: </w:t>
      </w:r>
      <w:r w:rsidDel="00000000" w:rsidR="00000000" w:rsidRPr="00000000">
        <w:rPr>
          <w:rtl w:val="0"/>
        </w:rPr>
        <w:t xml:space="preserve">Cómo generar una suite de pruebas rica, además de buenas prácticas para conseguirla.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v1m90pnjiuto" w:id="15"/>
      <w:bookmarkEnd w:id="15"/>
      <w:r w:rsidDel="00000000" w:rsidR="00000000" w:rsidRPr="00000000">
        <w:rPr>
          <w:sz w:val="34"/>
          <w:szCs w:val="34"/>
          <w:rtl w:val="0"/>
        </w:rPr>
        <w:t xml:space="preserve">Motivo de las pruebas y vocabulario</w:t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En cuanto a porqué se realizan pruebas en el desarrollo software, y las medidas que se pueden tomar para realizarlos de una forma eficiente, ordenada y rigurosa, puedo hablar de: alcance de las pruebas, tipos de pruebas, y términos utilizados. </w:t>
      </w:r>
    </w:p>
    <w:p w:rsidR="00000000" w:rsidDel="00000000" w:rsidP="00000000" w:rsidRDefault="00000000" w:rsidRPr="00000000" w14:paraId="0000004C">
      <w:pPr>
        <w:pStyle w:val="Heading2"/>
        <w:jc w:val="both"/>
        <w:rPr>
          <w:b w:val="1"/>
          <w:sz w:val="24"/>
          <w:szCs w:val="24"/>
        </w:rPr>
      </w:pPr>
      <w:bookmarkStart w:colFirst="0" w:colLast="0" w:name="_2y911iy0kvta" w:id="16"/>
      <w:bookmarkEnd w:id="16"/>
      <w:r w:rsidDel="00000000" w:rsidR="00000000" w:rsidRPr="00000000">
        <w:rPr>
          <w:b w:val="1"/>
          <w:sz w:val="24"/>
          <w:szCs w:val="24"/>
          <w:rtl w:val="0"/>
        </w:rPr>
        <w:t xml:space="preserve">Alcance de las pruebas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Se puede definir una prueba software como un fragmento de código que configura, ejecuta y comprueba la correcta, o incorrecta ejecución de una o varias partes de una aplicación software.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En cuanto al alcance de estas pruebas, existen varios tipos, siendo cada uno de ellos menos costoso que el siguiente, pero a su vez más focalizado, destacan los tests unitarios, que son en los que se ha centrado mi conocimiento.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Estos tests son pruebas, relativamente pequeñas, encargadas de probar, convenientemente una función de nuestra aplicación.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Tipos de pruebas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En  cuanto a teoría sobre tipos de pruebas, en otras asignaturas han sido nombrados las distintas opciones, pero principalmente se han focalizado en tests unitarios.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Sin embargo, conozco la existencia de: tests de integración, tests end-to-end, tests de aceptación y tests exploratorios.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jc w:val="both"/>
        <w:rPr>
          <w:b w:val="1"/>
          <w:sz w:val="24"/>
          <w:szCs w:val="24"/>
        </w:rPr>
      </w:pPr>
      <w:bookmarkStart w:colFirst="0" w:colLast="0" w:name="_cczjws6oe25" w:id="17"/>
      <w:bookmarkEnd w:id="17"/>
      <w:r w:rsidDel="00000000" w:rsidR="00000000" w:rsidRPr="00000000">
        <w:rPr>
          <w:b w:val="1"/>
          <w:sz w:val="24"/>
          <w:szCs w:val="24"/>
          <w:rtl w:val="0"/>
        </w:rPr>
        <w:t xml:space="preserve">Términos utilizados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Como una forma de pequeña enumeración de principales términos a lo largo del testing de sistemas de información, tenemos: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Bug: </w:t>
      </w:r>
      <w:r w:rsidDel="00000000" w:rsidR="00000000" w:rsidRPr="00000000">
        <w:rPr>
          <w:rtl w:val="0"/>
        </w:rPr>
        <w:t xml:space="preserve">Ejecución errónea de forma inesperada en nuestro código, encontrar bugs es el principal objetivo de las pruebas.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Fallo: </w:t>
      </w:r>
      <w:r w:rsidDel="00000000" w:rsidR="00000000" w:rsidRPr="00000000">
        <w:rPr>
          <w:rtl w:val="0"/>
        </w:rPr>
        <w:t xml:space="preserve">Error en el código que produce estos bugs, puede no manifestarse o se considera como error humano.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Debugging: </w:t>
      </w:r>
      <w:r w:rsidDel="00000000" w:rsidR="00000000" w:rsidRPr="00000000">
        <w:rPr>
          <w:rtl w:val="0"/>
        </w:rPr>
        <w:t xml:space="preserve">Búsqueda exhaustiva por parte de desarrolladores de estos fallos.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Fixture/arrange: </w:t>
      </w:r>
      <w:r w:rsidDel="00000000" w:rsidR="00000000" w:rsidRPr="00000000">
        <w:rPr>
          <w:rtl w:val="0"/>
        </w:rPr>
        <w:t xml:space="preserve">Fases en las que se divide una prueba unitaria, son, el establecimiento de los datos, ejecución y comprobación.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case: </w:t>
      </w:r>
      <w:r w:rsidDel="00000000" w:rsidR="00000000" w:rsidRPr="00000000">
        <w:rPr>
          <w:rtl w:val="0"/>
        </w:rPr>
        <w:t xml:space="preserve">Método test que ejecuta trozos de código de nuestra aplicación.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suite: </w:t>
      </w:r>
      <w:r w:rsidDel="00000000" w:rsidR="00000000" w:rsidRPr="00000000">
        <w:rPr>
          <w:rtl w:val="0"/>
        </w:rPr>
        <w:t xml:space="preserve">Conjunto de pruebas de nuestra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4so4w9yzu19k" w:id="18"/>
      <w:bookmarkEnd w:id="18"/>
      <w:r w:rsidDel="00000000" w:rsidR="00000000" w:rsidRPr="00000000">
        <w:rPr>
          <w:sz w:val="34"/>
          <w:szCs w:val="34"/>
          <w:rtl w:val="0"/>
        </w:rPr>
        <w:t xml:space="preserve">Trabajo con el framework JUnit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En cuanto al framework JUnit diría que estoy bastante familiarizado, ya que he realizado 2 proyectos utilizándolo, y considero que los conocimientos obtenidos en Diseño y Pruebas 1 son considerables.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He aprendido principalmente a realizar pruebas unitarias con él, parametrizar estas pruebas,  hacer debugging sobre ellas, y probar capas web de sistemas de información.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Esto último, consiste en aislar, en el caso de una aplicación utilizando MVC, los controladores, de forma que los repositorios y servicios siempre devuelven respuestas esperadas, para centrarnos en el funcionamiento de la capa web.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Para realizarlo aprendí conocimiento sobre stubs y mocks.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kjj5igdnr8cq" w:id="19"/>
      <w:bookmarkEnd w:id="19"/>
      <w:r w:rsidDel="00000000" w:rsidR="00000000" w:rsidRPr="00000000">
        <w:rPr>
          <w:sz w:val="34"/>
          <w:szCs w:val="34"/>
          <w:rtl w:val="0"/>
        </w:rPr>
        <w:t xml:space="preserve">Estrategias de cobertura y buenas prácticas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Diría que las estrategias de cobertura es el conjunto de conceptos del que me gustaría obtener más conocimiento, ya que en Diseño y Pruebas 1, lo que aprendí fue a probar todas las ramas de ejecución del código.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En cuanto a buenas prácticas tenemos: parametrizar los tests, mantener los principios DRY y KISS y centrar los tests unitarios en trozos concretos de código.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1o7ei7uvyfoz" w:id="20"/>
      <w:bookmarkEnd w:id="20"/>
      <w:r w:rsidDel="00000000" w:rsidR="00000000" w:rsidRPr="00000000">
        <w:rPr>
          <w:sz w:val="34"/>
          <w:szCs w:val="34"/>
          <w:rtl w:val="0"/>
        </w:rPr>
        <w:t xml:space="preserve">Conclusión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Las conclusiones obtenidas gracias a la realización de de este documento son principalmente, el pequeño resumen de las destrezas adquiridas a lo largo de mi carrera, pienso que en cuanto a las pruebas de sistemas web poseo un buen nivel de conocimiento, sin embargo, me gustaría ahondar en otros temas, como los mencionados anteriormente (estrategias de cobertura y buenas prácticas).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Además, me gustaría obtener más información sobre los distintos tipos de pruebas, ya que solo conozco las unitarias.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Espero que asignaturas de este segundo cuatrimestre como Diseño y Pruebas 2, o Proceso y Gestión Software 2 me ayuden a adquirir estos conocimientos nombrados.</w:t>
      </w:r>
    </w:p>
    <w:p w:rsidR="00000000" w:rsidDel="00000000" w:rsidP="00000000" w:rsidRDefault="00000000" w:rsidRPr="00000000" w14:paraId="00000073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22d4qminbjv9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kpdunytkove1" w:id="22"/>
      <w:bookmarkEnd w:id="22"/>
      <w:r w:rsidDel="00000000" w:rsidR="00000000" w:rsidRPr="00000000">
        <w:rPr>
          <w:sz w:val="34"/>
          <w:szCs w:val="34"/>
          <w:rtl w:val="0"/>
        </w:rPr>
        <w:t xml:space="preserve">Bibliografía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24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Apuntes de la asignatura de Diseño y Pruebas 1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ev.us.es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6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240" w:line="240" w:lineRule="auto"/>
    </w:pPr>
    <w:rPr>
      <w:rFonts w:ascii="Calibri" w:cs="Calibri" w:eastAsia="Calibri" w:hAnsi="Calibri"/>
      <w:color w:val="2f5496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mpadillatabuenca/Acme-Toolkit.git" TargetMode="External"/><Relationship Id="rId8" Type="http://schemas.openxmlformats.org/officeDocument/2006/relationships/hyperlink" Target="https://ev.us.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