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1236988"/>
        <w:docPartObj>
          <w:docPartGallery w:val="Cover Pages"/>
          <w:docPartUnique/>
        </w:docPartObj>
      </w:sdtPr>
      <w:sdtEndPr/>
      <w:sdtContent>
        <w:p w:rsidR="00394B35" w:rsidRDefault="00394B35">
          <w:r>
            <w:rPr>
              <w:noProof/>
              <w:lang w:val="es-SV" w:eastAsia="es-SV"/>
            </w:rPr>
            <w:drawing>
              <wp:anchor distT="0" distB="0" distL="114300" distR="114300" simplePos="0" relativeHeight="251677696" behindDoc="0" locked="0" layoutInCell="1" allowOverlap="1" wp14:anchorId="572FBF86" wp14:editId="5DD36B25">
                <wp:simplePos x="0" y="0"/>
                <wp:positionH relativeFrom="column">
                  <wp:posOffset>-371588</wp:posOffset>
                </wp:positionH>
                <wp:positionV relativeFrom="paragraph">
                  <wp:posOffset>313951</wp:posOffset>
                </wp:positionV>
                <wp:extent cx="1028571" cy="952381"/>
                <wp:effectExtent l="0" t="0" r="635" b="635"/>
                <wp:wrapSquare wrapText="bothSides"/>
                <wp:docPr id="46" name="Imagen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escud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571" cy="952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w:drawing>
              <wp:anchor distT="0" distB="0" distL="114300" distR="114300" simplePos="0" relativeHeight="251676672" behindDoc="0" locked="0" layoutInCell="1" allowOverlap="1" wp14:anchorId="454FE244" wp14:editId="24A81988">
                <wp:simplePos x="0" y="0"/>
                <wp:positionH relativeFrom="column">
                  <wp:posOffset>5369822</wp:posOffset>
                </wp:positionH>
                <wp:positionV relativeFrom="paragraph">
                  <wp:posOffset>165773</wp:posOffset>
                </wp:positionV>
                <wp:extent cx="1304290" cy="789940"/>
                <wp:effectExtent l="0" t="0" r="0" b="0"/>
                <wp:wrapSquare wrapText="bothSides"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cono_ministeri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290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32628" behindDoc="0" locked="0" layoutInCell="1" allowOverlap="1" wp14:anchorId="5FE82D2D" wp14:editId="691A0F1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Square wrapText="bothSides"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8E87000" id="Grupo 149" o:spid="_x0000_s1026" style="position:absolute;margin-left:0;margin-top:0;width:8in;height:95.7pt;z-index:25163262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1" o:title="" recolor="t" rotate="t" type="frame"/>
                    </v:rect>
                    <w10:wrap type="square" anchorx="page" anchory="page"/>
                  </v:group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569D7271" wp14:editId="713C331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94B35" w:rsidRDefault="00A32EEC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Qticket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394B35" w:rsidRDefault="00A32EE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>Infologic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569D727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7564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19hAIAAGk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w6jXVO4xaUf90ngrL2tM40r4cCsctgQTxOaHGzyV&#10;JnSdBoqzDbmff+NHfYAXUs5abF3B/Y+tcIoz/dUA1pNZnidohPSLCC4Rs9PpaUTMemSbbbMiTGKC&#10;82JlIqNy0CNZOWoecRuWMSBEwkiELXgYyVXozwBui1TLZVLCTloRrsy9ldF1HEyE2UP3KJwdsBhX&#10;4prG1RTzV5DsdRNm7HIbAMyE19jbvqFDz7HPCcbD7YkH4+V/0nq+kItf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Di6HX2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p w:rsidR="00394B35" w:rsidRDefault="00A32EEC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Qticket</w:t>
                          </w:r>
                          <w:proofErr w:type="spellEnd"/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394B35" w:rsidRDefault="00A32EEC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</w:rPr>
                                <w:t>Infologic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2D81C61D" wp14:editId="669A1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94B35" w:rsidRPr="00394B35" w:rsidRDefault="00DF53F5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-1712417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94B35" w:rsidRPr="00394B35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-141484428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94B35" w:rsidRDefault="00394B3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Configuración de trámite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D81C61D" id="Cuadro de texto 154" o:spid="_x0000_s1027" type="#_x0000_t202" style="position:absolute;margin-left:0;margin-top:0;width:8in;height:286.5pt;z-index:25167360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394B35" w:rsidRPr="00394B35" w:rsidRDefault="004D0232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-1712417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94B35" w:rsidRPr="00394B35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-141484428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94B35" w:rsidRDefault="00394B3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Configuración de trámite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94B35" w:rsidRDefault="00394B35">
          <w:r>
            <w:br w:type="page"/>
          </w:r>
        </w:p>
      </w:sdtContent>
    </w:sdt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3"/>
        <w:gridCol w:w="4752"/>
      </w:tblGrid>
      <w:tr w:rsidR="009D2FCC" w:rsidTr="00394B35">
        <w:trPr>
          <w:tblCellSpacing w:w="8" w:type="dxa"/>
        </w:trPr>
        <w:tc>
          <w:tcPr>
            <w:tcW w:w="4729" w:type="dxa"/>
            <w:shd w:val="clear" w:color="auto" w:fill="000066"/>
            <w:vAlign w:val="center"/>
          </w:tcPr>
          <w:p w:rsidR="009D2FCC" w:rsidRDefault="001C465F">
            <w:r>
              <w:rPr>
                <w:rFonts w:ascii="Georgia" w:hAnsi="Georgia"/>
                <w:color w:val="FFFFFF"/>
                <w:sz w:val="28"/>
              </w:rPr>
              <w:lastRenderedPageBreak/>
              <w:t>Configuración de Trámite</w:t>
            </w:r>
          </w:p>
        </w:tc>
        <w:tc>
          <w:tcPr>
            <w:tcW w:w="4728" w:type="dxa"/>
            <w:shd w:val="clear" w:color="auto" w:fill="000066"/>
            <w:vAlign w:val="center"/>
          </w:tcPr>
          <w:p w:rsidR="009D2FCC" w:rsidRDefault="001C465F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9D2FCC" w:rsidRDefault="00DF53F5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9D2FCC" w:rsidRDefault="001C465F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9D2FCC" w:rsidRDefault="001C465F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 xml:space="preserve">Objetivo: Analizar el funcionamiento del </w:t>
      </w:r>
      <w:proofErr w:type="spellStart"/>
      <w:r>
        <w:rPr>
          <w:rFonts w:ascii="Lucida Sans" w:hAnsi="Lucida Sans"/>
          <w:b/>
          <w:color w:val="000066"/>
          <w:sz w:val="24"/>
        </w:rPr>
        <w:t>submodulo</w:t>
      </w:r>
      <w:proofErr w:type="spellEnd"/>
      <w:r>
        <w:rPr>
          <w:rFonts w:ascii="Lucida Sans" w:hAnsi="Lucida Sans"/>
          <w:b/>
          <w:color w:val="000066"/>
          <w:sz w:val="24"/>
        </w:rPr>
        <w:t xml:space="preserve"> configuración de trámite</w:t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9D2FCC" w:rsidRDefault="001C465F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podrá crear, editar configuraciones de trámite</w:t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9D2FCC" w:rsidRDefault="001C465F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5"/>
        <w:gridCol w:w="1796"/>
        <w:gridCol w:w="2525"/>
        <w:gridCol w:w="1749"/>
      </w:tblGrid>
      <w:tr w:rsidR="009D2FCC" w:rsidTr="00102F0B">
        <w:trPr>
          <w:tblCellSpacing w:w="15" w:type="dxa"/>
        </w:trPr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114550" cy="400050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seleccionar cuantos registros mostrar en la tabla.</w:t>
            </w:r>
          </w:p>
        </w:tc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95275" cy="295275"/>
                  <wp:effectExtent l="0" t="0" r="0" b="0"/>
                  <wp:docPr id="2" name="Pic 2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editar un archivo</w:t>
            </w:r>
          </w:p>
        </w:tc>
      </w:tr>
      <w:tr w:rsidR="009D2FCC" w:rsidTr="00102F0B">
        <w:trPr>
          <w:tblCellSpacing w:w="15" w:type="dxa"/>
        </w:trPr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42900" cy="333375"/>
                  <wp:effectExtent l="0" t="0" r="0" b="0"/>
                  <wp:docPr id="3" name="Pic 3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 que permite añadir un nuevo registro al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552575" cy="371475"/>
                  <wp:effectExtent l="0" t="0" r="0" b="0"/>
                  <wp:docPr id="4" name="P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iconos que permiten desplazarse en las tablas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</w:tr>
      <w:tr w:rsidR="009D2FCC" w:rsidTr="00102F0B">
        <w:trPr>
          <w:tblCellSpacing w:w="15" w:type="dxa"/>
        </w:trPr>
        <w:tc>
          <w:tcPr>
            <w:tcW w:w="0" w:type="auto"/>
            <w:vAlign w:val="center"/>
          </w:tcPr>
          <w:p w:rsidR="009D2FCC" w:rsidRDefault="001C465F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  <w:p w:rsidR="009D2FCC" w:rsidRDefault="001C465F">
            <w:pPr>
              <w:spacing w:before="105" w:after="105"/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81000" cy="419100"/>
                  <wp:effectExtent l="0" t="0" r="0" b="0"/>
                  <wp:docPr id="5" name="Pic 5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2FCC" w:rsidRDefault="001C465F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regresar a la </w:t>
            </w:r>
            <w:r w:rsidR="00102F0B">
              <w:rPr>
                <w:rFonts w:ascii="Lucida Sans" w:hAnsi="Lucida Sans"/>
                <w:color w:val="000000"/>
                <w:sz w:val="22"/>
              </w:rPr>
              <w:t>página</w:t>
            </w:r>
            <w:r>
              <w:rPr>
                <w:rFonts w:ascii="Lucida Sans" w:hAnsi="Lucida Sans"/>
                <w:color w:val="000000"/>
                <w:sz w:val="22"/>
              </w:rPr>
              <w:t xml:space="preserve"> principal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90525" cy="371475"/>
                  <wp:effectExtent l="0" t="0" r="0" b="0"/>
                  <wp:docPr id="6" name="Pic 6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r w:rsidR="00102F0B">
              <w:rPr>
                <w:rFonts w:ascii="Lucida Sans" w:hAnsi="Lucida Sans"/>
                <w:color w:val="000000"/>
                <w:sz w:val="22"/>
              </w:rPr>
              <w:t>eliminar</w:t>
            </w:r>
            <w:r>
              <w:rPr>
                <w:rFonts w:ascii="Lucida Sans" w:hAnsi="Lucida Sans"/>
                <w:color w:val="000000"/>
                <w:sz w:val="22"/>
              </w:rPr>
              <w:t xml:space="preserve"> un registro</w:t>
            </w:r>
          </w:p>
        </w:tc>
      </w:tr>
      <w:tr w:rsidR="009D2FCC" w:rsidTr="00102F0B">
        <w:trPr>
          <w:tblCellSpacing w:w="15" w:type="dxa"/>
        </w:trPr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952625" cy="400050"/>
                  <wp:effectExtent l="0" t="0" r="0" b="0"/>
                  <wp:docPr id="7" name="Pic 7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registro en específico</w:t>
            </w:r>
          </w:p>
        </w:tc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66725" cy="438150"/>
                  <wp:effectExtent l="0" t="0" r="0" b="0"/>
                  <wp:docPr id="8" name="P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8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guardar el archivo multimedia subido</w:t>
            </w:r>
          </w:p>
        </w:tc>
      </w:tr>
      <w:tr w:rsidR="009D2FCC" w:rsidTr="00102F0B">
        <w:trPr>
          <w:tblCellSpacing w:w="15" w:type="dxa"/>
        </w:trPr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85750" cy="276225"/>
                  <wp:effectExtent l="0" t="0" r="0" b="0"/>
                  <wp:docPr id="9" name="P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ver registro e información del mismo.</w:t>
            </w:r>
          </w:p>
        </w:tc>
        <w:tc>
          <w:tcPr>
            <w:tcW w:w="0" w:type="auto"/>
          </w:tcPr>
          <w:p w:rsidR="009D2FCC" w:rsidRDefault="009D2FCC"/>
        </w:tc>
        <w:tc>
          <w:tcPr>
            <w:tcW w:w="0" w:type="auto"/>
          </w:tcPr>
          <w:p w:rsidR="009D2FCC" w:rsidRDefault="009D2FCC"/>
        </w:tc>
      </w:tr>
      <w:tr w:rsidR="009D2FCC" w:rsidTr="00102F0B">
        <w:trPr>
          <w:tblCellSpacing w:w="15" w:type="dxa"/>
        </w:trPr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09575" cy="390525"/>
                  <wp:effectExtent l="0" t="0" r="0" b="0"/>
                  <wp:docPr id="10" name="P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0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D2FCC" w:rsidRDefault="001C465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editar un archivo multimedia.</w:t>
            </w:r>
          </w:p>
        </w:tc>
        <w:tc>
          <w:tcPr>
            <w:tcW w:w="0" w:type="auto"/>
          </w:tcPr>
          <w:p w:rsidR="009D2FCC" w:rsidRDefault="009D2FCC"/>
        </w:tc>
        <w:tc>
          <w:tcPr>
            <w:tcW w:w="0" w:type="auto"/>
          </w:tcPr>
          <w:p w:rsidR="009D2FCC" w:rsidRDefault="009D2FCC"/>
        </w:tc>
      </w:tr>
    </w:tbl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102F0B" w:rsidRDefault="00102F0B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394B35" w:rsidRDefault="00394B3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394B35" w:rsidRDefault="00394B3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102F0B" w:rsidRDefault="00102F0B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9D2FCC" w:rsidRDefault="001C465F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Pasos a seguir</w:t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>la cual le mostrará una pantalla en donde debe ingresar su usuario y clave, luego hacer clic en el botón Ingresar.</w:t>
      </w:r>
    </w:p>
    <w:p w:rsidR="009D2FCC" w:rsidRDefault="002956D8">
      <w:pPr>
        <w:spacing w:before="105" w:after="105"/>
      </w:pPr>
      <w:r w:rsidRPr="002956D8">
        <w:rPr>
          <w:noProof/>
          <w:lang w:val="es-SV" w:eastAsia="es-SV"/>
        </w:rPr>
        <w:drawing>
          <wp:inline distT="0" distB="0" distL="0" distR="0">
            <wp:extent cx="6035675" cy="2869709"/>
            <wp:effectExtent l="114300" t="114300" r="117475" b="140335"/>
            <wp:docPr id="25" name="Imagen 25" descr="C:\Users\Global\Pictures\Captur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obal\Pictures\Capturas\log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8697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>Se le mostrará la siguiente pantalla de inicio.</w:t>
      </w:r>
    </w:p>
    <w:p w:rsidR="009D2FCC" w:rsidRDefault="002956D8">
      <w:pPr>
        <w:spacing w:before="105" w:after="105"/>
      </w:pPr>
      <w:r w:rsidRPr="002956D8">
        <w:rPr>
          <w:noProof/>
          <w:lang w:val="es-SV" w:eastAsia="es-SV"/>
        </w:rPr>
        <w:drawing>
          <wp:inline distT="0" distB="0" distL="0" distR="0">
            <wp:extent cx="6035675" cy="2984281"/>
            <wp:effectExtent l="114300" t="114300" r="117475" b="140335"/>
            <wp:docPr id="38" name="Imagen 38" descr="C:\Users\Global\Pictures\Captur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lobal\Pictures\Capturas\Hom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9842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En el menú principal buscar la opción del </w:t>
      </w:r>
      <w:r w:rsidR="00147C4C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administración y seleccionar el sub </w:t>
      </w:r>
      <w:r w:rsidR="00147C4C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</w:t>
      </w:r>
      <w:r>
        <w:rPr>
          <w:rFonts w:ascii="Lucida Sans" w:hAnsi="Lucida Sans"/>
          <w:b/>
          <w:color w:val="000000"/>
          <w:sz w:val="22"/>
        </w:rPr>
        <w:t>Configuración de trámite</w:t>
      </w:r>
    </w:p>
    <w:p w:rsidR="009D2FCC" w:rsidRDefault="002956D8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>
            <wp:extent cx="6029325" cy="2533650"/>
            <wp:effectExtent l="133350" t="133350" r="142875" b="1714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533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47C4C" w:rsidRDefault="00147C4C">
      <w:pPr>
        <w:spacing w:before="105" w:after="105"/>
        <w:rPr>
          <w:rFonts w:ascii="Lucida Sans" w:hAnsi="Lucida Sans"/>
          <w:color w:val="000000"/>
          <w:sz w:val="22"/>
        </w:rPr>
      </w:pPr>
    </w:p>
    <w:p w:rsidR="009D2FCC" w:rsidRDefault="001C465F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A continuación se muestra la pantalla principal del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de configuración de trámite, en el cual se muestra el </w:t>
      </w:r>
      <w:r w:rsidR="00147C4C">
        <w:rPr>
          <w:rFonts w:ascii="Lucida Sans" w:hAnsi="Lucida Sans"/>
          <w:color w:val="000000"/>
          <w:sz w:val="22"/>
        </w:rPr>
        <w:t>catálogo</w:t>
      </w:r>
      <w:r>
        <w:rPr>
          <w:rFonts w:ascii="Lucida Sans" w:hAnsi="Lucida Sans"/>
          <w:color w:val="000000"/>
          <w:sz w:val="22"/>
        </w:rPr>
        <w:t xml:space="preserve"> de configuración de trámite, con diferentes opciones a realizar.</w:t>
      </w:r>
    </w:p>
    <w:p w:rsidR="00D15712" w:rsidRDefault="00D15712">
      <w:pPr>
        <w:spacing w:before="105" w:after="105"/>
      </w:pPr>
    </w:p>
    <w:p w:rsidR="009D2FCC" w:rsidRDefault="002956D8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5BCD9D1C" wp14:editId="4C4E88A4">
            <wp:extent cx="6035675" cy="4136390"/>
            <wp:effectExtent l="133350" t="133350" r="155575" b="1689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36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D2FCC" w:rsidRDefault="001C465F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4D0232" w:rsidRDefault="004D0232">
      <w:pPr>
        <w:spacing w:before="105" w:after="105"/>
      </w:pPr>
    </w:p>
    <w:p w:rsidR="009D2FCC" w:rsidRDefault="001C465F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Añadir una configuración de trámite</w:t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>Se da clic en el icono de agregar un nuevo registro en este caso una nueva configuración de trámite</w:t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>Para ingresar una nueva configuración de trámite correctamente se deberán seguir los siguientes pasos</w:t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1) Se selecciona el centro de servicio en el que se </w:t>
      </w:r>
      <w:r w:rsidR="00147C4C">
        <w:rPr>
          <w:rFonts w:ascii="Lucida Sans" w:hAnsi="Lucida Sans"/>
          <w:color w:val="000000"/>
          <w:sz w:val="22"/>
        </w:rPr>
        <w:t>hará</w:t>
      </w:r>
      <w:r>
        <w:rPr>
          <w:rFonts w:ascii="Lucida Sans" w:hAnsi="Lucida Sans"/>
          <w:color w:val="000000"/>
          <w:sz w:val="22"/>
        </w:rPr>
        <w:t xml:space="preserve"> la configuración de trámite</w:t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>2) Se selecciona un trámite</w:t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>3) Se ingresa el tiempo aproximado de atención</w:t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>4)</w:t>
      </w:r>
      <w:r w:rsidR="00147C4C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Se ingresa el tiempo aproximado de espera</w:t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>5)</w:t>
      </w:r>
      <w:r w:rsidR="00147C4C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Se ingresa el tiempo aproximado de holgura</w:t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>6) se guardarán el nuevo equipo ingresado, dando clic en el icono de guardar</w:t>
      </w:r>
    </w:p>
    <w:p w:rsidR="001D33D4" w:rsidRDefault="002956D8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4E6F9817" wp14:editId="11B0B67B">
            <wp:extent cx="6035675" cy="3967480"/>
            <wp:effectExtent l="133350" t="114300" r="136525" b="1663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967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1C465F">
        <w:rPr>
          <w:rFonts w:ascii="Lucida Sans" w:hAnsi="Lucida Sans"/>
          <w:color w:val="000000"/>
          <w:sz w:val="22"/>
        </w:rPr>
        <w:t> </w:t>
      </w:r>
    </w:p>
    <w:p w:rsidR="00080F9F" w:rsidRDefault="00080F9F">
      <w:pPr>
        <w:spacing w:before="105" w:after="105"/>
      </w:pPr>
    </w:p>
    <w:p w:rsidR="00080F9F" w:rsidRDefault="00080F9F">
      <w:pPr>
        <w:spacing w:before="105" w:after="105"/>
      </w:pPr>
    </w:p>
    <w:p w:rsidR="00080F9F" w:rsidRDefault="00080F9F">
      <w:pPr>
        <w:spacing w:before="105" w:after="105"/>
      </w:pPr>
    </w:p>
    <w:p w:rsidR="00080F9F" w:rsidRDefault="00080F9F">
      <w:pPr>
        <w:spacing w:before="105" w:after="105"/>
      </w:pPr>
    </w:p>
    <w:p w:rsidR="00080F9F" w:rsidRDefault="00080F9F">
      <w:pPr>
        <w:spacing w:before="105" w:after="105"/>
      </w:pPr>
    </w:p>
    <w:p w:rsidR="00080F9F" w:rsidRDefault="00080F9F">
      <w:pPr>
        <w:spacing w:before="105" w:after="105"/>
      </w:pPr>
    </w:p>
    <w:p w:rsidR="00080F9F" w:rsidRDefault="00080F9F">
      <w:pPr>
        <w:spacing w:before="105" w:after="105"/>
      </w:pPr>
    </w:p>
    <w:p w:rsidR="00080F9F" w:rsidRDefault="00080F9F">
      <w:pPr>
        <w:spacing w:before="105" w:after="105"/>
      </w:pPr>
    </w:p>
    <w:p w:rsidR="00080F9F" w:rsidRDefault="00080F9F">
      <w:pPr>
        <w:spacing w:before="105" w:after="105"/>
      </w:pPr>
    </w:p>
    <w:p w:rsidR="00080F9F" w:rsidRDefault="00080F9F">
      <w:pPr>
        <w:spacing w:before="105" w:after="105"/>
      </w:pPr>
    </w:p>
    <w:p w:rsidR="00080F9F" w:rsidRDefault="00080F9F">
      <w:pPr>
        <w:spacing w:before="105" w:after="105"/>
      </w:pPr>
    </w:p>
    <w:p w:rsidR="001D33D4" w:rsidRDefault="001D33D4">
      <w:pPr>
        <w:spacing w:before="105" w:after="105"/>
      </w:pPr>
    </w:p>
    <w:p w:rsidR="009D2FCC" w:rsidRDefault="001C465F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Ver registro de configuración de trámite</w:t>
      </w:r>
    </w:p>
    <w:p w:rsidR="00D15712" w:rsidRDefault="001C465F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Si se quiere ver el </w:t>
      </w:r>
      <w:r w:rsidR="00147C4C">
        <w:rPr>
          <w:rFonts w:ascii="Lucida Sans" w:hAnsi="Lucida Sans"/>
          <w:color w:val="000000"/>
          <w:sz w:val="22"/>
        </w:rPr>
        <w:t>registro,</w:t>
      </w:r>
      <w:r>
        <w:rPr>
          <w:rFonts w:ascii="Lucida Sans" w:hAnsi="Lucida Sans"/>
          <w:color w:val="000000"/>
          <w:sz w:val="22"/>
        </w:rPr>
        <w:t xml:space="preserve"> se da clic sobre el </w:t>
      </w:r>
      <w:r w:rsidR="00147C4C">
        <w:rPr>
          <w:rFonts w:ascii="Lucida Sans" w:hAnsi="Lucida Sans"/>
          <w:color w:val="000000"/>
          <w:sz w:val="22"/>
        </w:rPr>
        <w:t>icono</w:t>
      </w:r>
      <w:r>
        <w:rPr>
          <w:rFonts w:ascii="Lucida Sans" w:hAnsi="Lucida Sans"/>
          <w:color w:val="000000"/>
          <w:sz w:val="22"/>
        </w:rPr>
        <w:t xml:space="preserve"> de ver registro, tal como lo muestra la siguiente imagen.</w:t>
      </w:r>
    </w:p>
    <w:p w:rsidR="00D15712" w:rsidRDefault="00D15712">
      <w:pPr>
        <w:spacing w:before="105" w:after="105"/>
        <w:rPr>
          <w:rFonts w:ascii="Lucida Sans" w:hAnsi="Lucida Sans"/>
          <w:color w:val="000000"/>
          <w:sz w:val="22"/>
        </w:rPr>
      </w:pPr>
    </w:p>
    <w:p w:rsidR="00D15712" w:rsidRDefault="001D33D4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inline distT="0" distB="0" distL="0" distR="0">
            <wp:extent cx="6029325" cy="3914775"/>
            <wp:effectExtent l="133350" t="114300" r="123825" b="1619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914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D2FCC" w:rsidRPr="004D0232" w:rsidRDefault="009D2FCC">
      <w:pPr>
        <w:spacing w:before="105" w:after="105"/>
        <w:rPr>
          <w:rFonts w:ascii="Lucida Sans" w:hAnsi="Lucida Sans"/>
          <w:color w:val="000000"/>
          <w:sz w:val="22"/>
        </w:rPr>
      </w:pPr>
    </w:p>
    <w:p w:rsidR="009D2FCC" w:rsidRDefault="001C465F">
      <w:r>
        <w:rPr>
          <w:rFonts w:ascii="Lucida Sans" w:hAnsi="Lucida Sans"/>
          <w:color w:val="000000"/>
          <w:sz w:val="22"/>
        </w:rPr>
        <w:t>A continuación se muestra la pantalla de ver registro, la cual muestra la información detalla de una configuración de trámite</w:t>
      </w:r>
    </w:p>
    <w:p w:rsidR="009D2FCC" w:rsidRDefault="001D33D4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18DD2652" wp14:editId="4CDB2AE5">
            <wp:extent cx="6035675" cy="2800350"/>
            <wp:effectExtent l="133350" t="133350" r="155575" b="1714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800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577C3" w:rsidRDefault="00A577C3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9D2FCC" w:rsidRDefault="001C465F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Eliminación de una configuración de trámite</w:t>
      </w:r>
    </w:p>
    <w:p w:rsidR="009D2FCC" w:rsidRDefault="001C465F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Para poder efectuar la eliminación de una configuración de trámite, nos vamos a la pantalla principal de ver registro y damos clic sobre el </w:t>
      </w:r>
      <w:r w:rsidR="00A577C3">
        <w:rPr>
          <w:rFonts w:ascii="Lucida Sans" w:hAnsi="Lucida Sans"/>
          <w:color w:val="000000"/>
          <w:sz w:val="22"/>
        </w:rPr>
        <w:t>icono</w:t>
      </w:r>
      <w:r>
        <w:rPr>
          <w:rFonts w:ascii="Lucida Sans" w:hAnsi="Lucida Sans"/>
          <w:color w:val="000000"/>
          <w:sz w:val="22"/>
        </w:rPr>
        <w:t xml:space="preserve"> de eliminar.</w:t>
      </w:r>
    </w:p>
    <w:p w:rsidR="00D15712" w:rsidRDefault="001D33D4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inline distT="0" distB="0" distL="0" distR="0">
            <wp:extent cx="6029325" cy="3009900"/>
            <wp:effectExtent l="114300" t="114300" r="104775" b="15240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009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577C3" w:rsidRDefault="00A577C3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577C3" w:rsidRDefault="00A577C3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9D2FCC" w:rsidRDefault="001C465F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Edición de una configuración de trámite</w:t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acceder a la edición una configuración de trámite se </w:t>
      </w:r>
      <w:r w:rsidR="00A577C3">
        <w:rPr>
          <w:rFonts w:ascii="Lucida Sans" w:hAnsi="Lucida Sans"/>
          <w:color w:val="000000"/>
          <w:sz w:val="22"/>
        </w:rPr>
        <w:t>puede</w:t>
      </w:r>
      <w:r>
        <w:rPr>
          <w:rFonts w:ascii="Lucida Sans" w:hAnsi="Lucida Sans"/>
          <w:color w:val="000000"/>
          <w:sz w:val="22"/>
        </w:rPr>
        <w:t xml:space="preserve"> hacer de dos maneras</w:t>
      </w:r>
    </w:p>
    <w:p w:rsidR="009D2FCC" w:rsidRDefault="001C465F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La primera desde la pantalla principal, damos clic al icono de edición de configuración de trámite</w:t>
      </w:r>
    </w:p>
    <w:p w:rsidR="00D15712" w:rsidRPr="004D0232" w:rsidRDefault="004D0232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8850" cy="3143250"/>
            <wp:effectExtent l="114300" t="114300" r="114300" b="15240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143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15712" w:rsidRDefault="00D15712">
      <w:pPr>
        <w:spacing w:before="105" w:after="105"/>
        <w:rPr>
          <w:rFonts w:ascii="Lucida Sans" w:hAnsi="Lucida Sans"/>
          <w:color w:val="000000"/>
          <w:sz w:val="22"/>
        </w:rPr>
      </w:pPr>
    </w:p>
    <w:p w:rsidR="00D15712" w:rsidRDefault="00D15712">
      <w:pPr>
        <w:spacing w:before="105" w:after="105"/>
        <w:rPr>
          <w:rFonts w:ascii="Lucida Sans" w:hAnsi="Lucida Sans"/>
          <w:color w:val="000000"/>
          <w:sz w:val="22"/>
        </w:rPr>
      </w:pPr>
    </w:p>
    <w:p w:rsidR="009D2FCC" w:rsidRPr="00CE6FFF" w:rsidRDefault="001C465F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La segunda opción </w:t>
      </w:r>
      <w:r w:rsidR="00A577C3">
        <w:rPr>
          <w:rFonts w:ascii="Lucida Sans" w:hAnsi="Lucida Sans"/>
          <w:color w:val="000000"/>
          <w:sz w:val="22"/>
        </w:rPr>
        <w:t>es acceder</w:t>
      </w:r>
      <w:r>
        <w:rPr>
          <w:rFonts w:ascii="Lucida Sans" w:hAnsi="Lucida Sans"/>
          <w:color w:val="000000"/>
          <w:sz w:val="22"/>
        </w:rPr>
        <w:t xml:space="preserve"> desde la pantalla de 'Ver Registro</w:t>
      </w:r>
      <w:r w:rsidR="00A577C3">
        <w:rPr>
          <w:rFonts w:ascii="Lucida Sans" w:hAnsi="Lucida Sans"/>
          <w:color w:val="000000"/>
          <w:sz w:val="22"/>
        </w:rPr>
        <w:t>' damos clic al icono de editar</w:t>
      </w:r>
      <w:r>
        <w:rPr>
          <w:rFonts w:ascii="Lucida Sans" w:hAnsi="Lucida Sans"/>
          <w:color w:val="000000"/>
          <w:sz w:val="22"/>
        </w:rPr>
        <w:t>, tal como lo muestra la siguiente pantalla.</w:t>
      </w:r>
    </w:p>
    <w:p w:rsidR="00A577C3" w:rsidRDefault="004D0232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2962275"/>
            <wp:effectExtent l="114300" t="114300" r="104775" b="1428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962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577C3" w:rsidRDefault="00A577C3">
      <w:pPr>
        <w:spacing w:before="105" w:after="105"/>
      </w:pPr>
    </w:p>
    <w:p w:rsidR="00A577C3" w:rsidRDefault="00A577C3">
      <w:pPr>
        <w:spacing w:before="105" w:after="105"/>
      </w:pP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Ambas opciones anteriores nos llevaran a la pantalla principal de edición de equipos, entre las modificaciones que se le pueden hacer a un equipo </w:t>
      </w:r>
      <w:r w:rsidR="00A577C3">
        <w:rPr>
          <w:rFonts w:ascii="Lucida Sans" w:hAnsi="Lucida Sans"/>
          <w:color w:val="000000"/>
          <w:sz w:val="22"/>
        </w:rPr>
        <w:t>están</w:t>
      </w:r>
      <w:r>
        <w:rPr>
          <w:rFonts w:ascii="Lucida Sans" w:hAnsi="Lucida Sans"/>
          <w:color w:val="000000"/>
          <w:sz w:val="22"/>
        </w:rPr>
        <w:t xml:space="preserve">; Tiempo aproximado de atención, tiempo de </w:t>
      </w:r>
      <w:r w:rsidR="00A577C3">
        <w:rPr>
          <w:rFonts w:ascii="Lucida Sans" w:hAnsi="Lucida Sans"/>
          <w:color w:val="000000"/>
          <w:sz w:val="22"/>
        </w:rPr>
        <w:t>espera</w:t>
      </w:r>
      <w:r>
        <w:rPr>
          <w:rFonts w:ascii="Lucida Sans" w:hAnsi="Lucida Sans"/>
          <w:color w:val="000000"/>
          <w:sz w:val="22"/>
        </w:rPr>
        <w:t xml:space="preserve"> y tiempo de holgura....No se </w:t>
      </w:r>
      <w:r w:rsidR="00A577C3">
        <w:rPr>
          <w:rFonts w:ascii="Lucida Sans" w:hAnsi="Lucida Sans"/>
          <w:color w:val="000000"/>
          <w:sz w:val="22"/>
        </w:rPr>
        <w:t>podrá modif</w:t>
      </w:r>
      <w:r>
        <w:rPr>
          <w:rFonts w:ascii="Lucida Sans" w:hAnsi="Lucida Sans"/>
          <w:color w:val="000000"/>
          <w:sz w:val="22"/>
        </w:rPr>
        <w:t>icar el centro de servicio ni el trámite</w:t>
      </w:r>
    </w:p>
    <w:p w:rsidR="009D2FCC" w:rsidRDefault="004D0232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0B6B6E9E" wp14:editId="322B126B">
            <wp:extent cx="6035675" cy="4102735"/>
            <wp:effectExtent l="0" t="0" r="317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C3" w:rsidRDefault="00A577C3">
      <w:pPr>
        <w:spacing w:before="105" w:after="105"/>
        <w:rPr>
          <w:rFonts w:ascii="Lucida Sans" w:hAnsi="Lucida Sans"/>
          <w:color w:val="000000"/>
          <w:sz w:val="22"/>
        </w:rPr>
      </w:pPr>
    </w:p>
    <w:p w:rsidR="00A577C3" w:rsidRDefault="00A577C3">
      <w:pPr>
        <w:spacing w:before="105" w:after="105"/>
        <w:rPr>
          <w:rFonts w:ascii="Lucida Sans" w:hAnsi="Lucida Sans"/>
          <w:color w:val="000000"/>
          <w:sz w:val="22"/>
        </w:rPr>
      </w:pPr>
    </w:p>
    <w:p w:rsidR="009D2FCC" w:rsidRDefault="001C465F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Cuando ya se haya efectuado los cambios de equipo, </w:t>
      </w:r>
      <w:r w:rsidR="00A577C3">
        <w:rPr>
          <w:rFonts w:ascii="Lucida Sans" w:hAnsi="Lucida Sans"/>
          <w:color w:val="000000"/>
          <w:sz w:val="22"/>
        </w:rPr>
        <w:t>procede</w:t>
      </w:r>
      <w:r>
        <w:rPr>
          <w:rFonts w:ascii="Lucida Sans" w:hAnsi="Lucida Sans"/>
          <w:color w:val="000000"/>
          <w:sz w:val="22"/>
        </w:rPr>
        <w:t xml:space="preserve"> a guardar los cambios en el icono de guardar.</w:t>
      </w:r>
    </w:p>
    <w:p w:rsidR="00A577C3" w:rsidRDefault="00A577C3">
      <w:pPr>
        <w:spacing w:before="105" w:after="105"/>
      </w:pPr>
    </w:p>
    <w:p w:rsidR="009D2FCC" w:rsidRDefault="001C465F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Mensajes de Alerta</w:t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Al momento de dar clic sobre el icono de eliminar, nos mostrara un mensaje de alerta el cual nos </w:t>
      </w:r>
      <w:r w:rsidR="00A577C3">
        <w:rPr>
          <w:rFonts w:ascii="Lucida Sans" w:hAnsi="Lucida Sans"/>
          <w:color w:val="000000"/>
          <w:sz w:val="22"/>
        </w:rPr>
        <w:t>pedirá</w:t>
      </w:r>
      <w:r>
        <w:rPr>
          <w:rFonts w:ascii="Lucida Sans" w:hAnsi="Lucida Sans"/>
          <w:color w:val="000000"/>
          <w:sz w:val="22"/>
        </w:rPr>
        <w:t xml:space="preserve"> confirmación sobre dicha acción.</w:t>
      </w:r>
    </w:p>
    <w:p w:rsidR="009D2FCC" w:rsidRDefault="004D0232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41D4E852" wp14:editId="1FE15826">
            <wp:extent cx="6035675" cy="2686050"/>
            <wp:effectExtent l="0" t="0" r="317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3C" w:rsidRDefault="00D45E3C">
      <w:pPr>
        <w:spacing w:before="105" w:after="105"/>
      </w:pPr>
    </w:p>
    <w:p w:rsidR="00D45E3C" w:rsidRDefault="00D45E3C">
      <w:pPr>
        <w:spacing w:before="105" w:after="105"/>
      </w:pPr>
    </w:p>
    <w:p w:rsidR="00D45E3C" w:rsidRDefault="00D45E3C">
      <w:pPr>
        <w:spacing w:before="105" w:after="105"/>
      </w:pP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Cuando se confirma la eliminación de un equipo y esta es correcta </w:t>
      </w:r>
      <w:r w:rsidR="00D45E3C">
        <w:rPr>
          <w:rFonts w:ascii="Lucida Sans" w:hAnsi="Lucida Sans"/>
          <w:color w:val="000000"/>
          <w:sz w:val="22"/>
        </w:rPr>
        <w:t>aparecerá</w:t>
      </w:r>
      <w:r>
        <w:rPr>
          <w:rFonts w:ascii="Lucida Sans" w:hAnsi="Lucida Sans"/>
          <w:color w:val="000000"/>
          <w:sz w:val="22"/>
        </w:rPr>
        <w:t xml:space="preserve"> el siguiente mensaje</w:t>
      </w:r>
    </w:p>
    <w:p w:rsidR="009D2FCC" w:rsidRDefault="004D0232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3113B609" wp14:editId="7AB30F14">
            <wp:extent cx="6035675" cy="3081655"/>
            <wp:effectExtent l="0" t="0" r="3175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3C" w:rsidRDefault="00D45E3C">
      <w:pPr>
        <w:spacing w:before="105" w:after="105"/>
        <w:rPr>
          <w:rFonts w:ascii="Lucida Sans" w:hAnsi="Lucida Sans"/>
          <w:color w:val="000000"/>
          <w:sz w:val="22"/>
        </w:rPr>
      </w:pP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Cuando se procede a ingresar un nuevo equipo y se da clic en el icono de guardar mostrará el siguiente mensaje de </w:t>
      </w:r>
      <w:r w:rsidR="00D45E3C">
        <w:rPr>
          <w:rFonts w:ascii="Lucida Sans" w:hAnsi="Lucida Sans"/>
          <w:color w:val="000000"/>
          <w:sz w:val="22"/>
        </w:rPr>
        <w:t>confinación</w:t>
      </w:r>
    </w:p>
    <w:p w:rsidR="009D2FCC" w:rsidRDefault="004D0232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6ED26782" wp14:editId="1D264367">
            <wp:extent cx="6035675" cy="3004185"/>
            <wp:effectExtent l="0" t="0" r="3175" b="571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CC" w:rsidRDefault="001C465F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tbl>
      <w:tblPr>
        <w:tblW w:w="1515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90"/>
        <w:gridCol w:w="10160"/>
      </w:tblGrid>
      <w:tr w:rsidR="009D2FCC">
        <w:trPr>
          <w:tblCellSpacing w:w="15" w:type="dxa"/>
        </w:trPr>
        <w:tc>
          <w:tcPr>
            <w:tcW w:w="4935" w:type="dxa"/>
            <w:vAlign w:val="center"/>
          </w:tcPr>
          <w:p w:rsidR="009D2FCC" w:rsidRDefault="001C465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10095" w:type="dxa"/>
            <w:vAlign w:val="center"/>
          </w:tcPr>
          <w:p w:rsidR="009D2FCC" w:rsidRDefault="001C465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</w:tr>
    </w:tbl>
    <w:p w:rsidR="00D45E3C" w:rsidRDefault="00D45E3C">
      <w:pPr>
        <w:spacing w:before="105" w:after="105"/>
        <w:rPr>
          <w:rFonts w:ascii="Lucida Sans" w:hAnsi="Lucida Sans"/>
          <w:color w:val="000000"/>
          <w:sz w:val="22"/>
        </w:rPr>
      </w:pPr>
      <w:bookmarkStart w:id="0" w:name="_GoBack"/>
      <w:bookmarkEnd w:id="0"/>
    </w:p>
    <w:p w:rsidR="00D45E3C" w:rsidRDefault="00D45E3C">
      <w:pPr>
        <w:spacing w:before="105" w:after="105"/>
        <w:rPr>
          <w:rFonts w:ascii="Lucida Sans" w:hAnsi="Lucida Sans"/>
          <w:color w:val="000000"/>
          <w:sz w:val="22"/>
        </w:rPr>
      </w:pPr>
    </w:p>
    <w:p w:rsidR="00D45E3C" w:rsidRDefault="00D45E3C">
      <w:pPr>
        <w:spacing w:before="105" w:after="105"/>
        <w:rPr>
          <w:rFonts w:ascii="Lucida Sans" w:hAnsi="Lucida Sans"/>
          <w:color w:val="000000"/>
          <w:sz w:val="22"/>
        </w:rPr>
      </w:pPr>
    </w:p>
    <w:p w:rsidR="009D2FCC" w:rsidRDefault="00DF53F5">
      <w:pPr>
        <w:spacing w:before="150" w:after="150"/>
      </w:pPr>
      <w:r>
        <w:pict>
          <v:rect id="_x0000_i1026" style="width:0;height:1.5pt" o:hralign="center" o:hrstd="t" o:hr="t" fillcolor="#a0a0a0" stroked="f"/>
        </w:pict>
      </w: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32"/>
        <w:gridCol w:w="4773"/>
      </w:tblGrid>
      <w:tr w:rsidR="009D2FCC">
        <w:trPr>
          <w:tblCellSpacing w:w="8" w:type="dxa"/>
        </w:trPr>
        <w:tc>
          <w:tcPr>
            <w:tcW w:w="10101" w:type="dxa"/>
            <w:shd w:val="clear" w:color="auto" w:fill="000066"/>
            <w:vAlign w:val="center"/>
          </w:tcPr>
          <w:p w:rsidR="009D2FCC" w:rsidRDefault="009D2FCC"/>
        </w:tc>
        <w:tc>
          <w:tcPr>
            <w:tcW w:w="10191" w:type="dxa"/>
            <w:shd w:val="clear" w:color="auto" w:fill="000066"/>
            <w:vAlign w:val="center"/>
          </w:tcPr>
          <w:p w:rsidR="009D2FCC" w:rsidRDefault="001C465F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9D2FCC" w:rsidRDefault="001C465F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p w:rsidR="009D2FCC" w:rsidRDefault="00DF53F5">
      <w:pPr>
        <w:spacing w:before="150" w:after="150"/>
      </w:pPr>
      <w:r>
        <w:pict>
          <v:rect id="_x0000_i1027" style="width:0;height:1.5pt" o:hralign="center" o:hrstd="t" o:hr="t" fillcolor="#a0a0a0" stroked="f"/>
        </w:pict>
      </w:r>
    </w:p>
    <w:sectPr w:rsidR="009D2FCC" w:rsidSect="00394B35">
      <w:headerReference w:type="default" r:id="rId36"/>
      <w:footerReference w:type="default" r:id="rId37"/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7154" w:rsidRDefault="00B17154">
      <w:r>
        <w:separator/>
      </w:r>
    </w:p>
  </w:endnote>
  <w:endnote w:type="continuationSeparator" w:id="0">
    <w:p w:rsidR="00B17154" w:rsidRDefault="00B17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2FCC" w:rsidRDefault="001C465F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DF53F5" w:rsidRPr="00DF53F5">
      <w:rPr>
        <w:noProof/>
        <w:color w:val="969696"/>
        <w:sz w:val="18"/>
      </w:rPr>
      <w:t>9</w:t>
    </w:r>
    <w:r>
      <w:fldChar w:fldCharType="end"/>
    </w:r>
    <w:r>
      <w:rPr>
        <w:color w:val="969696"/>
        <w:sz w:val="18"/>
      </w:rPr>
      <w:t xml:space="preserve"> / </w:t>
    </w:r>
    <w:fldSimple w:instr="NUMPAGES  \* Arabic  \* MERGEFORMAT">
      <w:r w:rsidR="00DF53F5" w:rsidRPr="00DF53F5">
        <w:rPr>
          <w:noProof/>
          <w:color w:val="969696"/>
          <w:sz w:val="18"/>
        </w:rPr>
        <w:t>9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7154" w:rsidRDefault="00B17154">
      <w:r>
        <w:separator/>
      </w:r>
    </w:p>
  </w:footnote>
  <w:footnote w:type="continuationSeparator" w:id="0">
    <w:p w:rsidR="00B17154" w:rsidRDefault="00B171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5E3C" w:rsidRPr="001170FD" w:rsidRDefault="00D45E3C" w:rsidP="00D45E3C">
    <w:pPr>
      <w:pStyle w:val="Encabezado"/>
    </w:pPr>
    <w:r>
      <w:t xml:space="preserve">Manual de Usuario (SAC) – Administración / Configuración de Trámite </w:t>
    </w:r>
  </w:p>
  <w:p w:rsidR="009D2FCC" w:rsidRPr="00D45E3C" w:rsidRDefault="009D2FCC" w:rsidP="00D45E3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A6EB7"/>
    <w:multiLevelType w:val="hybridMultilevel"/>
    <w:tmpl w:val="978C7556"/>
    <w:lvl w:ilvl="0" w:tplc="67E4019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FCC"/>
    <w:rsid w:val="00080F9F"/>
    <w:rsid w:val="00102F0B"/>
    <w:rsid w:val="00147C4C"/>
    <w:rsid w:val="001C465F"/>
    <w:rsid w:val="001D33D4"/>
    <w:rsid w:val="002956D8"/>
    <w:rsid w:val="00394B35"/>
    <w:rsid w:val="004D0232"/>
    <w:rsid w:val="009D2FCC"/>
    <w:rsid w:val="00A32EEC"/>
    <w:rsid w:val="00A577C3"/>
    <w:rsid w:val="00B17154"/>
    <w:rsid w:val="00BD23A7"/>
    <w:rsid w:val="00CE6FFF"/>
    <w:rsid w:val="00D15712"/>
    <w:rsid w:val="00D45E3C"/>
    <w:rsid w:val="00DF5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204547DC-B823-47B8-B919-0540D0F91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uiPriority w:val="34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Puesto">
    <w:name w:val="Title"/>
    <w:basedOn w:val="Normal"/>
    <w:next w:val="Normal"/>
    <w:link w:val="PuestoCar"/>
    <w:qFormat/>
    <w:pPr>
      <w:spacing w:before="240" w:after="60"/>
      <w:jc w:val="center"/>
    </w:pPr>
    <w:rPr>
      <w:b/>
      <w:sz w:val="40"/>
    </w:rPr>
  </w:style>
  <w:style w:type="character" w:customStyle="1" w:styleId="PuestoCar">
    <w:name w:val="Puesto Car"/>
    <w:basedOn w:val="Fuentedeprrafopredeter"/>
    <w:link w:val="Puest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Descripcin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394B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Infologic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583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3783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Configuración de trámite</dc:subject>
  <dc:creator>Cesar Antonio Sandoval Sandoval</dc:creator>
  <cp:lastModifiedBy>Global</cp:lastModifiedBy>
  <cp:revision>8</cp:revision>
  <dcterms:created xsi:type="dcterms:W3CDTF">2015-10-27T22:13:00Z</dcterms:created>
  <dcterms:modified xsi:type="dcterms:W3CDTF">2016-02-04T21:22:00Z</dcterms:modified>
</cp:coreProperties>
</file>