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EE1F" w14:textId="24BCF28D" w:rsidR="00193A7B" w:rsidRDefault="00000000" w:rsidP="002C0085">
      <w:pPr>
        <w:pStyle w:val="Ttulo2"/>
      </w:pPr>
      <w:r>
        <w:t xml:space="preserve"> </w:t>
      </w:r>
      <w:proofErr w:type="spellStart"/>
      <w:r w:rsidR="002C0085">
        <w:t>Promting</w:t>
      </w:r>
      <w:proofErr w:type="spellEnd"/>
      <w:r w:rsidR="002C0085">
        <w:t xml:space="preserve"> 2: </w:t>
      </w:r>
      <w:r w:rsidR="002C0085" w:rsidRPr="00BF274B">
        <w:rPr>
          <w:sz w:val="22"/>
          <w:szCs w:val="22"/>
        </w:rPr>
        <w:t>(</w:t>
      </w:r>
      <w:r w:rsidR="002C0085">
        <w:rPr>
          <w:sz w:val="22"/>
          <w:szCs w:val="22"/>
        </w:rPr>
        <w:t xml:space="preserve">Gerardo Clemente </w:t>
      </w:r>
      <w:proofErr w:type="spellStart"/>
      <w:r w:rsidR="002C0085">
        <w:rPr>
          <w:sz w:val="22"/>
          <w:szCs w:val="22"/>
        </w:rPr>
        <w:t>Hernandez</w:t>
      </w:r>
      <w:proofErr w:type="spellEnd"/>
      <w:r w:rsidR="002C0085" w:rsidRPr="00BF274B">
        <w:rPr>
          <w:sz w:val="22"/>
          <w:szCs w:val="22"/>
        </w:rPr>
        <w:t>)</w:t>
      </w:r>
    </w:p>
    <w:p w14:paraId="7A6ED601" w14:textId="47F8D325" w:rsidR="00193A7B" w:rsidRDefault="00000000">
      <w:r>
        <w:t xml:space="preserve">Base de Datos para Negocios Digitales </w:t>
      </w:r>
    </w:p>
    <w:p w14:paraId="0914CDCB" w14:textId="5F11FE49" w:rsidR="00193A7B" w:rsidRDefault="00000000">
      <w:r>
        <w:t xml:space="preserve">Este documento contiene las partes asignadas </w:t>
      </w:r>
      <w:r w:rsidR="001F357C">
        <w:t xml:space="preserve">de los </w:t>
      </w:r>
      <w:r>
        <w:t>documentos principales: SQL, NoSQL y Mixto.</w:t>
      </w:r>
    </w:p>
    <w:p w14:paraId="7E2787BC" w14:textId="77777777" w:rsidR="00193A7B" w:rsidRDefault="00000000">
      <w:pPr>
        <w:pStyle w:val="Ttulo2"/>
      </w:pPr>
      <w:r>
        <w:t>SECCIÓN 1: Documento SQL - Style Boutique</w:t>
      </w:r>
    </w:p>
    <w:p w14:paraId="4D8F30D4" w14:textId="77777777" w:rsidR="00193A7B" w:rsidRDefault="00000000">
      <w:pPr>
        <w:pStyle w:val="Ttulo3"/>
      </w:pPr>
      <w:r>
        <w:t>Parte 2: Funciones de Simulación y Tiempos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68"/>
        <w:gridCol w:w="7774"/>
      </w:tblGrid>
      <w:tr w:rsidR="00193A7B" w14:paraId="32DA42D6" w14:textId="77777777" w:rsidTr="002C0085">
        <w:tc>
          <w:tcPr>
            <w:tcW w:w="0" w:type="auto"/>
          </w:tcPr>
          <w:p w14:paraId="095126D6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94B8FDA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193A7B" w14:paraId="37FD2BE3" w14:textId="77777777" w:rsidTr="002C0085">
        <w:tc>
          <w:tcPr>
            <w:tcW w:w="0" w:type="auto"/>
          </w:tcPr>
          <w:p w14:paraId="7A42DEC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7268C291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193A7B" w14:paraId="4362DD8E" w14:textId="77777777" w:rsidTr="002C0085">
        <w:tc>
          <w:tcPr>
            <w:tcW w:w="0" w:type="auto"/>
          </w:tcPr>
          <w:p w14:paraId="06897D0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638D6B86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Función de duración de sesión</w:t>
            </w:r>
          </w:p>
        </w:tc>
      </w:tr>
      <w:tr w:rsidR="00193A7B" w14:paraId="3A153297" w14:textId="77777777" w:rsidTr="002C0085">
        <w:tc>
          <w:tcPr>
            <w:tcW w:w="0" w:type="auto"/>
          </w:tcPr>
          <w:p w14:paraId="42DA5D50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E3A9FE7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Resolver error de función inexistente</w:t>
            </w:r>
          </w:p>
        </w:tc>
      </w:tr>
      <w:tr w:rsidR="00193A7B" w14:paraId="2CE6CB4A" w14:textId="77777777" w:rsidTr="002C0085">
        <w:tc>
          <w:tcPr>
            <w:tcW w:w="0" w:type="auto"/>
          </w:tcPr>
          <w:p w14:paraId="5A42A43E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49A3D31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Me marca el error FUNCTION ecommerce_230173.fn_duracion_sesion </w:t>
            </w:r>
            <w:proofErr w:type="spellStart"/>
            <w:r>
              <w:rPr>
                <w:color w:val="4A5568"/>
                <w:sz w:val="20"/>
              </w:rPr>
              <w:t>does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not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exist</w:t>
            </w:r>
            <w:proofErr w:type="spellEnd"/>
            <w:r>
              <w:rPr>
                <w:color w:val="4A5568"/>
                <w:sz w:val="20"/>
              </w:rPr>
              <w:t xml:space="preserve"> al ejecutar </w:t>
            </w:r>
            <w:proofErr w:type="spellStart"/>
            <w:r>
              <w:rPr>
                <w:color w:val="4A5568"/>
                <w:sz w:val="20"/>
              </w:rPr>
              <w:t>simula_carrito</w:t>
            </w:r>
            <w:proofErr w:type="spellEnd"/>
            <w:r>
              <w:rPr>
                <w:color w:val="4A5568"/>
                <w:sz w:val="20"/>
              </w:rPr>
              <w:t xml:space="preserve">, </w:t>
            </w:r>
            <w:proofErr w:type="gramStart"/>
            <w:r>
              <w:rPr>
                <w:color w:val="4A5568"/>
                <w:sz w:val="20"/>
              </w:rPr>
              <w:t>cómo lo soluciono?</w:t>
            </w:r>
            <w:proofErr w:type="gramEnd"/>
          </w:p>
        </w:tc>
      </w:tr>
      <w:tr w:rsidR="00193A7B" w14:paraId="4E97945B" w14:textId="77777777" w:rsidTr="002C0085">
        <w:tc>
          <w:tcPr>
            <w:tcW w:w="0" w:type="auto"/>
          </w:tcPr>
          <w:p w14:paraId="2D11A1D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87B55CF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identificó la ausencia de la función y se proporcionó su implementación.</w:t>
            </w:r>
          </w:p>
        </w:tc>
      </w:tr>
      <w:tr w:rsidR="00193A7B" w14:paraId="2A9F2596" w14:textId="77777777" w:rsidTr="002C0085">
        <w:tc>
          <w:tcPr>
            <w:tcW w:w="0" w:type="auto"/>
          </w:tcPr>
          <w:p w14:paraId="28233CB4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6ADC9077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función se creó y resolvió el error.</w:t>
            </w:r>
          </w:p>
        </w:tc>
      </w:tr>
      <w:tr w:rsidR="00193A7B" w14:paraId="03E3B911" w14:textId="77777777" w:rsidTr="002C0085">
        <w:tc>
          <w:tcPr>
            <w:tcW w:w="0" w:type="auto"/>
          </w:tcPr>
          <w:p w14:paraId="3671A4D0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0CC97AE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193A7B" w14:paraId="4902A34D" w14:textId="77777777" w:rsidTr="002C0085">
        <w:tc>
          <w:tcPr>
            <w:tcW w:w="0" w:type="auto"/>
          </w:tcPr>
          <w:p w14:paraId="523F864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A0E7DF2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193A7B" w14:paraId="422702A0" w14:textId="77777777" w:rsidTr="002C0085">
        <w:tc>
          <w:tcPr>
            <w:tcW w:w="0" w:type="auto"/>
          </w:tcPr>
          <w:p w14:paraId="053F9A84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4176FC0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Funciones de simulación</w:t>
            </w:r>
          </w:p>
        </w:tc>
      </w:tr>
      <w:tr w:rsidR="00193A7B" w14:paraId="44FC65D5" w14:textId="77777777" w:rsidTr="002C0085">
        <w:tc>
          <w:tcPr>
            <w:tcW w:w="0" w:type="auto"/>
          </w:tcPr>
          <w:p w14:paraId="6D9C80E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280AE4E8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Mejorar realismo en tiempos</w:t>
            </w:r>
          </w:p>
        </w:tc>
      </w:tr>
      <w:tr w:rsidR="00193A7B" w14:paraId="4EED4CF4" w14:textId="77777777" w:rsidTr="002C0085">
        <w:tc>
          <w:tcPr>
            <w:tcW w:w="0" w:type="auto"/>
          </w:tcPr>
          <w:p w14:paraId="21DB7625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7B503424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Necesito hacer cambios a </w:t>
            </w:r>
            <w:proofErr w:type="spellStart"/>
            <w:r>
              <w:rPr>
                <w:color w:val="4A5568"/>
                <w:sz w:val="20"/>
              </w:rPr>
              <w:t>simula_pedidos</w:t>
            </w:r>
            <w:proofErr w:type="spellEnd"/>
            <w:r>
              <w:rPr>
                <w:color w:val="4A5568"/>
                <w:sz w:val="20"/>
              </w:rPr>
              <w:t>: agregar cantidad, rango de carritos, año, fechas con porcentajes realistas.</w:t>
            </w:r>
          </w:p>
        </w:tc>
      </w:tr>
      <w:tr w:rsidR="00193A7B" w14:paraId="2A0343F2" w14:textId="77777777" w:rsidTr="002C0085">
        <w:tc>
          <w:tcPr>
            <w:tcW w:w="0" w:type="auto"/>
          </w:tcPr>
          <w:p w14:paraId="00ADFA7F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D6F830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una distribución probabilística para mejorar el realismo en la simulación de fechas.</w:t>
            </w:r>
          </w:p>
        </w:tc>
      </w:tr>
      <w:tr w:rsidR="00193A7B" w14:paraId="4D22F619" w14:textId="77777777" w:rsidTr="002C0085">
        <w:tc>
          <w:tcPr>
            <w:tcW w:w="0" w:type="auto"/>
          </w:tcPr>
          <w:p w14:paraId="5A525F0F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2515B73A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fechas respetaron los porcentajes indicados.</w:t>
            </w:r>
          </w:p>
        </w:tc>
      </w:tr>
    </w:tbl>
    <w:p w14:paraId="5148089A" w14:textId="77777777" w:rsidR="00193A7B" w:rsidRDefault="00000000">
      <w:pPr>
        <w:ind w:left="720" w:hanging="360"/>
      </w:pPr>
      <w:r>
        <w:t xml:space="preserve">• Creación de funciones </w:t>
      </w:r>
      <w:proofErr w:type="spellStart"/>
      <w:r>
        <w:t>fn_duracion_sesion</w:t>
      </w:r>
      <w:proofErr w:type="spellEnd"/>
      <w:r>
        <w:t xml:space="preserve">, </w:t>
      </w:r>
      <w:proofErr w:type="spellStart"/>
      <w:r>
        <w:t>fn_calcular_offset_respuesta</w:t>
      </w:r>
      <w:proofErr w:type="spellEnd"/>
    </w:p>
    <w:p w14:paraId="537EEEE2" w14:textId="77777777" w:rsidR="00193A7B" w:rsidRDefault="00000000">
      <w:pPr>
        <w:ind w:left="720" w:hanging="360"/>
      </w:pPr>
      <w:r>
        <w:t>• Implementación de distribuciones probabilísticas</w:t>
      </w:r>
    </w:p>
    <w:p w14:paraId="445B5E10" w14:textId="77777777" w:rsidR="00193A7B" w:rsidRDefault="00000000">
      <w:pPr>
        <w:pStyle w:val="Ttulo2"/>
      </w:pPr>
      <w:r>
        <w:t>SECCIÓN 2: Documento NoSQL - Ohtli Xicotli</w:t>
      </w:r>
    </w:p>
    <w:p w14:paraId="00346475" w14:textId="77777777" w:rsidR="00193A7B" w:rsidRDefault="00000000">
      <w:pPr>
        <w:pStyle w:val="Ttulo3"/>
      </w:pPr>
      <w:r>
        <w:t xml:space="preserve">Parte 2: </w:t>
      </w:r>
      <w:proofErr w:type="gramStart"/>
      <w:r>
        <w:t>Tickets</w:t>
      </w:r>
      <w:proofErr w:type="gramEnd"/>
      <w:r>
        <w:t xml:space="preserve"> de Soporte Técnico (JSON)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60"/>
        <w:gridCol w:w="7782"/>
      </w:tblGrid>
      <w:tr w:rsidR="00193A7B" w14:paraId="2E7DBB15" w14:textId="77777777" w:rsidTr="002C0085">
        <w:tc>
          <w:tcPr>
            <w:tcW w:w="0" w:type="auto"/>
          </w:tcPr>
          <w:p w14:paraId="74FE8B68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43709BE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193A7B" w14:paraId="72881A37" w14:textId="77777777" w:rsidTr="002C0085">
        <w:tc>
          <w:tcPr>
            <w:tcW w:w="0" w:type="auto"/>
          </w:tcPr>
          <w:p w14:paraId="287ECE2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3B85B02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193A7B" w14:paraId="3B67154B" w14:textId="77777777" w:rsidTr="002C0085">
        <w:tc>
          <w:tcPr>
            <w:tcW w:w="0" w:type="auto"/>
          </w:tcPr>
          <w:p w14:paraId="6A629C8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641CAEB4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Generación de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JSON</w:t>
            </w:r>
          </w:p>
        </w:tc>
      </w:tr>
      <w:tr w:rsidR="00193A7B" w14:paraId="7105F28C" w14:textId="77777777" w:rsidTr="002C0085">
        <w:tc>
          <w:tcPr>
            <w:tcW w:w="0" w:type="auto"/>
          </w:tcPr>
          <w:p w14:paraId="7CA8B948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Objetivo</w:t>
            </w:r>
          </w:p>
        </w:tc>
        <w:tc>
          <w:tcPr>
            <w:tcW w:w="0" w:type="auto"/>
          </w:tcPr>
          <w:p w14:paraId="6FD8F398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Crear estructura JSON para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</w:p>
        </w:tc>
      </w:tr>
      <w:tr w:rsidR="00193A7B" w14:paraId="5CF8A20A" w14:textId="77777777" w:rsidTr="002C0085">
        <w:tc>
          <w:tcPr>
            <w:tcW w:w="0" w:type="auto"/>
          </w:tcPr>
          <w:p w14:paraId="0C36C718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C809C4B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Generación de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JSON para base de datos NoSQL referente a soporte técnico de videojuego con tema de monetización.</w:t>
            </w:r>
          </w:p>
        </w:tc>
      </w:tr>
      <w:tr w:rsidR="00193A7B" w14:paraId="241E119D" w14:textId="77777777" w:rsidTr="002C0085">
        <w:tc>
          <w:tcPr>
            <w:tcW w:w="0" w:type="auto"/>
          </w:tcPr>
          <w:p w14:paraId="496D4DB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014A8D5E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múltiples estructuras JSON para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de soporte adaptados a Ohtli Xicotli.</w:t>
            </w:r>
          </w:p>
        </w:tc>
      </w:tr>
      <w:tr w:rsidR="00193A7B" w14:paraId="3C082D6D" w14:textId="77777777" w:rsidTr="002C0085">
        <w:tc>
          <w:tcPr>
            <w:tcW w:w="0" w:type="auto"/>
          </w:tcPr>
          <w:p w14:paraId="30966BEF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15B78223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documentos JSON fueron válidos y estructurados.</w:t>
            </w:r>
          </w:p>
        </w:tc>
      </w:tr>
      <w:tr w:rsidR="00193A7B" w14:paraId="13ABFBD7" w14:textId="77777777" w:rsidTr="002C0085">
        <w:tc>
          <w:tcPr>
            <w:tcW w:w="0" w:type="auto"/>
          </w:tcPr>
          <w:p w14:paraId="20C39357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9F83F95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193A7B" w14:paraId="2022F744" w14:textId="77777777" w:rsidTr="002C0085">
        <w:tc>
          <w:tcPr>
            <w:tcW w:w="0" w:type="auto"/>
          </w:tcPr>
          <w:p w14:paraId="47E9303C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57EC526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193A7B" w14:paraId="416684E8" w14:textId="77777777" w:rsidTr="002C0085">
        <w:tc>
          <w:tcPr>
            <w:tcW w:w="0" w:type="auto"/>
          </w:tcPr>
          <w:p w14:paraId="7874B31B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300816FC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JSON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Soporte Técnico</w:t>
            </w:r>
          </w:p>
        </w:tc>
      </w:tr>
      <w:tr w:rsidR="00193A7B" w14:paraId="1FBE9FB5" w14:textId="77777777" w:rsidTr="002C0085">
        <w:tc>
          <w:tcPr>
            <w:tcW w:w="0" w:type="auto"/>
          </w:tcPr>
          <w:p w14:paraId="15059D70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3758D69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documentos JSON</w:t>
            </w:r>
          </w:p>
        </w:tc>
      </w:tr>
      <w:tr w:rsidR="00193A7B" w14:paraId="4F3676BA" w14:textId="77777777" w:rsidTr="002C0085">
        <w:tc>
          <w:tcPr>
            <w:tcW w:w="0" w:type="auto"/>
          </w:tcPr>
          <w:p w14:paraId="6F019CD2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BEA1BBA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Me puedes hacer un JSON para mi base de datos referente a </w:t>
            </w:r>
            <w:proofErr w:type="spellStart"/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>_soporte</w:t>
            </w:r>
            <w:proofErr w:type="spellEnd"/>
            <w:r>
              <w:rPr>
                <w:color w:val="4A5568"/>
                <w:sz w:val="20"/>
              </w:rPr>
              <w:t>, más que nada soporte técnico. Luego adaptarlo a videojuego y monetización.</w:t>
            </w:r>
          </w:p>
        </w:tc>
      </w:tr>
      <w:tr w:rsidR="00193A7B" w14:paraId="4D00FDDF" w14:textId="77777777" w:rsidTr="002C0085">
        <w:tc>
          <w:tcPr>
            <w:tcW w:w="0" w:type="auto"/>
          </w:tcPr>
          <w:p w14:paraId="77759456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74C88E1E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10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JSON separados con casos variados de soporte técnico.</w:t>
            </w:r>
          </w:p>
        </w:tc>
      </w:tr>
      <w:tr w:rsidR="00193A7B" w14:paraId="3BFA4024" w14:textId="77777777" w:rsidTr="002C0085">
        <w:tc>
          <w:tcPr>
            <w:tcW w:w="0" w:type="auto"/>
          </w:tcPr>
          <w:p w14:paraId="3A184049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4F66F60D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Sí funcionó. Los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se generaron con coherencia narrativa cultural.</w:t>
            </w:r>
          </w:p>
        </w:tc>
      </w:tr>
    </w:tbl>
    <w:p w14:paraId="0A7B82BE" w14:textId="77777777" w:rsidR="00193A7B" w:rsidRDefault="00000000">
      <w:pPr>
        <w:ind w:left="720" w:hanging="360"/>
      </w:pPr>
      <w:r>
        <w:t xml:space="preserve">• Diseño del esquema JSON para </w:t>
      </w:r>
      <w:proofErr w:type="gramStart"/>
      <w:r>
        <w:t>tickets</w:t>
      </w:r>
      <w:proofErr w:type="gramEnd"/>
      <w:r>
        <w:t xml:space="preserve"> de soporte</w:t>
      </w:r>
    </w:p>
    <w:p w14:paraId="3F536873" w14:textId="77777777" w:rsidR="00193A7B" w:rsidRDefault="00000000">
      <w:pPr>
        <w:ind w:left="720" w:hanging="360"/>
      </w:pPr>
      <w:r>
        <w:t>• Generación de 10+ documentos de ejemplo con casos reales</w:t>
      </w:r>
    </w:p>
    <w:p w14:paraId="4DA34888" w14:textId="77777777" w:rsidR="00193A7B" w:rsidRDefault="00000000">
      <w:pPr>
        <w:pStyle w:val="Ttulo2"/>
      </w:pPr>
      <w:r>
        <w:t>SECCIÓN 3: Documento Mixto - SQL + NoSQL</w:t>
      </w:r>
    </w:p>
    <w:p w14:paraId="0C226173" w14:textId="77777777" w:rsidR="00193A7B" w:rsidRDefault="00000000">
      <w:pPr>
        <w:pStyle w:val="Ttulo3"/>
      </w:pPr>
      <w:r>
        <w:t>Parte 2: Flujo de Datos entre SQL y NoSQL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548"/>
        <w:gridCol w:w="7694"/>
      </w:tblGrid>
      <w:tr w:rsidR="00193A7B" w14:paraId="6227DEF6" w14:textId="77777777" w:rsidTr="002C0085">
        <w:tc>
          <w:tcPr>
            <w:tcW w:w="0" w:type="auto"/>
          </w:tcPr>
          <w:p w14:paraId="1E013CAA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0810EF7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193A7B" w14:paraId="059AE5B2" w14:textId="77777777" w:rsidTr="002C0085">
        <w:tc>
          <w:tcPr>
            <w:tcW w:w="0" w:type="auto"/>
          </w:tcPr>
          <w:p w14:paraId="2EA17D47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44FD494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193A7B" w14:paraId="63300707" w14:textId="77777777" w:rsidTr="002C0085">
        <w:tc>
          <w:tcPr>
            <w:tcW w:w="0" w:type="auto"/>
          </w:tcPr>
          <w:p w14:paraId="226A8C6C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6C99CBE5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Transacciones financieras</w:t>
            </w:r>
          </w:p>
        </w:tc>
      </w:tr>
      <w:tr w:rsidR="00193A7B" w14:paraId="52752002" w14:textId="77777777" w:rsidTr="002C0085">
        <w:tc>
          <w:tcPr>
            <w:tcW w:w="0" w:type="auto"/>
          </w:tcPr>
          <w:p w14:paraId="448A74AE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EAB0896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Integrar flujo completo de compra</w:t>
            </w:r>
          </w:p>
        </w:tc>
      </w:tr>
      <w:tr w:rsidR="00193A7B" w14:paraId="60FA64B0" w14:textId="77777777" w:rsidTr="002C0085">
        <w:tc>
          <w:tcPr>
            <w:tcW w:w="0" w:type="auto"/>
          </w:tcPr>
          <w:p w14:paraId="7259CB6F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79DE51F0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Integrar datos en tablas </w:t>
            </w:r>
            <w:proofErr w:type="spellStart"/>
            <w:r>
              <w:rPr>
                <w:color w:val="4A5568"/>
                <w:sz w:val="20"/>
              </w:rPr>
              <w:t>metodos_pago</w:t>
            </w:r>
            <w:proofErr w:type="spellEnd"/>
            <w:r>
              <w:rPr>
                <w:color w:val="4A5568"/>
                <w:sz w:val="20"/>
              </w:rPr>
              <w:t xml:space="preserve"> y </w:t>
            </w:r>
            <w:proofErr w:type="spellStart"/>
            <w:r>
              <w:rPr>
                <w:color w:val="4A5568"/>
                <w:sz w:val="20"/>
              </w:rPr>
              <w:t>transacciones_financieras</w:t>
            </w:r>
            <w:proofErr w:type="spellEnd"/>
            <w:r>
              <w:rPr>
                <w:color w:val="4A5568"/>
                <w:sz w:val="20"/>
              </w:rPr>
              <w:t xml:space="preserve"> dentro del procedimiento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193A7B" w14:paraId="4362FC42" w14:textId="77777777" w:rsidTr="002C0085">
        <w:tc>
          <w:tcPr>
            <w:tcW w:w="0" w:type="auto"/>
          </w:tcPr>
          <w:p w14:paraId="00F5A190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A43BAD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Flujo completo de compra integrado en SQL con transacciones atómicas.</w:t>
            </w:r>
          </w:p>
        </w:tc>
      </w:tr>
      <w:tr w:rsidR="00193A7B" w14:paraId="0A9AA2CF" w14:textId="77777777" w:rsidTr="002C0085">
        <w:tc>
          <w:tcPr>
            <w:tcW w:w="0" w:type="auto"/>
          </w:tcPr>
          <w:p w14:paraId="4774397B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0CE04CA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integridad financiera se mantuvo.</w:t>
            </w:r>
          </w:p>
        </w:tc>
      </w:tr>
      <w:tr w:rsidR="00193A7B" w14:paraId="0032CDE5" w14:textId="77777777" w:rsidTr="002C0085">
        <w:tc>
          <w:tcPr>
            <w:tcW w:w="0" w:type="auto"/>
          </w:tcPr>
          <w:p w14:paraId="6964A87A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5A042E2" w14:textId="77777777" w:rsidR="00193A7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193A7B" w14:paraId="3602E754" w14:textId="77777777" w:rsidTr="002C0085">
        <w:tc>
          <w:tcPr>
            <w:tcW w:w="0" w:type="auto"/>
          </w:tcPr>
          <w:p w14:paraId="38116BFC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F68795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193A7B" w14:paraId="2E075953" w14:textId="77777777" w:rsidTr="002C0085">
        <w:tc>
          <w:tcPr>
            <w:tcW w:w="0" w:type="auto"/>
          </w:tcPr>
          <w:p w14:paraId="28713F42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B94943B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JSON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Soporte</w:t>
            </w:r>
          </w:p>
        </w:tc>
      </w:tr>
      <w:tr w:rsidR="00193A7B" w14:paraId="32725A56" w14:textId="77777777" w:rsidTr="002C0085">
        <w:tc>
          <w:tcPr>
            <w:tcW w:w="0" w:type="auto"/>
          </w:tcPr>
          <w:p w14:paraId="6AFAA056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2BE6059E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Documentar incidencias</w:t>
            </w:r>
          </w:p>
        </w:tc>
      </w:tr>
      <w:tr w:rsidR="00193A7B" w14:paraId="19F86279" w14:textId="77777777" w:rsidTr="002C0085">
        <w:tc>
          <w:tcPr>
            <w:tcW w:w="0" w:type="auto"/>
          </w:tcPr>
          <w:p w14:paraId="68006A35" w14:textId="77777777" w:rsidR="00193A7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72F772B4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Generación de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JSON para soporte técnico sobre fallos en compras de cacao sagrado.</w:t>
            </w:r>
          </w:p>
        </w:tc>
      </w:tr>
      <w:tr w:rsidR="00193A7B" w14:paraId="6AA53A86" w14:textId="77777777" w:rsidTr="002C0085">
        <w:tc>
          <w:tcPr>
            <w:tcW w:w="0" w:type="auto"/>
          </w:tcPr>
          <w:p w14:paraId="68E671D4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BA9C2DB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JSON documentaron transacciones fallidas con campos de economía del jugador.</w:t>
            </w:r>
          </w:p>
        </w:tc>
      </w:tr>
      <w:tr w:rsidR="00193A7B" w14:paraId="1C0769AA" w14:textId="77777777" w:rsidTr="002C0085">
        <w:tc>
          <w:tcPr>
            <w:tcW w:w="0" w:type="auto"/>
          </w:tcPr>
          <w:p w14:paraId="5FC32754" w14:textId="77777777" w:rsidR="00193A7B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CC8BCFF" w14:textId="77777777" w:rsidR="00193A7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Sí funcionó. Los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capturaron toda la información relevante.</w:t>
            </w:r>
          </w:p>
        </w:tc>
      </w:tr>
    </w:tbl>
    <w:p w14:paraId="636D6F3B" w14:textId="77777777" w:rsidR="00193A7B" w:rsidRDefault="00000000">
      <w:pPr>
        <w:ind w:left="720" w:hanging="360"/>
      </w:pPr>
      <w:r>
        <w:t xml:space="preserve">• Flujo de datos: transacción SQL -&gt; </w:t>
      </w:r>
      <w:proofErr w:type="gramStart"/>
      <w:r>
        <w:t>ticket</w:t>
      </w:r>
      <w:proofErr w:type="gramEnd"/>
      <w:r>
        <w:t xml:space="preserve"> NoSQL cuando falla</w:t>
      </w:r>
    </w:p>
    <w:p w14:paraId="7851076B" w14:textId="77777777" w:rsidR="00193A7B" w:rsidRDefault="00000000">
      <w:pPr>
        <w:ind w:left="720" w:hanging="360"/>
      </w:pPr>
      <w:r>
        <w:lastRenderedPageBreak/>
        <w:t>• Sincronización de estados entre bases de datos</w:t>
      </w:r>
    </w:p>
    <w:p w14:paraId="57967DAB" w14:textId="77777777" w:rsidR="00193A7B" w:rsidRDefault="00000000">
      <w:pPr>
        <w:ind w:left="720" w:hanging="360"/>
      </w:pPr>
      <w:r>
        <w:t>• Manejo de inconsistencias y reconciliación</w:t>
      </w:r>
    </w:p>
    <w:p w14:paraId="435FF53E" w14:textId="77777777" w:rsidR="00193A7B" w:rsidRDefault="00193A7B">
      <w:pPr>
        <w:sectPr w:rsidR="00193A7B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</w:p>
    <w:p w14:paraId="5350297C" w14:textId="77777777" w:rsidR="00180F54" w:rsidRDefault="00180F54"/>
    <w:sectPr w:rsidR="00180F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E859" w14:textId="77777777" w:rsidR="003F1FC8" w:rsidRDefault="003F1FC8">
      <w:pPr>
        <w:spacing w:after="0" w:line="240" w:lineRule="auto"/>
      </w:pPr>
      <w:r>
        <w:separator/>
      </w:r>
    </w:p>
  </w:endnote>
  <w:endnote w:type="continuationSeparator" w:id="0">
    <w:p w14:paraId="6F4E8318" w14:textId="77777777" w:rsidR="003F1FC8" w:rsidRDefault="003F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A9BA" w14:textId="77777777" w:rsidR="00193A7B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9F6D7" w14:textId="77777777" w:rsidR="003F1FC8" w:rsidRDefault="003F1FC8">
      <w:pPr>
        <w:spacing w:after="0" w:line="240" w:lineRule="auto"/>
      </w:pPr>
      <w:r>
        <w:separator/>
      </w:r>
    </w:p>
  </w:footnote>
  <w:footnote w:type="continuationSeparator" w:id="0">
    <w:p w14:paraId="337A459E" w14:textId="77777777" w:rsidR="003F1FC8" w:rsidRDefault="003F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8A35" w14:textId="698D4A54" w:rsidR="00193A7B" w:rsidRDefault="00193A7B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3A7B"/>
    <w:rsid w:val="00180F54"/>
    <w:rsid w:val="00193A7B"/>
    <w:rsid w:val="001F357C"/>
    <w:rsid w:val="002C0085"/>
    <w:rsid w:val="003F1FC8"/>
    <w:rsid w:val="00700C9C"/>
    <w:rsid w:val="008D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DFC5"/>
  <w15:docId w15:val="{D62A46BE-1F20-43AB-BFA7-09B085AF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00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0085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C00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0085"/>
    <w:rPr>
      <w:rFonts w:ascii="Calibri" w:eastAsia="Microsoft YaHei" w:hAnsi="Calibri"/>
      <w:color w:val="1A202C"/>
      <w:sz w:val="22"/>
    </w:rPr>
  </w:style>
  <w:style w:type="character" w:customStyle="1" w:styleId="Ttulo2Car">
    <w:name w:val="Título 2 Car"/>
    <w:basedOn w:val="Fuentedeprrafopredeter"/>
    <w:link w:val="Ttulo2"/>
    <w:uiPriority w:val="9"/>
    <w:rsid w:val="002C0085"/>
    <w:rPr>
      <w:rFonts w:ascii="Calibri" w:eastAsia="Microsoft YaHei" w:hAnsi="Calibri"/>
      <w:b/>
      <w:color w:val="4A5568"/>
      <w:sz w:val="32"/>
    </w:rPr>
  </w:style>
  <w:style w:type="table" w:styleId="Tablaconcuadrcula">
    <w:name w:val="Table Grid"/>
    <w:basedOn w:val="Tablanormal"/>
    <w:uiPriority w:val="39"/>
    <w:rsid w:val="002C0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508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3</cp:revision>
  <dcterms:created xsi:type="dcterms:W3CDTF">2026-04-24T15:20:00Z</dcterms:created>
  <dcterms:modified xsi:type="dcterms:W3CDTF">2026-04-24T17:09:00Z</dcterms:modified>
</cp:coreProperties>
</file>