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E287" w14:textId="776D4C6A" w:rsidR="00481412" w:rsidRDefault="00000000" w:rsidP="00EE7F14">
      <w:pPr>
        <w:pStyle w:val="Ttulo2"/>
      </w:pPr>
      <w:r>
        <w:t xml:space="preserve"> </w:t>
      </w:r>
      <w:proofErr w:type="spellStart"/>
      <w:r w:rsidR="00EE7F14">
        <w:t>Promting</w:t>
      </w:r>
      <w:proofErr w:type="spellEnd"/>
      <w:r w:rsidR="00EE7F14">
        <w:t xml:space="preserve"> 5: </w:t>
      </w:r>
      <w:r w:rsidR="00EE7F14" w:rsidRPr="00BF274B">
        <w:rPr>
          <w:sz w:val="22"/>
          <w:szCs w:val="22"/>
        </w:rPr>
        <w:t>(</w:t>
      </w:r>
      <w:r w:rsidR="00EE7F14">
        <w:rPr>
          <w:sz w:val="22"/>
          <w:szCs w:val="22"/>
        </w:rPr>
        <w:t>Mario Antonio Leyva Olivares</w:t>
      </w:r>
      <w:r w:rsidR="00EE7F14" w:rsidRPr="00BF274B">
        <w:rPr>
          <w:sz w:val="22"/>
          <w:szCs w:val="22"/>
        </w:rPr>
        <w:t>)</w:t>
      </w:r>
    </w:p>
    <w:p w14:paraId="20B49657" w14:textId="77777777" w:rsidR="00DD1585" w:rsidRDefault="00DD1585" w:rsidP="00DD1585">
      <w:r>
        <w:t xml:space="preserve">Base de Datos para Negocios Digitales </w:t>
      </w:r>
    </w:p>
    <w:p w14:paraId="4AF855C1" w14:textId="77777777" w:rsidR="00DD1585" w:rsidRDefault="00DD1585" w:rsidP="00DD1585">
      <w:r>
        <w:t>Este documento contiene las partes asignadas de los documentos principales: SQL, NoSQL y Mixto.</w:t>
      </w:r>
    </w:p>
    <w:p w14:paraId="415941DD" w14:textId="77777777" w:rsidR="00481412" w:rsidRDefault="00000000">
      <w:pPr>
        <w:pStyle w:val="Ttulo2"/>
      </w:pPr>
      <w:r>
        <w:t>SECCIÓN 1: Documento SQL - Style Boutique</w:t>
      </w:r>
    </w:p>
    <w:p w14:paraId="1840A10A" w14:textId="77777777" w:rsidR="00481412" w:rsidRDefault="00000000">
      <w:pPr>
        <w:pStyle w:val="Ttulo3"/>
      </w:pPr>
      <w:r>
        <w:t>Parte 5: Métricas, Correcciones y Pruebas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07"/>
        <w:gridCol w:w="7835"/>
      </w:tblGrid>
      <w:tr w:rsidR="00481412" w14:paraId="39B6F578" w14:textId="77777777" w:rsidTr="00EE7F14">
        <w:tc>
          <w:tcPr>
            <w:tcW w:w="0" w:type="auto"/>
          </w:tcPr>
          <w:p w14:paraId="026EC9BD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F3E079D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2D3FED5D" w14:textId="77777777" w:rsidTr="00EE7F14">
        <w:tc>
          <w:tcPr>
            <w:tcW w:w="0" w:type="auto"/>
          </w:tcPr>
          <w:p w14:paraId="3AF3C87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55F8A0D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56B8612B" w14:textId="77777777" w:rsidTr="00EE7F14">
        <w:tc>
          <w:tcPr>
            <w:tcW w:w="0" w:type="auto"/>
          </w:tcPr>
          <w:p w14:paraId="0881DE0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9308DA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</w:t>
            </w:r>
          </w:p>
        </w:tc>
      </w:tr>
      <w:tr w:rsidR="00481412" w14:paraId="086A51FE" w14:textId="77777777" w:rsidTr="00EE7F14">
        <w:tc>
          <w:tcPr>
            <w:tcW w:w="0" w:type="auto"/>
          </w:tcPr>
          <w:p w14:paraId="7A748C5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43961D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Solucionar error en columna</w:t>
            </w:r>
          </w:p>
        </w:tc>
      </w:tr>
      <w:tr w:rsidR="00481412" w14:paraId="410729DD" w14:textId="77777777" w:rsidTr="00EE7F14">
        <w:tc>
          <w:tcPr>
            <w:tcW w:w="0" w:type="auto"/>
          </w:tcPr>
          <w:p w14:paraId="71D82030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B57C40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Me aparece el error Data </w:t>
            </w:r>
            <w:proofErr w:type="spellStart"/>
            <w:r>
              <w:rPr>
                <w:color w:val="4A5568"/>
                <w:sz w:val="20"/>
              </w:rPr>
              <w:t>too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long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for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column</w:t>
            </w:r>
            <w:proofErr w:type="spellEnd"/>
            <w:r>
              <w:rPr>
                <w:color w:val="4A5568"/>
                <w:sz w:val="20"/>
              </w:rPr>
              <w:t xml:space="preserve"> '</w:t>
            </w:r>
            <w:proofErr w:type="spellStart"/>
            <w:r>
              <w:rPr>
                <w:color w:val="4A5568"/>
                <w:sz w:val="20"/>
              </w:rPr>
              <w:t>aprobacion</w:t>
            </w:r>
            <w:proofErr w:type="spellEnd"/>
            <w:r>
              <w:rPr>
                <w:color w:val="4A5568"/>
                <w:sz w:val="20"/>
              </w:rPr>
              <w:t xml:space="preserve">' at </w:t>
            </w:r>
            <w:proofErr w:type="spellStart"/>
            <w:r>
              <w:rPr>
                <w:color w:val="4A5568"/>
                <w:sz w:val="20"/>
              </w:rPr>
              <w:t>row</w:t>
            </w:r>
            <w:proofErr w:type="spellEnd"/>
            <w:r>
              <w:rPr>
                <w:color w:val="4A5568"/>
                <w:sz w:val="20"/>
              </w:rPr>
              <w:t xml:space="preserve"> 2. cómo lo soluciono?</w:t>
            </w:r>
          </w:p>
        </w:tc>
      </w:tr>
      <w:tr w:rsidR="00481412" w14:paraId="6BD2A4A2" w14:textId="77777777" w:rsidTr="00EE7F14">
        <w:tc>
          <w:tcPr>
            <w:tcW w:w="0" w:type="auto"/>
          </w:tcPr>
          <w:p w14:paraId="4ADDD26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ADDD8CB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identificó que el valor excedía el tamaño permitido y se ajustaron los datos.</w:t>
            </w:r>
          </w:p>
        </w:tc>
      </w:tr>
      <w:tr w:rsidR="00481412" w14:paraId="15C8ABE2" w14:textId="77777777" w:rsidTr="00EE7F14">
        <w:tc>
          <w:tcPr>
            <w:tcW w:w="0" w:type="auto"/>
          </w:tcPr>
          <w:p w14:paraId="0B02C03C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3956823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Se ajustó el tamaño de la columna o los datos de entrada.</w:t>
            </w:r>
          </w:p>
        </w:tc>
      </w:tr>
      <w:tr w:rsidR="00481412" w14:paraId="61024FD4" w14:textId="77777777" w:rsidTr="00EE7F14">
        <w:tc>
          <w:tcPr>
            <w:tcW w:w="0" w:type="auto"/>
          </w:tcPr>
          <w:p w14:paraId="4E76B42C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AEAE93B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56AEA987" w14:textId="77777777" w:rsidTr="00EE7F14">
        <w:tc>
          <w:tcPr>
            <w:tcW w:w="0" w:type="auto"/>
          </w:tcPr>
          <w:p w14:paraId="30BD583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AEE653C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29189B95" w14:textId="77777777" w:rsidTr="00EE7F14">
        <w:tc>
          <w:tcPr>
            <w:tcW w:w="0" w:type="auto"/>
          </w:tcPr>
          <w:p w14:paraId="05AA8E4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B20819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Actualización del procedimiento</w:t>
            </w:r>
          </w:p>
        </w:tc>
      </w:tr>
      <w:tr w:rsidR="00481412" w14:paraId="623A43AC" w14:textId="77777777" w:rsidTr="00EE7F14">
        <w:tc>
          <w:tcPr>
            <w:tcW w:w="0" w:type="auto"/>
          </w:tcPr>
          <w:p w14:paraId="3015643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FB3727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Incorporar lógica de tiempo</w:t>
            </w:r>
          </w:p>
        </w:tc>
      </w:tr>
      <w:tr w:rsidR="00481412" w14:paraId="3DC4878C" w14:textId="77777777" w:rsidTr="00EE7F14">
        <w:tc>
          <w:tcPr>
            <w:tcW w:w="0" w:type="auto"/>
          </w:tcPr>
          <w:p w14:paraId="70430987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6D17D66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 de tiempo de actualización de un carrito.</w:t>
            </w:r>
          </w:p>
        </w:tc>
      </w:tr>
      <w:tr w:rsidR="00481412" w14:paraId="62C3B34F" w14:textId="77777777" w:rsidTr="00EE7F14">
        <w:tc>
          <w:tcPr>
            <w:tcW w:w="0" w:type="auto"/>
          </w:tcPr>
          <w:p w14:paraId="3790E95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D55770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lógica de actualización de tiempo utilizando porcentajes.</w:t>
            </w:r>
          </w:p>
        </w:tc>
      </w:tr>
      <w:tr w:rsidR="00481412" w14:paraId="2CF438A7" w14:textId="77777777" w:rsidTr="00EE7F14">
        <w:tc>
          <w:tcPr>
            <w:tcW w:w="0" w:type="auto"/>
          </w:tcPr>
          <w:p w14:paraId="08C2DC4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6887B7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simulación reflejó comportamiento realista.</w:t>
            </w:r>
          </w:p>
        </w:tc>
      </w:tr>
      <w:tr w:rsidR="00481412" w14:paraId="55F147EB" w14:textId="77777777" w:rsidTr="00EE7F14">
        <w:tc>
          <w:tcPr>
            <w:tcW w:w="0" w:type="auto"/>
          </w:tcPr>
          <w:p w14:paraId="302E24A7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540E72B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62267B26" w14:textId="77777777" w:rsidTr="00EE7F14">
        <w:tc>
          <w:tcPr>
            <w:tcW w:w="0" w:type="auto"/>
          </w:tcPr>
          <w:p w14:paraId="2460E06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38DCE0C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65D21DD5" w14:textId="77777777" w:rsidTr="00EE7F14">
        <w:tc>
          <w:tcPr>
            <w:tcW w:w="0" w:type="auto"/>
          </w:tcPr>
          <w:p w14:paraId="794F440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0F0ED7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481412" w14:paraId="676DD128" w14:textId="77777777" w:rsidTr="00EE7F14">
        <w:tc>
          <w:tcPr>
            <w:tcW w:w="0" w:type="auto"/>
          </w:tcPr>
          <w:p w14:paraId="48CF521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48E054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porcentaje de tardanza</w:t>
            </w:r>
          </w:p>
        </w:tc>
      </w:tr>
      <w:tr w:rsidR="00481412" w14:paraId="198E1610" w14:textId="77777777" w:rsidTr="00EE7F14">
        <w:tc>
          <w:tcPr>
            <w:tcW w:w="0" w:type="auto"/>
          </w:tcPr>
          <w:p w14:paraId="7AFDCD3C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5B7719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 de tardanza para que en un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 xml:space="preserve"> un carrito se convierta en pedido.</w:t>
            </w:r>
          </w:p>
        </w:tc>
      </w:tr>
      <w:tr w:rsidR="00481412" w14:paraId="00539D61" w14:textId="77777777" w:rsidTr="00EE7F14">
        <w:tc>
          <w:tcPr>
            <w:tcW w:w="0" w:type="auto"/>
          </w:tcPr>
          <w:p w14:paraId="7AF113B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0D8D49C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implementó una lógica basada en porcentajes de tiempo que permite simular la transición de carrito a pedido.</w:t>
            </w:r>
          </w:p>
        </w:tc>
      </w:tr>
      <w:tr w:rsidR="00481412" w14:paraId="4D60FFCB" w14:textId="77777777" w:rsidTr="00EE7F14">
        <w:tc>
          <w:tcPr>
            <w:tcW w:w="0" w:type="auto"/>
          </w:tcPr>
          <w:p w14:paraId="22C9360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1C2B8A2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tiempos de conversión fueron realistas.</w:t>
            </w:r>
          </w:p>
        </w:tc>
      </w:tr>
      <w:tr w:rsidR="00481412" w14:paraId="18056AE9" w14:textId="77777777" w:rsidTr="00EE7F14">
        <w:tc>
          <w:tcPr>
            <w:tcW w:w="0" w:type="auto"/>
          </w:tcPr>
          <w:p w14:paraId="1D41FCF8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79270FE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72C9866C" w14:textId="77777777" w:rsidTr="00EE7F14">
        <w:tc>
          <w:tcPr>
            <w:tcW w:w="0" w:type="auto"/>
          </w:tcPr>
          <w:p w14:paraId="22E32DA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05C5F88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5BC18ACF" w14:textId="77777777" w:rsidTr="00EE7F14">
        <w:tc>
          <w:tcPr>
            <w:tcW w:w="0" w:type="auto"/>
          </w:tcPr>
          <w:p w14:paraId="3836C8E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8C6554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481412" w14:paraId="26B3F78C" w14:textId="77777777" w:rsidTr="00EE7F14">
        <w:tc>
          <w:tcPr>
            <w:tcW w:w="0" w:type="auto"/>
          </w:tcPr>
          <w:p w14:paraId="2AF70C21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Objetivo</w:t>
            </w:r>
          </w:p>
        </w:tc>
        <w:tc>
          <w:tcPr>
            <w:tcW w:w="0" w:type="auto"/>
          </w:tcPr>
          <w:p w14:paraId="62991B2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distribución de métodos de pago</w:t>
            </w:r>
          </w:p>
        </w:tc>
      </w:tr>
      <w:tr w:rsidR="00481412" w14:paraId="22B5F16B" w14:textId="77777777" w:rsidTr="00EE7F14">
        <w:tc>
          <w:tcPr>
            <w:tcW w:w="0" w:type="auto"/>
          </w:tcPr>
          <w:p w14:paraId="612C6ECE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0A3B07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 acuerdo a un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>, dime el porcentaje de uso de métodos de pago: Tarjeta de Débito, Crédito, Transferencia, Socio Comercial, Tarjeta de Regalo, Créditos de devolución y Vales de despensa.</w:t>
            </w:r>
          </w:p>
        </w:tc>
      </w:tr>
      <w:tr w:rsidR="00481412" w14:paraId="062AF1E8" w14:textId="77777777" w:rsidTr="00EE7F14">
        <w:tc>
          <w:tcPr>
            <w:tcW w:w="0" w:type="auto"/>
          </w:tcPr>
          <w:p w14:paraId="38FB5915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D955D5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porcentajes de uso para cada método de pago, permitiendo generar datos más realistas.</w:t>
            </w:r>
          </w:p>
        </w:tc>
      </w:tr>
      <w:tr w:rsidR="00481412" w14:paraId="370815CB" w14:textId="77777777" w:rsidTr="00EE7F14">
        <w:tc>
          <w:tcPr>
            <w:tcW w:w="0" w:type="auto"/>
          </w:tcPr>
          <w:p w14:paraId="388F0B3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2AD8D06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distribución de métodos de pago fue coherente.</w:t>
            </w:r>
          </w:p>
        </w:tc>
      </w:tr>
      <w:tr w:rsidR="00481412" w14:paraId="11784E90" w14:textId="77777777" w:rsidTr="00EE7F14">
        <w:tc>
          <w:tcPr>
            <w:tcW w:w="0" w:type="auto"/>
          </w:tcPr>
          <w:p w14:paraId="4C38D4D4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B4998D1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00A7A50D" w14:textId="77777777" w:rsidTr="00EE7F14">
        <w:tc>
          <w:tcPr>
            <w:tcW w:w="0" w:type="auto"/>
          </w:tcPr>
          <w:p w14:paraId="4F6AAC7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A6786B5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481412" w14:paraId="2687A624" w14:textId="77777777" w:rsidTr="00EE7F14">
        <w:tc>
          <w:tcPr>
            <w:tcW w:w="0" w:type="auto"/>
          </w:tcPr>
          <w:p w14:paraId="3A73884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D404AE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Métricas de tiempo</w:t>
            </w:r>
          </w:p>
        </w:tc>
      </w:tr>
      <w:tr w:rsidR="00481412" w14:paraId="3476B9C1" w14:textId="77777777" w:rsidTr="00EE7F14">
        <w:tc>
          <w:tcPr>
            <w:tcW w:w="0" w:type="auto"/>
          </w:tcPr>
          <w:p w14:paraId="3CFD7B8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379030B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consultas de rendimiento</w:t>
            </w:r>
          </w:p>
        </w:tc>
      </w:tr>
      <w:tr w:rsidR="00481412" w14:paraId="5DA15C44" w14:textId="77777777" w:rsidTr="00EE7F14">
        <w:tc>
          <w:tcPr>
            <w:tcW w:w="0" w:type="auto"/>
          </w:tcPr>
          <w:p w14:paraId="49C0E526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823B9F3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 podrías ayudar con el Test 09 - Métricas de tiempo donde debe generar una consulta que calcule: Duración de la sesión, Tiempo de selección de productos, Tiempo de aprobación del pago.</w:t>
            </w:r>
          </w:p>
        </w:tc>
      </w:tr>
      <w:tr w:rsidR="00481412" w14:paraId="16E96B20" w14:textId="77777777" w:rsidTr="00EE7F14">
        <w:tc>
          <w:tcPr>
            <w:tcW w:w="0" w:type="auto"/>
          </w:tcPr>
          <w:p w14:paraId="125D975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B848B86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Obtención de métricas de tiempo precisas para analizar la eficiencia del proceso de compras.</w:t>
            </w:r>
          </w:p>
        </w:tc>
      </w:tr>
      <w:tr w:rsidR="00481412" w14:paraId="3D6140B6" w14:textId="77777777" w:rsidTr="00EE7F14">
        <w:tc>
          <w:tcPr>
            <w:tcW w:w="0" w:type="auto"/>
          </w:tcPr>
          <w:p w14:paraId="13BF5D21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2F647EC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consultas calcularon correctamente las métricas solicitadas.</w:t>
            </w:r>
          </w:p>
        </w:tc>
      </w:tr>
    </w:tbl>
    <w:p w14:paraId="56FC4F79" w14:textId="77777777" w:rsidR="00481412" w:rsidRDefault="00000000">
      <w:pPr>
        <w:ind w:left="720" w:hanging="360"/>
      </w:pPr>
      <w:r>
        <w:t xml:space="preserve">• Corrección de errores de datos (Data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long</w:t>
      </w:r>
      <w:proofErr w:type="spellEnd"/>
      <w:r>
        <w:t>, tipos de columna)</w:t>
      </w:r>
    </w:p>
    <w:p w14:paraId="2881A821" w14:textId="77777777" w:rsidR="00481412" w:rsidRDefault="00000000">
      <w:pPr>
        <w:ind w:left="720" w:hanging="360"/>
      </w:pPr>
      <w:r>
        <w:t>• Definición de porcentajes de comportamiento de usuarios</w:t>
      </w:r>
    </w:p>
    <w:p w14:paraId="111BC54B" w14:textId="77777777" w:rsidR="00481412" w:rsidRDefault="00000000">
      <w:pPr>
        <w:ind w:left="720" w:hanging="360"/>
      </w:pPr>
      <w:r>
        <w:t>• Generación de consultas para métricas de tiempo</w:t>
      </w:r>
    </w:p>
    <w:p w14:paraId="716C96C6" w14:textId="77777777" w:rsidR="00481412" w:rsidRDefault="00000000">
      <w:pPr>
        <w:ind w:left="720" w:hanging="360"/>
      </w:pPr>
      <w:r>
        <w:t>• Pruebas finales y validación del sistema completo</w:t>
      </w:r>
    </w:p>
    <w:p w14:paraId="6DE12389" w14:textId="77777777" w:rsidR="00481412" w:rsidRDefault="00000000">
      <w:pPr>
        <w:pStyle w:val="Ttulo2"/>
      </w:pPr>
      <w:r>
        <w:t>SECCIÓN 2: Documento NoSQL - Ohtli Xicotli</w:t>
      </w:r>
    </w:p>
    <w:p w14:paraId="711D377A" w14:textId="77777777" w:rsidR="00481412" w:rsidRDefault="00000000">
      <w:pPr>
        <w:pStyle w:val="Ttulo3"/>
      </w:pPr>
      <w:r>
        <w:t>Parte 5: Probabilidades, Tiempos y Simulación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69"/>
        <w:gridCol w:w="7773"/>
      </w:tblGrid>
      <w:tr w:rsidR="00481412" w14:paraId="1CA6F3F3" w14:textId="77777777" w:rsidTr="00EE7F14">
        <w:tc>
          <w:tcPr>
            <w:tcW w:w="0" w:type="auto"/>
          </w:tcPr>
          <w:p w14:paraId="08E63524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2915643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5C9401B0" w14:textId="77777777" w:rsidTr="00EE7F14">
        <w:tc>
          <w:tcPr>
            <w:tcW w:w="0" w:type="auto"/>
          </w:tcPr>
          <w:p w14:paraId="4BE9802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7E73974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7BAFE5B7" w14:textId="77777777" w:rsidTr="00EE7F14">
        <w:tc>
          <w:tcPr>
            <w:tcW w:w="0" w:type="auto"/>
          </w:tcPr>
          <w:p w14:paraId="3511A20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00814E9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de carga videojuego</w:t>
            </w:r>
          </w:p>
        </w:tc>
      </w:tr>
      <w:tr w:rsidR="00481412" w14:paraId="59468F49" w14:textId="77777777" w:rsidTr="00EE7F14">
        <w:tc>
          <w:tcPr>
            <w:tcW w:w="0" w:type="auto"/>
          </w:tcPr>
          <w:p w14:paraId="260CA3E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DF8B50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probabilidades de actualización</w:t>
            </w:r>
          </w:p>
        </w:tc>
      </w:tr>
      <w:tr w:rsidR="00481412" w14:paraId="6CB1B414" w14:textId="77777777" w:rsidTr="00EE7F14">
        <w:tc>
          <w:tcPr>
            <w:tcW w:w="0" w:type="auto"/>
          </w:tcPr>
          <w:p w14:paraId="02F3BC04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B80866C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Solicitud de porcentajes de actualización de pedidos en videojuego: sin cambios 75%, con cambios 25%.</w:t>
            </w:r>
          </w:p>
        </w:tc>
      </w:tr>
      <w:tr w:rsidR="00481412" w14:paraId="4FDCFB3D" w14:textId="77777777" w:rsidTr="00EE7F14">
        <w:tc>
          <w:tcPr>
            <w:tcW w:w="0" w:type="auto"/>
          </w:tcPr>
          <w:p w14:paraId="785641B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0253E8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probabilidades realistas: 75% sin cambios, 25% con actualización (40% cambiar producto, 30% agregar, 20% eliminar, 10% cancelar).</w:t>
            </w:r>
          </w:p>
        </w:tc>
      </w:tr>
      <w:tr w:rsidR="00481412" w14:paraId="101DB6DA" w14:textId="77777777" w:rsidTr="00EE7F14">
        <w:tc>
          <w:tcPr>
            <w:tcW w:w="0" w:type="auto"/>
          </w:tcPr>
          <w:p w14:paraId="6B9F3B75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56B8F1B6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probabilidades reflejan comportamiento real de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481412" w14:paraId="13295F27" w14:textId="77777777" w:rsidTr="00EE7F14">
        <w:tc>
          <w:tcPr>
            <w:tcW w:w="0" w:type="auto"/>
          </w:tcPr>
          <w:p w14:paraId="5EFC739A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5EBD3CF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693C108F" w14:textId="77777777" w:rsidTr="00EE7F14">
        <w:tc>
          <w:tcPr>
            <w:tcW w:w="0" w:type="auto"/>
          </w:tcPr>
          <w:p w14:paraId="3534226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C197F79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5BE9AF0F" w14:textId="77777777" w:rsidTr="00EE7F14">
        <w:tc>
          <w:tcPr>
            <w:tcW w:w="0" w:type="auto"/>
          </w:tcPr>
          <w:p w14:paraId="4054225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6B6BFD1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Tiempo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 xml:space="preserve"> con control</w:t>
            </w:r>
          </w:p>
        </w:tc>
      </w:tr>
      <w:tr w:rsidR="00481412" w14:paraId="5EDA009A" w14:textId="77777777" w:rsidTr="00EE7F14">
        <w:tc>
          <w:tcPr>
            <w:tcW w:w="0" w:type="auto"/>
          </w:tcPr>
          <w:p w14:paraId="2EEDAF4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Objetivo</w:t>
            </w:r>
          </w:p>
        </w:tc>
        <w:tc>
          <w:tcPr>
            <w:tcW w:w="0" w:type="auto"/>
          </w:tcPr>
          <w:p w14:paraId="6F6A5F61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tiempos de inicio de sesión</w:t>
            </w:r>
          </w:p>
        </w:tc>
      </w:tr>
      <w:tr w:rsidR="00481412" w14:paraId="7C77ABA8" w14:textId="77777777" w:rsidTr="00EE7F14">
        <w:tc>
          <w:tcPr>
            <w:tcW w:w="0" w:type="auto"/>
          </w:tcPr>
          <w:p w14:paraId="6C55F13B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81443B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Conversación sobre tiempos de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 xml:space="preserve"> y probabilidades de inicio de sesión con control parental.</w:t>
            </w:r>
          </w:p>
        </w:tc>
      </w:tr>
      <w:tr w:rsidR="00481412" w14:paraId="6D8C7986" w14:textId="77777777" w:rsidTr="00EE7F14">
        <w:tc>
          <w:tcPr>
            <w:tcW w:w="0" w:type="auto"/>
          </w:tcPr>
          <w:p w14:paraId="160151DB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BAE01EB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definieron distribuciones de tiempo para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>: rápido (70%), normal (20%), lento (10%).</w:t>
            </w:r>
          </w:p>
        </w:tc>
      </w:tr>
      <w:tr w:rsidR="00481412" w14:paraId="008DC126" w14:textId="77777777" w:rsidTr="00EE7F14">
        <w:tc>
          <w:tcPr>
            <w:tcW w:w="0" w:type="auto"/>
          </w:tcPr>
          <w:p w14:paraId="411EEBC3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5A4768D6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tiempos fueron coherentes con límites de control parental.</w:t>
            </w:r>
          </w:p>
        </w:tc>
      </w:tr>
      <w:tr w:rsidR="00481412" w14:paraId="6201E5AC" w14:textId="77777777" w:rsidTr="00EE7F14">
        <w:tc>
          <w:tcPr>
            <w:tcW w:w="0" w:type="auto"/>
          </w:tcPr>
          <w:p w14:paraId="59377564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F9F6C13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62436CC6" w14:textId="77777777" w:rsidTr="00EE7F14">
        <w:tc>
          <w:tcPr>
            <w:tcW w:w="0" w:type="auto"/>
          </w:tcPr>
          <w:p w14:paraId="7DD4F057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D153948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022B5001" w14:textId="77777777" w:rsidTr="00EE7F14">
        <w:tc>
          <w:tcPr>
            <w:tcW w:w="0" w:type="auto"/>
          </w:tcPr>
          <w:p w14:paraId="4FB0DE3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F4AC31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Probabilidad y tiempo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</w:p>
        </w:tc>
      </w:tr>
      <w:tr w:rsidR="00481412" w14:paraId="22FD6BD6" w14:textId="77777777" w:rsidTr="00EE7F14">
        <w:tc>
          <w:tcPr>
            <w:tcW w:w="0" w:type="auto"/>
          </w:tcPr>
          <w:p w14:paraId="52A8F98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77873C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Simular comportamiento</w:t>
            </w:r>
          </w:p>
        </w:tc>
      </w:tr>
      <w:tr w:rsidR="00481412" w14:paraId="069922D2" w14:textId="77777777" w:rsidTr="00EE7F14">
        <w:tc>
          <w:tcPr>
            <w:tcW w:w="0" w:type="auto"/>
          </w:tcPr>
          <w:p w14:paraId="6F1EB779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87188C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Solicitud de porcentajes y tiempos para el proceso de </w:t>
            </w:r>
            <w:proofErr w:type="spellStart"/>
            <w:r>
              <w:rPr>
                <w:color w:val="4A5568"/>
                <w:sz w:val="20"/>
              </w:rPr>
              <w:t>login</w:t>
            </w:r>
            <w:proofErr w:type="spellEnd"/>
            <w:r>
              <w:rPr>
                <w:color w:val="4A5568"/>
                <w:sz w:val="20"/>
              </w:rPr>
              <w:t xml:space="preserve"> de jugadores.</w:t>
            </w:r>
          </w:p>
        </w:tc>
      </w:tr>
      <w:tr w:rsidR="00481412" w14:paraId="45589802" w14:textId="77777777" w:rsidTr="00EE7F14">
        <w:tc>
          <w:tcPr>
            <w:tcW w:w="0" w:type="auto"/>
          </w:tcPr>
          <w:p w14:paraId="3BD994A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529882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distribuciones probabilísticas para simular tiempos de autenticación realistas.</w:t>
            </w:r>
          </w:p>
        </w:tc>
      </w:tr>
      <w:tr w:rsidR="00481412" w14:paraId="7AAEBDFC" w14:textId="77777777" w:rsidTr="00EE7F14">
        <w:tc>
          <w:tcPr>
            <w:tcW w:w="0" w:type="auto"/>
          </w:tcPr>
          <w:p w14:paraId="72CC50C7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2343CA25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simulación reflejó patrones de uso reales.</w:t>
            </w:r>
          </w:p>
        </w:tc>
      </w:tr>
    </w:tbl>
    <w:p w14:paraId="1CBB76DE" w14:textId="77777777" w:rsidR="00481412" w:rsidRDefault="00000000">
      <w:pPr>
        <w:ind w:left="720" w:hanging="360"/>
      </w:pPr>
      <w:r>
        <w:t>• Definición de probabilidades de comportamiento de usuarios</w:t>
      </w:r>
    </w:p>
    <w:p w14:paraId="5ECBE21C" w14:textId="77777777" w:rsidR="00481412" w:rsidRDefault="00000000">
      <w:pPr>
        <w:ind w:left="720" w:hanging="360"/>
      </w:pPr>
      <w:r>
        <w:t xml:space="preserve">• Simulación de tiempos de carga, </w:t>
      </w:r>
      <w:proofErr w:type="spellStart"/>
      <w:r>
        <w:t>login</w:t>
      </w:r>
      <w:proofErr w:type="spellEnd"/>
      <w:r>
        <w:t xml:space="preserve"> y actualización</w:t>
      </w:r>
    </w:p>
    <w:p w14:paraId="4EAE469B" w14:textId="77777777" w:rsidR="00481412" w:rsidRDefault="00000000">
      <w:pPr>
        <w:ind w:left="720" w:hanging="360"/>
      </w:pPr>
      <w:r>
        <w:t>• Integración de control parental en tiempos de sesión</w:t>
      </w:r>
    </w:p>
    <w:p w14:paraId="7B838AAA" w14:textId="77777777" w:rsidR="00481412" w:rsidRDefault="00000000">
      <w:pPr>
        <w:pStyle w:val="Ttulo2"/>
      </w:pPr>
      <w:r>
        <w:t>SECCIÓN 3: Documento Mixto - SQL + NoSQL</w:t>
      </w:r>
    </w:p>
    <w:p w14:paraId="006B99DE" w14:textId="77777777" w:rsidR="00481412" w:rsidRDefault="00000000">
      <w:pPr>
        <w:pStyle w:val="Ttulo3"/>
      </w:pPr>
      <w:r>
        <w:t>Parte 5: Validación, Pruebas y Conclusiones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615"/>
        <w:gridCol w:w="7627"/>
      </w:tblGrid>
      <w:tr w:rsidR="00481412" w14:paraId="0FCF2716" w14:textId="77777777" w:rsidTr="00EE7F14">
        <w:tc>
          <w:tcPr>
            <w:tcW w:w="0" w:type="auto"/>
          </w:tcPr>
          <w:p w14:paraId="3AFA81BC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74FE9F5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7E9850DF" w14:textId="77777777" w:rsidTr="00EE7F14">
        <w:tc>
          <w:tcPr>
            <w:tcW w:w="0" w:type="auto"/>
          </w:tcPr>
          <w:p w14:paraId="191B2A9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23ECF02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481412" w14:paraId="7514ABA6" w14:textId="77777777" w:rsidTr="00EE7F14">
        <w:tc>
          <w:tcPr>
            <w:tcW w:w="0" w:type="auto"/>
          </w:tcPr>
          <w:p w14:paraId="3463705A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65D9F18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</w:t>
            </w:r>
          </w:p>
        </w:tc>
      </w:tr>
      <w:tr w:rsidR="00481412" w14:paraId="2DAC1419" w14:textId="77777777" w:rsidTr="00EE7F14">
        <w:tc>
          <w:tcPr>
            <w:tcW w:w="0" w:type="auto"/>
          </w:tcPr>
          <w:p w14:paraId="350A020E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5BFDAB93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Solucionar errores de ejecución</w:t>
            </w:r>
          </w:p>
        </w:tc>
      </w:tr>
      <w:tr w:rsidR="00481412" w14:paraId="1FD2B28C" w14:textId="77777777" w:rsidTr="00EE7F14">
        <w:tc>
          <w:tcPr>
            <w:tcW w:w="0" w:type="auto"/>
          </w:tcPr>
          <w:p w14:paraId="3D8BD9ED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39342094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Corrección de errores Data </w:t>
            </w:r>
            <w:proofErr w:type="spellStart"/>
            <w:r>
              <w:rPr>
                <w:color w:val="4A5568"/>
                <w:sz w:val="20"/>
              </w:rPr>
              <w:t>too</w:t>
            </w:r>
            <w:proofErr w:type="spellEnd"/>
            <w:r>
              <w:rPr>
                <w:color w:val="4A5568"/>
                <w:sz w:val="20"/>
              </w:rPr>
              <w:t xml:space="preserve"> </w:t>
            </w:r>
            <w:proofErr w:type="spellStart"/>
            <w:r>
              <w:rPr>
                <w:color w:val="4A5568"/>
                <w:sz w:val="20"/>
              </w:rPr>
              <w:t>long</w:t>
            </w:r>
            <w:proofErr w:type="spellEnd"/>
            <w:r>
              <w:rPr>
                <w:color w:val="4A5568"/>
                <w:sz w:val="20"/>
              </w:rPr>
              <w:t>, funciones inexistentes, optimización de procedimientos.</w:t>
            </w:r>
          </w:p>
        </w:tc>
      </w:tr>
      <w:tr w:rsidR="00481412" w14:paraId="5282574E" w14:textId="77777777" w:rsidTr="00EE7F14">
        <w:tc>
          <w:tcPr>
            <w:tcW w:w="0" w:type="auto"/>
          </w:tcPr>
          <w:p w14:paraId="71186419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FC4F89C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Errores corregidos: ajuste de columnas, creación de funciones faltantes, optimización de lógica.</w:t>
            </w:r>
          </w:p>
        </w:tc>
      </w:tr>
      <w:tr w:rsidR="00481412" w14:paraId="3C3C3D36" w14:textId="77777777" w:rsidTr="00EE7F14">
        <w:tc>
          <w:tcPr>
            <w:tcW w:w="0" w:type="auto"/>
          </w:tcPr>
          <w:p w14:paraId="6D5C34FB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56985BC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Todos los errores reportados se resolvieron.</w:t>
            </w:r>
          </w:p>
        </w:tc>
      </w:tr>
      <w:tr w:rsidR="00481412" w14:paraId="2822E134" w14:textId="77777777" w:rsidTr="00EE7F14">
        <w:tc>
          <w:tcPr>
            <w:tcW w:w="0" w:type="auto"/>
          </w:tcPr>
          <w:p w14:paraId="6E051822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47BB02F" w14:textId="77777777" w:rsidR="00481412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481412" w14:paraId="66F3956C" w14:textId="77777777" w:rsidTr="00EE7F14">
        <w:tc>
          <w:tcPr>
            <w:tcW w:w="0" w:type="auto"/>
          </w:tcPr>
          <w:p w14:paraId="5D26517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21050AC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481412" w:rsidRPr="00EE7F14" w14:paraId="53150C6D" w14:textId="77777777" w:rsidTr="00EE7F14">
        <w:tc>
          <w:tcPr>
            <w:tcW w:w="0" w:type="auto"/>
          </w:tcPr>
          <w:p w14:paraId="29B84041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C85C64C" w14:textId="77777777" w:rsidR="00481412" w:rsidRPr="00DD1585" w:rsidRDefault="00000000">
            <w:pPr>
              <w:spacing w:before="40" w:after="40"/>
              <w:rPr>
                <w:lang w:val="en-US"/>
              </w:rPr>
            </w:pPr>
            <w:r w:rsidRPr="00DD1585">
              <w:rPr>
                <w:color w:val="4A5568"/>
                <w:sz w:val="20"/>
                <w:lang w:val="en-US"/>
              </w:rPr>
              <w:t>JSON Example for Database Tables</w:t>
            </w:r>
          </w:p>
        </w:tc>
      </w:tr>
      <w:tr w:rsidR="00481412" w14:paraId="5DE838E6" w14:textId="77777777" w:rsidTr="00EE7F14">
        <w:tc>
          <w:tcPr>
            <w:tcW w:w="0" w:type="auto"/>
          </w:tcPr>
          <w:p w14:paraId="698AA1FD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6755270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Validar estructuras JSON</w:t>
            </w:r>
          </w:p>
        </w:tc>
      </w:tr>
      <w:tr w:rsidR="00481412" w14:paraId="2761F688" w14:textId="77777777" w:rsidTr="00EE7F14">
        <w:tc>
          <w:tcPr>
            <w:tcW w:w="0" w:type="auto"/>
          </w:tcPr>
          <w:p w14:paraId="30DBC1D2" w14:textId="77777777" w:rsidR="00481412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79A76F33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Corrección de errores de validación en MongoDB para documentos JSON.</w:t>
            </w:r>
          </w:p>
        </w:tc>
      </w:tr>
      <w:tr w:rsidR="00481412" w14:paraId="5143910C" w14:textId="77777777" w:rsidTr="00EE7F14">
        <w:tc>
          <w:tcPr>
            <w:tcW w:w="0" w:type="auto"/>
          </w:tcPr>
          <w:p w14:paraId="743B94BF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2CC65F52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Errores de </w:t>
            </w:r>
            <w:proofErr w:type="spellStart"/>
            <w:r>
              <w:rPr>
                <w:color w:val="4A5568"/>
                <w:sz w:val="20"/>
              </w:rPr>
              <w:t>ObjectId</w:t>
            </w:r>
            <w:proofErr w:type="spellEnd"/>
            <w:r>
              <w:rPr>
                <w:color w:val="4A5568"/>
                <w:sz w:val="20"/>
              </w:rPr>
              <w:t xml:space="preserve"> y validación de esquema resueltos. Documentos insertados correctamente.</w:t>
            </w:r>
          </w:p>
        </w:tc>
      </w:tr>
      <w:tr w:rsidR="00481412" w14:paraId="73860A58" w14:textId="77777777" w:rsidTr="00EE7F14">
        <w:tc>
          <w:tcPr>
            <w:tcW w:w="0" w:type="auto"/>
          </w:tcPr>
          <w:p w14:paraId="28206568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Funcionó?</w:t>
            </w:r>
          </w:p>
        </w:tc>
        <w:tc>
          <w:tcPr>
            <w:tcW w:w="0" w:type="auto"/>
          </w:tcPr>
          <w:p w14:paraId="7DDF1DC5" w14:textId="77777777" w:rsidR="00481412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validación de esquema se ajustó.</w:t>
            </w:r>
          </w:p>
        </w:tc>
      </w:tr>
    </w:tbl>
    <w:p w14:paraId="7847D4DE" w14:textId="77777777" w:rsidR="00481412" w:rsidRDefault="00000000">
      <w:pPr>
        <w:ind w:left="720" w:hanging="360"/>
      </w:pPr>
      <w:r>
        <w:t>• Pruebas unitarias de procedimientos SQL</w:t>
      </w:r>
    </w:p>
    <w:p w14:paraId="76BE2F13" w14:textId="77777777" w:rsidR="00481412" w:rsidRDefault="00000000">
      <w:pPr>
        <w:ind w:left="720" w:hanging="360"/>
      </w:pPr>
      <w:r>
        <w:t>• Pruebas de integración de documentos NoSQL</w:t>
      </w:r>
    </w:p>
    <w:p w14:paraId="7920D16D" w14:textId="77777777" w:rsidR="00481412" w:rsidRDefault="00000000">
      <w:pPr>
        <w:ind w:left="720" w:hanging="360"/>
      </w:pPr>
      <w:r>
        <w:t>• Validación de integridad entre ambas bases de datos</w:t>
      </w:r>
    </w:p>
    <w:p w14:paraId="7B0F4798" w14:textId="77777777" w:rsidR="00481412" w:rsidRDefault="00000000">
      <w:pPr>
        <w:ind w:left="720" w:hanging="360"/>
      </w:pPr>
      <w:r>
        <w:t>• Documentación final de lecciones aprendidas y conclusiones</w:t>
      </w:r>
    </w:p>
    <w:p w14:paraId="22B1B1C8" w14:textId="77777777" w:rsidR="00481412" w:rsidRPr="00DD1585" w:rsidRDefault="00481412">
      <w:pPr>
        <w:rPr>
          <w:lang w:val="en-US"/>
        </w:rPr>
        <w:sectPr w:rsidR="00481412" w:rsidRPr="00DD1585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15FE0858" w14:textId="77777777" w:rsidR="00DD6849" w:rsidRPr="00DD1585" w:rsidRDefault="00DD6849">
      <w:pPr>
        <w:rPr>
          <w:lang w:val="en-US"/>
        </w:rPr>
      </w:pPr>
    </w:p>
    <w:sectPr w:rsidR="00DD6849" w:rsidRPr="00DD1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F476" w14:textId="77777777" w:rsidR="0024469E" w:rsidRDefault="0024469E">
      <w:pPr>
        <w:spacing w:after="0" w:line="240" w:lineRule="auto"/>
      </w:pPr>
      <w:r>
        <w:separator/>
      </w:r>
    </w:p>
  </w:endnote>
  <w:endnote w:type="continuationSeparator" w:id="0">
    <w:p w14:paraId="7EA24251" w14:textId="77777777" w:rsidR="0024469E" w:rsidRDefault="00244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6E10" w14:textId="77777777" w:rsidR="00481412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08DE" w14:textId="77777777" w:rsidR="0024469E" w:rsidRDefault="0024469E">
      <w:pPr>
        <w:spacing w:after="0" w:line="240" w:lineRule="auto"/>
      </w:pPr>
      <w:r>
        <w:separator/>
      </w:r>
    </w:p>
  </w:footnote>
  <w:footnote w:type="continuationSeparator" w:id="0">
    <w:p w14:paraId="1227E297" w14:textId="77777777" w:rsidR="0024469E" w:rsidRDefault="00244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5407" w14:textId="166D9981" w:rsidR="00481412" w:rsidRDefault="0048141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412"/>
    <w:rsid w:val="0024469E"/>
    <w:rsid w:val="00481412"/>
    <w:rsid w:val="00700C9C"/>
    <w:rsid w:val="008D608B"/>
    <w:rsid w:val="00DD1585"/>
    <w:rsid w:val="00DD6849"/>
    <w:rsid w:val="00EE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B047"/>
  <w15:docId w15:val="{D62A46BE-1F20-43AB-BFA7-09B085A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7F14"/>
    <w:rPr>
      <w:rFonts w:ascii="Calibri" w:eastAsia="Microsoft YaHei" w:hAnsi="Calibri"/>
      <w:b/>
      <w:color w:val="4A5568"/>
      <w:sz w:val="32"/>
    </w:rPr>
  </w:style>
  <w:style w:type="paragraph" w:styleId="Encabezado">
    <w:name w:val="header"/>
    <w:basedOn w:val="Normal"/>
    <w:link w:val="EncabezadoCar"/>
    <w:uiPriority w:val="99"/>
    <w:unhideWhenUsed/>
    <w:rsid w:val="00EE7F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F14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E7F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F14"/>
    <w:rPr>
      <w:rFonts w:ascii="Calibri" w:eastAsia="Microsoft YaHei" w:hAnsi="Calibri"/>
      <w:color w:val="1A202C"/>
      <w:sz w:val="22"/>
    </w:rPr>
  </w:style>
  <w:style w:type="table" w:styleId="Tablaconcuadrcula">
    <w:name w:val="Table Grid"/>
    <w:basedOn w:val="Tablanormal"/>
    <w:uiPriority w:val="39"/>
    <w:rsid w:val="00EE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808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2026-04-24T15:16:00Z</dcterms:created>
  <dcterms:modified xsi:type="dcterms:W3CDTF">2026-04-24T17:14:00Z</dcterms:modified>
</cp:coreProperties>
</file>