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02FA8" w14:textId="31257DBD" w:rsidR="008B3F86" w:rsidRPr="00E10B40" w:rsidRDefault="008B3F86" w:rsidP="00E10B4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14:paraId="51EC9D91" w14:textId="77777777" w:rsidR="00B21FEF" w:rsidRDefault="00E10B40" w:rsidP="00E10B4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E10B4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Modelling Temperature Dynamics in </w:t>
      </w:r>
      <w:r w:rsidR="00B21FE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the </w:t>
      </w:r>
      <w:r w:rsidRPr="00E10B4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WWII era: </w:t>
      </w:r>
    </w:p>
    <w:p w14:paraId="1849C059" w14:textId="3FEB1085" w:rsidR="00E10B40" w:rsidRDefault="00B21FEF" w:rsidP="00E10B4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</w:t>
      </w:r>
      <w:r w:rsidR="00E10B40" w:rsidRPr="00E10B40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Geospatial Statistical Case Study</w:t>
      </w:r>
    </w:p>
    <w:p w14:paraId="18328447" w14:textId="15A09AA1" w:rsidR="00E10B40" w:rsidRPr="0045022F" w:rsidRDefault="00133DCE" w:rsidP="00133DC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hyperlink r:id="rId5" w:history="1">
        <w:r w:rsidRPr="0045022F">
          <w:rPr>
            <w:rStyle w:val="Hyperlink"/>
            <w:rFonts w:ascii="Times New Roman" w:hAnsi="Times New Roman" w:cs="Times New Roman"/>
            <w:color w:val="auto"/>
            <w:sz w:val="30"/>
            <w:szCs w:val="30"/>
            <w:u w:val="none"/>
            <w:lang w:val="en-US"/>
          </w:rPr>
          <w:t>CID:06015400</w:t>
        </w:r>
      </w:hyperlink>
    </w:p>
    <w:p w14:paraId="42AE3218" w14:textId="077D4F9B" w:rsidR="00133DCE" w:rsidRPr="0045022F" w:rsidRDefault="0045022F" w:rsidP="00133DCE">
      <w:pPr>
        <w:jc w:val="center"/>
        <w:rPr>
          <w:rFonts w:ascii="Times New Roman" w:hAnsi="Times New Roman" w:cs="Times New Roman"/>
          <w:sz w:val="30"/>
          <w:szCs w:val="30"/>
          <w:lang w:val="en-US"/>
        </w:rPr>
      </w:pPr>
      <w:r w:rsidRPr="0045022F">
        <w:rPr>
          <w:rFonts w:ascii="Times New Roman" w:hAnsi="Times New Roman" w:cs="Times New Roman"/>
          <w:sz w:val="30"/>
          <w:szCs w:val="30"/>
          <w:lang w:val="en-US"/>
        </w:rPr>
        <w:t>D</w:t>
      </w:r>
      <w:r>
        <w:rPr>
          <w:rFonts w:ascii="Times New Roman" w:hAnsi="Times New Roman" w:cs="Times New Roman"/>
          <w:sz w:val="30"/>
          <w:szCs w:val="30"/>
          <w:lang w:val="en-US"/>
        </w:rPr>
        <w:t>ate</w:t>
      </w:r>
      <w:r w:rsidRPr="0045022F">
        <w:rPr>
          <w:rFonts w:ascii="Times New Roman" w:hAnsi="Times New Roman" w:cs="Times New Roman"/>
          <w:sz w:val="30"/>
          <w:szCs w:val="30"/>
          <w:lang w:val="en-US"/>
        </w:rPr>
        <w:t>:11/5/2025</w:t>
      </w:r>
    </w:p>
    <w:p w14:paraId="34289EBE" w14:textId="24981BBD" w:rsidR="00E10B40" w:rsidRDefault="00E10B40" w:rsidP="00E10B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Background:</w:t>
      </w:r>
    </w:p>
    <w:p w14:paraId="1491585B" w14:textId="12215AF9" w:rsidR="00E10B40" w:rsidRDefault="00E10B40" w:rsidP="00B21FEF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“General Winter” is not just a nickname</w:t>
      </w:r>
      <w:r w:rsidR="00B21FEF">
        <w:rPr>
          <w:rFonts w:ascii="Times New Roman" w:hAnsi="Times New Roman" w:cs="Times New Roman"/>
          <w:lang w:val="en-US"/>
        </w:rPr>
        <w:t xml:space="preserve">; it is </w:t>
      </w:r>
      <w:r>
        <w:rPr>
          <w:rFonts w:ascii="Times New Roman" w:hAnsi="Times New Roman" w:cs="Times New Roman"/>
          <w:lang w:val="en-US"/>
        </w:rPr>
        <w:t xml:space="preserve">a formidable force. Historians often </w:t>
      </w:r>
      <w:r w:rsidR="00B21FEF">
        <w:rPr>
          <w:rFonts w:ascii="Times New Roman" w:hAnsi="Times New Roman" w:cs="Times New Roman"/>
          <w:lang w:val="en-US"/>
        </w:rPr>
        <w:t xml:space="preserve">attribute the outcome of major wars at least partly to </w:t>
      </w:r>
      <w:r>
        <w:rPr>
          <w:rFonts w:ascii="Times New Roman" w:hAnsi="Times New Roman" w:cs="Times New Roman"/>
          <w:lang w:val="en-US"/>
        </w:rPr>
        <w:t xml:space="preserve">merciless cold or insufferable heat. </w:t>
      </w:r>
      <w:r w:rsidR="00B21FEF" w:rsidRPr="00B21FEF">
        <w:rPr>
          <w:rFonts w:ascii="Times New Roman" w:hAnsi="Times New Roman" w:cs="Times New Roman"/>
          <w:lang w:val="en-US"/>
        </w:rPr>
        <w:t xml:space="preserve">Weather conditions famously shaped the course of World War II, influencing troop movements, supply lines, </w:t>
      </w:r>
      <w:r w:rsidR="00B21FEF">
        <w:rPr>
          <w:rFonts w:ascii="Times New Roman" w:hAnsi="Times New Roman" w:cs="Times New Roman"/>
          <w:lang w:val="en-US"/>
        </w:rPr>
        <w:t xml:space="preserve">the fate of entire nations. </w:t>
      </w:r>
      <w:r w:rsidR="00B21FEF" w:rsidRPr="00B21FEF">
        <w:rPr>
          <w:rFonts w:ascii="Times New Roman" w:hAnsi="Times New Roman" w:cs="Times New Roman"/>
          <w:lang w:val="en-US"/>
        </w:rPr>
        <w:t>T</w:t>
      </w:r>
      <w:r w:rsidR="00B21FEF">
        <w:rPr>
          <w:rFonts w:ascii="Times New Roman" w:hAnsi="Times New Roman" w:cs="Times New Roman"/>
          <w:lang w:val="en-US"/>
        </w:rPr>
        <w:t xml:space="preserve">his report seeks to examine how </w:t>
      </w:r>
      <w:r w:rsidR="00B21FEF" w:rsidRPr="00B21FEF">
        <w:rPr>
          <w:rFonts w:ascii="Times New Roman" w:hAnsi="Times New Roman" w:cs="Times New Roman"/>
          <w:lang w:val="en-US"/>
        </w:rPr>
        <w:t>temperature relates to geospatial variables</w:t>
      </w:r>
      <w:r w:rsidR="00B21FEF">
        <w:rPr>
          <w:rFonts w:ascii="Times New Roman" w:hAnsi="Times New Roman" w:cs="Times New Roman"/>
          <w:lang w:val="en-US"/>
        </w:rPr>
        <w:t xml:space="preserve"> (such as</w:t>
      </w:r>
      <w:r w:rsidR="00B21FEF" w:rsidRPr="00B21FEF">
        <w:rPr>
          <w:rFonts w:ascii="Times New Roman" w:hAnsi="Times New Roman" w:cs="Times New Roman"/>
          <w:lang w:val="en-US"/>
        </w:rPr>
        <w:t xml:space="preserve"> latitude and elevation</w:t>
      </w:r>
      <w:r w:rsidR="00B21FEF">
        <w:rPr>
          <w:rFonts w:ascii="Times New Roman" w:hAnsi="Times New Roman" w:cs="Times New Roman"/>
          <w:lang w:val="en-US"/>
        </w:rPr>
        <w:t>)</w:t>
      </w:r>
      <w:r w:rsidR="00B21FEF" w:rsidRPr="00B21FEF">
        <w:rPr>
          <w:rFonts w:ascii="Times New Roman" w:hAnsi="Times New Roman" w:cs="Times New Roman"/>
          <w:lang w:val="en-US"/>
        </w:rPr>
        <w:t xml:space="preserve"> as well as to precipitation patterns</w:t>
      </w:r>
      <w:r w:rsidR="00B21FEF">
        <w:rPr>
          <w:rFonts w:ascii="Times New Roman" w:hAnsi="Times New Roman" w:cs="Times New Roman"/>
          <w:lang w:val="en-US"/>
        </w:rPr>
        <w:t xml:space="preserve">. It draws from </w:t>
      </w:r>
      <w:r w:rsidR="00B21FEF" w:rsidRPr="00B21FEF">
        <w:rPr>
          <w:rFonts w:ascii="Times New Roman" w:hAnsi="Times New Roman" w:cs="Times New Roman"/>
          <w:lang w:val="en-US"/>
        </w:rPr>
        <w:t>two datasets that include weather data and the locations</w:t>
      </w:r>
      <w:r w:rsidR="00B21FEF">
        <w:rPr>
          <w:rFonts w:ascii="Times New Roman" w:hAnsi="Times New Roman" w:cs="Times New Roman"/>
          <w:lang w:val="en-US"/>
        </w:rPr>
        <w:t xml:space="preserve"> of the stations reporting these conditions. </w:t>
      </w:r>
      <w:r w:rsidR="008A44D6">
        <w:rPr>
          <w:rFonts w:ascii="Times New Roman" w:hAnsi="Times New Roman" w:cs="Times New Roman"/>
          <w:lang w:val="en-US"/>
        </w:rPr>
        <w:t xml:space="preserve">Understanding these dynamics is crucial, as it </w:t>
      </w:r>
      <w:r w:rsidR="00CA6711">
        <w:rPr>
          <w:rFonts w:ascii="Times New Roman" w:hAnsi="Times New Roman" w:cs="Times New Roman"/>
          <w:lang w:val="en-US"/>
        </w:rPr>
        <w:t>provides a framework for reconstructing the historical climate conditions and informing predictive models under various environmental scenarios.</w:t>
      </w:r>
    </w:p>
    <w:p w14:paraId="3C23EBB8" w14:textId="677034BE" w:rsidR="00CA6711" w:rsidRDefault="00CA6711" w:rsidP="00CA67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Objectives:</w:t>
      </w:r>
    </w:p>
    <w:p w14:paraId="68DFFD0A" w14:textId="1F4EB1D9" w:rsidR="00CA6711" w:rsidRDefault="00CA6711" w:rsidP="00612B7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In order to </w:t>
      </w:r>
      <w:r w:rsidR="00612B77">
        <w:rPr>
          <w:rFonts w:ascii="Times New Roman" w:hAnsi="Times New Roman" w:cs="Times New Roman"/>
          <w:lang w:val="en-US"/>
        </w:rPr>
        <w:t xml:space="preserve">complete the aforementioned investigation, </w:t>
      </w:r>
      <w:r>
        <w:rPr>
          <w:rFonts w:ascii="Times New Roman" w:hAnsi="Times New Roman" w:cs="Times New Roman"/>
          <w:lang w:val="en-US"/>
        </w:rPr>
        <w:t>several smaller tasks had to be executed</w:t>
      </w:r>
      <w:r w:rsidR="00612B77">
        <w:rPr>
          <w:rFonts w:ascii="Times New Roman" w:hAnsi="Times New Roman" w:cs="Times New Roman"/>
          <w:lang w:val="en-US"/>
        </w:rPr>
        <w:t xml:space="preserve"> first, including</w:t>
      </w:r>
      <w:r>
        <w:rPr>
          <w:rFonts w:ascii="Times New Roman" w:hAnsi="Times New Roman" w:cs="Times New Roman"/>
          <w:lang w:val="en-US"/>
        </w:rPr>
        <w:t>:</w:t>
      </w:r>
    </w:p>
    <w:p w14:paraId="6BEBCF9C" w14:textId="5088803E" w:rsidR="00CA6711" w:rsidRDefault="00CA6711" w:rsidP="00612B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Combining geospatial features, daily maximum-minimum temperatures and precipitation in order to model mean temperatures.</w:t>
      </w:r>
    </w:p>
    <w:p w14:paraId="165F2421" w14:textId="4BC0EB72" w:rsidR="00CA6711" w:rsidRDefault="00CA6711" w:rsidP="00612B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Evaluating a base linear model to an enhanced model containing </w:t>
      </w:r>
      <w:r w:rsidR="00EF41FE">
        <w:rPr>
          <w:rFonts w:ascii="Times New Roman" w:hAnsi="Times New Roman" w:cs="Times New Roman"/>
          <w:lang w:val="en-US"/>
        </w:rPr>
        <w:t>elevation and latitude interactions</w:t>
      </w:r>
      <w:r w:rsidR="00612B77">
        <w:rPr>
          <w:rFonts w:ascii="Times New Roman" w:hAnsi="Times New Roman" w:cs="Times New Roman"/>
          <w:lang w:val="en-US"/>
        </w:rPr>
        <w:t>.</w:t>
      </w:r>
    </w:p>
    <w:p w14:paraId="14BF7267" w14:textId="4315445D" w:rsidR="00EF41FE" w:rsidRDefault="00EF41FE" w:rsidP="00612B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</w:t>
      </w:r>
      <w:r w:rsidR="00612B77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block bootstrapping to model stability and predict</w:t>
      </w:r>
      <w:r w:rsidR="00612B77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confidence intervals</w:t>
      </w:r>
      <w:r w:rsidR="00612B77">
        <w:rPr>
          <w:rFonts w:ascii="Times New Roman" w:hAnsi="Times New Roman" w:cs="Times New Roman"/>
          <w:lang w:val="en-US"/>
        </w:rPr>
        <w:t>.</w:t>
      </w:r>
    </w:p>
    <w:p w14:paraId="1F2FBA01" w14:textId="21EC765C" w:rsidR="00D17CB0" w:rsidRDefault="00426915" w:rsidP="00612B7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Simulat</w:t>
      </w:r>
      <w:r w:rsidR="00612B77">
        <w:rPr>
          <w:rFonts w:ascii="Times New Roman" w:hAnsi="Times New Roman" w:cs="Times New Roman"/>
          <w:lang w:val="en-US"/>
        </w:rPr>
        <w:t>ing</w:t>
      </w:r>
      <w:r>
        <w:rPr>
          <w:rFonts w:ascii="Times New Roman" w:hAnsi="Times New Roman" w:cs="Times New Roman"/>
          <w:lang w:val="en-US"/>
        </w:rPr>
        <w:t xml:space="preserve"> the impact of increased precipitation and temperature on a certain weather station </w:t>
      </w:r>
      <w:r w:rsidR="00DA1F7D">
        <w:rPr>
          <w:rFonts w:ascii="Times New Roman" w:hAnsi="Times New Roman" w:cs="Times New Roman"/>
          <w:lang w:val="en-US"/>
        </w:rPr>
        <w:t>to assess various hypothetical s</w:t>
      </w:r>
      <w:r w:rsidR="0056157D">
        <w:rPr>
          <w:rFonts w:ascii="Times New Roman" w:hAnsi="Times New Roman" w:cs="Times New Roman"/>
          <w:lang w:val="en-US"/>
        </w:rPr>
        <w:t>c</w:t>
      </w:r>
      <w:r w:rsidR="00DA1F7D">
        <w:rPr>
          <w:rFonts w:ascii="Times New Roman" w:hAnsi="Times New Roman" w:cs="Times New Roman"/>
          <w:lang w:val="en-US"/>
        </w:rPr>
        <w:t>enarios</w:t>
      </w:r>
      <w:r w:rsidR="00612B77">
        <w:rPr>
          <w:rFonts w:ascii="Times New Roman" w:hAnsi="Times New Roman" w:cs="Times New Roman"/>
          <w:lang w:val="en-US"/>
        </w:rPr>
        <w:t>.</w:t>
      </w:r>
    </w:p>
    <w:p w14:paraId="512AB0A4" w14:textId="77777777" w:rsidR="00D31114" w:rsidRPr="008604C9" w:rsidRDefault="00D31114" w:rsidP="00D31114">
      <w:pPr>
        <w:pStyle w:val="ListParagraph"/>
        <w:rPr>
          <w:rFonts w:ascii="Times New Roman" w:hAnsi="Times New Roman" w:cs="Times New Roman"/>
          <w:lang w:val="en-US"/>
        </w:rPr>
      </w:pPr>
    </w:p>
    <w:p w14:paraId="6F5D0C12" w14:textId="4EBF9D1D" w:rsidR="00D17CB0" w:rsidRDefault="008276C4" w:rsidP="00D17C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DSN </w:t>
      </w:r>
      <w:r w:rsidR="00917042">
        <w:rPr>
          <w:rFonts w:ascii="Times New Roman" w:hAnsi="Times New Roman" w:cs="Times New Roman"/>
          <w:sz w:val="28"/>
          <w:szCs w:val="28"/>
          <w:lang w:val="en-US"/>
        </w:rPr>
        <w:t>(Days Since November)</w:t>
      </w:r>
      <w:r w:rsidR="00D17CB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17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11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4AAC29" w14:textId="60E32605" w:rsidR="004F5B23" w:rsidRPr="00612B77" w:rsidRDefault="00D31114" w:rsidP="00612B77">
      <w:pPr>
        <w:jc w:val="both"/>
        <w:rPr>
          <w:rFonts w:ascii="Times New Roman" w:hAnsi="Times New Roman" w:cs="Times New Roman"/>
        </w:rPr>
      </w:pPr>
      <w:r w:rsidRPr="00612B77">
        <w:rPr>
          <w:rFonts w:ascii="Times New Roman" w:hAnsi="Times New Roman" w:cs="Times New Roman"/>
          <w:lang w:val="en-US"/>
        </w:rPr>
        <w:t xml:space="preserve">As this report seeks to </w:t>
      </w:r>
      <w:r w:rsidR="00F478D9" w:rsidRPr="00612B77">
        <w:rPr>
          <w:rFonts w:ascii="Times New Roman" w:hAnsi="Times New Roman" w:cs="Times New Roman"/>
          <w:lang w:val="en-US"/>
        </w:rPr>
        <w:t>determine the geospatial-temperature</w:t>
      </w:r>
      <w:r w:rsidR="00A20AF9" w:rsidRPr="00612B77">
        <w:rPr>
          <w:rFonts w:ascii="Times New Roman" w:hAnsi="Times New Roman" w:cs="Times New Roman"/>
          <w:lang w:val="en-US"/>
        </w:rPr>
        <w:t xml:space="preserve"> relationship during WWII, </w:t>
      </w:r>
      <w:r w:rsidR="00612B77">
        <w:rPr>
          <w:rFonts w:ascii="Times New Roman" w:hAnsi="Times New Roman" w:cs="Times New Roman"/>
          <w:lang w:val="en-US"/>
        </w:rPr>
        <w:t xml:space="preserve">it is crucial to consider </w:t>
      </w:r>
      <w:r w:rsidR="00A20AF9" w:rsidRPr="00612B77">
        <w:rPr>
          <w:rFonts w:ascii="Times New Roman" w:hAnsi="Times New Roman" w:cs="Times New Roman"/>
          <w:lang w:val="en-US"/>
        </w:rPr>
        <w:t>the seasonal effect.</w:t>
      </w:r>
      <w:r w:rsidR="0075606A" w:rsidRPr="00612B77">
        <w:rPr>
          <w:rFonts w:ascii="Times New Roman" w:hAnsi="Times New Roman" w:cs="Times New Roman"/>
          <w:lang w:val="en-US"/>
        </w:rPr>
        <w:t xml:space="preserve"> For this reason, </w:t>
      </w:r>
      <w:r w:rsidR="009D53A2" w:rsidRPr="00612B77">
        <w:rPr>
          <w:rFonts w:ascii="Times New Roman" w:hAnsi="Times New Roman" w:cs="Times New Roman"/>
          <w:lang w:val="en-US"/>
        </w:rPr>
        <w:t xml:space="preserve">a seasonal time component designed to capture periodic trends </w:t>
      </w:r>
      <w:r w:rsidR="006E40FC" w:rsidRPr="00612B77">
        <w:rPr>
          <w:rFonts w:ascii="Times New Roman" w:hAnsi="Times New Roman" w:cs="Times New Roman"/>
          <w:lang w:val="en-US"/>
        </w:rPr>
        <w:t>during the</w:t>
      </w:r>
      <w:r w:rsidR="00612B77">
        <w:rPr>
          <w:rFonts w:ascii="Times New Roman" w:hAnsi="Times New Roman" w:cs="Times New Roman"/>
          <w:lang w:val="en-US"/>
        </w:rPr>
        <w:t xml:space="preserve"> specific</w:t>
      </w:r>
      <w:r w:rsidR="006E40FC" w:rsidRPr="00612B77">
        <w:rPr>
          <w:rFonts w:ascii="Times New Roman" w:hAnsi="Times New Roman" w:cs="Times New Roman"/>
          <w:lang w:val="en-US"/>
        </w:rPr>
        <w:t xml:space="preserve"> year has been added to the dataset. </w:t>
      </w:r>
      <w:r w:rsidR="00020ABE" w:rsidRPr="00612B77">
        <w:rPr>
          <w:rFonts w:ascii="Times New Roman" w:hAnsi="Times New Roman" w:cs="Times New Roman"/>
          <w:lang w:val="en-US"/>
        </w:rPr>
        <w:t xml:space="preserve">Since this variable estimates the dates </w:t>
      </w:r>
      <w:r w:rsidR="00612B77">
        <w:rPr>
          <w:rFonts w:ascii="Times New Roman" w:hAnsi="Times New Roman" w:cs="Times New Roman"/>
          <w:lang w:val="en-US"/>
        </w:rPr>
        <w:t xml:space="preserve">that </w:t>
      </w:r>
      <w:r w:rsidR="00020ABE" w:rsidRPr="00612B77">
        <w:rPr>
          <w:rFonts w:ascii="Times New Roman" w:hAnsi="Times New Roman" w:cs="Times New Roman"/>
          <w:lang w:val="en-US"/>
        </w:rPr>
        <w:t xml:space="preserve">passed since November and resets annually, </w:t>
      </w:r>
      <w:r w:rsidR="00E35FC6" w:rsidRPr="00612B77">
        <w:rPr>
          <w:rFonts w:ascii="Times New Roman" w:hAnsi="Times New Roman" w:cs="Times New Roman"/>
          <w:lang w:val="en-US"/>
        </w:rPr>
        <w:t>it provides an anchor to track temperature evolution</w:t>
      </w:r>
      <w:r w:rsidR="005A725F" w:rsidRPr="00612B77">
        <w:rPr>
          <w:rFonts w:ascii="Times New Roman" w:hAnsi="Times New Roman" w:cs="Times New Roman"/>
          <w:lang w:val="en-US"/>
        </w:rPr>
        <w:t xml:space="preserve"> from late Autumn to the next seasons, capturing the cooling of winter and the </w:t>
      </w:r>
      <w:r w:rsidR="00612B77">
        <w:rPr>
          <w:rFonts w:ascii="Times New Roman" w:hAnsi="Times New Roman" w:cs="Times New Roman"/>
          <w:lang w:val="en-US"/>
        </w:rPr>
        <w:t>w</w:t>
      </w:r>
      <w:r w:rsidR="005A725F" w:rsidRPr="00612B77">
        <w:rPr>
          <w:rFonts w:ascii="Times New Roman" w:hAnsi="Times New Roman" w:cs="Times New Roman"/>
          <w:lang w:val="en-US"/>
        </w:rPr>
        <w:t xml:space="preserve">arming of </w:t>
      </w:r>
      <w:r w:rsidR="00612B77">
        <w:rPr>
          <w:rFonts w:ascii="Times New Roman" w:hAnsi="Times New Roman" w:cs="Times New Roman"/>
          <w:lang w:val="en-US"/>
        </w:rPr>
        <w:t>s</w:t>
      </w:r>
      <w:r w:rsidR="005A725F" w:rsidRPr="00612B77">
        <w:rPr>
          <w:rFonts w:ascii="Times New Roman" w:hAnsi="Times New Roman" w:cs="Times New Roman"/>
          <w:lang w:val="en-US"/>
        </w:rPr>
        <w:t>pring.</w:t>
      </w:r>
      <w:r w:rsidR="007901C0" w:rsidRPr="00612B77">
        <w:rPr>
          <w:rFonts w:ascii="Times New Roman" w:hAnsi="Times New Roman" w:cs="Times New Roman"/>
          <w:lang w:val="en-US"/>
        </w:rPr>
        <w:t xml:space="preserve"> By also adding I(DSN</w:t>
      </w:r>
      <w:r w:rsidR="000E1CC4" w:rsidRPr="00612B77">
        <w:rPr>
          <w:rFonts w:ascii="Times New Roman" w:hAnsi="Times New Roman" w:cs="Times New Roman"/>
          <w:lang w:val="en-US"/>
        </w:rPr>
        <w:t>^2)</w:t>
      </w:r>
      <w:r w:rsidR="001B5FA2" w:rsidRPr="00612B77">
        <w:rPr>
          <w:rFonts w:ascii="Times New Roman" w:hAnsi="Times New Roman" w:cs="Times New Roman"/>
          <w:lang w:val="en-US"/>
        </w:rPr>
        <w:t xml:space="preserve">, where we have added I for syntax reasons, </w:t>
      </w:r>
      <w:r w:rsidR="00E432F1" w:rsidRPr="00612B77">
        <w:rPr>
          <w:rFonts w:ascii="Times New Roman" w:hAnsi="Times New Roman" w:cs="Times New Roman"/>
          <w:lang w:val="en-US"/>
        </w:rPr>
        <w:t xml:space="preserve">the quadratic term capturing tendencies of curvature is </w:t>
      </w:r>
      <w:r w:rsidR="00901EAA" w:rsidRPr="00612B77">
        <w:rPr>
          <w:rFonts w:ascii="Times New Roman" w:hAnsi="Times New Roman" w:cs="Times New Roman"/>
          <w:lang w:val="en-US"/>
        </w:rPr>
        <w:t>represented in both model</w:t>
      </w:r>
      <w:r w:rsidR="008D5931" w:rsidRPr="00612B77">
        <w:rPr>
          <w:rFonts w:ascii="Times New Roman" w:hAnsi="Times New Roman" w:cs="Times New Roman"/>
          <w:lang w:val="en-US"/>
        </w:rPr>
        <w:t xml:space="preserve">s. These terms pose a significant </w:t>
      </w:r>
      <w:r w:rsidR="00160E0E" w:rsidRPr="00612B77">
        <w:rPr>
          <w:rFonts w:ascii="Times New Roman" w:hAnsi="Times New Roman" w:cs="Times New Roman"/>
          <w:lang w:val="en-US"/>
        </w:rPr>
        <w:lastRenderedPageBreak/>
        <w:t>effect on temperature predictions; i</w:t>
      </w:r>
      <w:r w:rsidR="00160E0E" w:rsidRPr="00612B77">
        <w:rPr>
          <w:rFonts w:ascii="Times New Roman" w:hAnsi="Times New Roman" w:cs="Times New Roman"/>
        </w:rPr>
        <w:t>ncluding DSN reduces residual autocorrelation by accounting for time-dependent patterns, as seen in the ACF plots of residuals.</w:t>
      </w:r>
    </w:p>
    <w:p w14:paraId="45F82329" w14:textId="4BD34D5B" w:rsidR="008276C4" w:rsidRDefault="008276C4" w:rsidP="001A6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Model selection:</w:t>
      </w:r>
    </w:p>
    <w:p w14:paraId="1083B09A" w14:textId="1DAD6C96" w:rsidR="00747C29" w:rsidRPr="00612B77" w:rsidRDefault="00061060" w:rsidP="00612B77">
      <w:pPr>
        <w:rPr>
          <w:rFonts w:ascii="Times New Roman" w:hAnsi="Times New Roman" w:cs="Times New Roman"/>
          <w:lang w:val="en-US"/>
        </w:rPr>
      </w:pPr>
      <w:r w:rsidRPr="00612B77">
        <w:rPr>
          <w:rFonts w:ascii="Times New Roman" w:hAnsi="Times New Roman" w:cs="Times New Roman"/>
          <w:lang w:val="en-US"/>
        </w:rPr>
        <w:t xml:space="preserve">In order to rigorously </w:t>
      </w:r>
      <w:r w:rsidR="00EC589D" w:rsidRPr="00612B77">
        <w:rPr>
          <w:rFonts w:ascii="Times New Roman" w:hAnsi="Times New Roman" w:cs="Times New Roman"/>
          <w:lang w:val="en-US"/>
        </w:rPr>
        <w:t>delve into all the WWII geospatial temperature dynamics, two statistical models where developed.</w:t>
      </w:r>
    </w:p>
    <w:p w14:paraId="0FFA099F" w14:textId="6B36EE08" w:rsidR="00332F2C" w:rsidRPr="00332F2C" w:rsidRDefault="005D01DD" w:rsidP="00332F2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m</w:t>
      </w:r>
      <w:r w:rsidR="00A86A82">
        <w:rPr>
          <w:rFonts w:ascii="Times New Roman" w:hAnsi="Times New Roman" w:cs="Times New Roman"/>
          <w:lang w:val="en-US"/>
        </w:rPr>
        <w:t>odel&lt;-</w:t>
      </w:r>
      <w:r w:rsidR="00CF0E51">
        <w:rPr>
          <w:rFonts w:ascii="Times New Roman" w:hAnsi="Times New Roman" w:cs="Times New Roman"/>
          <w:lang w:val="en-US"/>
        </w:rPr>
        <w:t>lm(</w:t>
      </w:r>
      <w:r w:rsidR="00A86A82">
        <w:rPr>
          <w:rFonts w:ascii="Times New Roman" w:hAnsi="Times New Roman" w:cs="Times New Roman"/>
          <w:lang w:val="en-US"/>
        </w:rPr>
        <w:t>MeanTemp~MaxTemp+MinTemp+PRCP+DSN+I(DSN</w:t>
      </w:r>
      <w:r>
        <w:rPr>
          <w:rFonts w:ascii="Times New Roman" w:hAnsi="Times New Roman" w:cs="Times New Roman"/>
          <w:lang w:val="en-US"/>
        </w:rPr>
        <w:t>^2</w:t>
      </w:r>
      <w:r w:rsidRPr="005D01DD">
        <w:rPr>
          <w:rFonts w:ascii="Times New Roman" w:hAnsi="Times New Roman" w:cs="Times New Roman"/>
          <w:lang w:val="en-US"/>
        </w:rPr>
        <w:t>)</w:t>
      </w:r>
      <w:r w:rsidR="00332F2C">
        <w:rPr>
          <w:rFonts w:ascii="Times New Roman" w:hAnsi="Times New Roman" w:cs="Times New Roman"/>
          <w:lang w:val="en-US"/>
        </w:rPr>
        <w:t xml:space="preserve"> ,</w:t>
      </w:r>
      <w:r w:rsidR="00332F2C" w:rsidRPr="00332F2C">
        <w:rPr>
          <w:rFonts w:ascii="Times New Roman" w:hAnsi="Times New Roman" w:cs="Times New Roman"/>
        </w:rPr>
        <w:t>data = wwii_weather_clean)</w:t>
      </w:r>
    </w:p>
    <w:p w14:paraId="68FA1F5F" w14:textId="6FEF7C8E" w:rsidR="003D4824" w:rsidRDefault="00332F2C" w:rsidP="003D48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modeltotal&lt;-</w:t>
      </w:r>
      <w:r w:rsidR="002B14ED">
        <w:rPr>
          <w:rFonts w:ascii="Times New Roman" w:hAnsi="Times New Roman" w:cs="Times New Roman"/>
          <w:lang w:val="en-US"/>
        </w:rPr>
        <w:t>lm(MeanTemp~MaxTemp+MinTemp+log_PRCP</w:t>
      </w:r>
      <w:r w:rsidR="003D4A6A">
        <w:rPr>
          <w:rFonts w:ascii="Times New Roman" w:hAnsi="Times New Roman" w:cs="Times New Roman"/>
          <w:lang w:val="en-US"/>
        </w:rPr>
        <w:t>*elev_group+ log_PRCP*Latitude+DSN+I(DSN^2, data=dat</w:t>
      </w:r>
      <w:r w:rsidR="003D4824">
        <w:rPr>
          <w:rFonts w:ascii="Times New Roman" w:hAnsi="Times New Roman" w:cs="Times New Roman"/>
          <w:lang w:val="en-US"/>
        </w:rPr>
        <w:t>a)</w:t>
      </w:r>
    </w:p>
    <w:p w14:paraId="3F7BA3A2" w14:textId="37CC07D2" w:rsidR="003D4824" w:rsidRDefault="003D4824" w:rsidP="00612B7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initial model</w:t>
      </w:r>
      <w:r w:rsidR="00612992">
        <w:rPr>
          <w:rFonts w:ascii="Times New Roman" w:hAnsi="Times New Roman" w:cs="Times New Roman"/>
          <w:lang w:val="en-US"/>
        </w:rPr>
        <w:t xml:space="preserve"> includes linear terms with basic factors, whereas the </w:t>
      </w:r>
      <w:r w:rsidR="00E80756">
        <w:rPr>
          <w:rFonts w:ascii="Times New Roman" w:hAnsi="Times New Roman" w:cs="Times New Roman"/>
          <w:lang w:val="en-US"/>
        </w:rPr>
        <w:t>refine</w:t>
      </w:r>
      <w:r w:rsidR="00306677">
        <w:rPr>
          <w:rFonts w:ascii="Times New Roman" w:hAnsi="Times New Roman" w:cs="Times New Roman"/>
          <w:lang w:val="en-US"/>
        </w:rPr>
        <w:t xml:space="preserve">d </w:t>
      </w:r>
      <w:r w:rsidR="00E80756">
        <w:rPr>
          <w:rFonts w:ascii="Times New Roman" w:hAnsi="Times New Roman" w:cs="Times New Roman"/>
          <w:lang w:val="en-US"/>
        </w:rPr>
        <w:t xml:space="preserve">model introduces interactions terms; </w:t>
      </w:r>
      <w:r w:rsidR="00AC4914">
        <w:rPr>
          <w:rFonts w:ascii="Times New Roman" w:hAnsi="Times New Roman" w:cs="Times New Roman"/>
          <w:lang w:val="en-US"/>
        </w:rPr>
        <w:t>it test</w:t>
      </w:r>
      <w:r w:rsidR="005E43AB">
        <w:rPr>
          <w:rFonts w:ascii="Times New Roman" w:hAnsi="Times New Roman" w:cs="Times New Roman"/>
          <w:lang w:val="en-US"/>
        </w:rPr>
        <w:t>s</w:t>
      </w:r>
      <w:r w:rsidR="00D00D9D">
        <w:rPr>
          <w:rFonts w:ascii="Times New Roman" w:hAnsi="Times New Roman" w:cs="Times New Roman"/>
          <w:lang w:val="en-US"/>
        </w:rPr>
        <w:t xml:space="preserve"> log</w:t>
      </w:r>
      <w:r w:rsidR="005E43AB">
        <w:rPr>
          <w:rFonts w:ascii="Times New Roman" w:hAnsi="Times New Roman" w:cs="Times New Roman"/>
          <w:lang w:val="en-US"/>
        </w:rPr>
        <w:t xml:space="preserve"> precipitation</w:t>
      </w:r>
      <w:r w:rsidR="00AC4914">
        <w:rPr>
          <w:rFonts w:ascii="Times New Roman" w:hAnsi="Times New Roman" w:cs="Times New Roman"/>
          <w:lang w:val="en-US"/>
        </w:rPr>
        <w:t xml:space="preserve"> effects varying through latitu</w:t>
      </w:r>
      <w:r w:rsidR="005E43AB">
        <w:rPr>
          <w:rFonts w:ascii="Times New Roman" w:hAnsi="Times New Roman" w:cs="Times New Roman"/>
          <w:lang w:val="en-US"/>
        </w:rPr>
        <w:t xml:space="preserve">de and elevation. </w:t>
      </w:r>
      <w:r w:rsidR="00D00D9D">
        <w:rPr>
          <w:rFonts w:ascii="Times New Roman" w:hAnsi="Times New Roman" w:cs="Times New Roman"/>
          <w:lang w:val="en-US"/>
        </w:rPr>
        <w:t>Additionally, it replicates precipitation with its logarithmic value to reduce skewness</w:t>
      </w:r>
      <w:r w:rsidR="00C93BAF">
        <w:rPr>
          <w:rFonts w:ascii="Times New Roman" w:hAnsi="Times New Roman" w:cs="Times New Roman"/>
          <w:lang w:val="en-US"/>
        </w:rPr>
        <w:t xml:space="preserve"> and categorised elevations into a</w:t>
      </w:r>
      <w:r w:rsidR="004D45EF">
        <w:rPr>
          <w:rFonts w:ascii="Times New Roman" w:hAnsi="Times New Roman" w:cs="Times New Roman"/>
          <w:lang w:val="en-US"/>
        </w:rPr>
        <w:t xml:space="preserve"> (0-500m, 500-1000m, 1000-1500m, 1500-2000m, inf), </w:t>
      </w:r>
      <w:r w:rsidR="00A92501">
        <w:rPr>
          <w:rFonts w:ascii="Times New Roman" w:hAnsi="Times New Roman" w:cs="Times New Roman"/>
          <w:lang w:val="en-US"/>
        </w:rPr>
        <w:t>a list named elev_group</w:t>
      </w:r>
      <w:r w:rsidR="00306677">
        <w:rPr>
          <w:rFonts w:ascii="Times New Roman" w:hAnsi="Times New Roman" w:cs="Times New Roman"/>
          <w:lang w:val="en-US"/>
        </w:rPr>
        <w:t xml:space="preserve">. The aforementioned enhance the latter model </w:t>
      </w:r>
      <w:r w:rsidR="00FF1B02" w:rsidRPr="00FF1B02">
        <w:rPr>
          <w:rFonts w:ascii="Times New Roman" w:hAnsi="Times New Roman" w:cs="Times New Roman"/>
        </w:rPr>
        <w:t>with regard to spatial structure and residual independence.</w:t>
      </w:r>
      <w:r w:rsidR="002A1B07">
        <w:rPr>
          <w:rFonts w:ascii="Times New Roman" w:hAnsi="Times New Roman" w:cs="Times New Roman"/>
        </w:rPr>
        <w:t xml:space="preserve"> From the findings in the code, it is evident that the former model lacks in </w:t>
      </w:r>
      <w:r w:rsidR="002A1B07" w:rsidRPr="002A1B07">
        <w:rPr>
          <w:rFonts w:ascii="Times New Roman" w:hAnsi="Times New Roman" w:cs="Times New Roman"/>
        </w:rPr>
        <w:t xml:space="preserve">its practical use </w:t>
      </w:r>
      <w:r w:rsidR="002A1B07">
        <w:rPr>
          <w:rFonts w:ascii="Times New Roman" w:hAnsi="Times New Roman" w:cs="Times New Roman"/>
        </w:rPr>
        <w:t>of</w:t>
      </w:r>
      <w:r w:rsidR="002A1B07" w:rsidRPr="002A1B07">
        <w:rPr>
          <w:rFonts w:ascii="Times New Roman" w:hAnsi="Times New Roman" w:cs="Times New Roman"/>
        </w:rPr>
        <w:t xml:space="preserve"> understanding the multifactorial climate dynamics of the WWII period.</w:t>
      </w:r>
      <w:r w:rsidR="00FF1B02">
        <w:rPr>
          <w:rFonts w:ascii="Times New Roman" w:hAnsi="Times New Roman" w:cs="Times New Roman"/>
          <w:lang w:val="en-US"/>
        </w:rPr>
        <w:t xml:space="preserve"> </w:t>
      </w:r>
      <w:r w:rsidR="009E1521">
        <w:rPr>
          <w:rFonts w:ascii="Times New Roman" w:hAnsi="Times New Roman" w:cs="Times New Roman"/>
          <w:lang w:val="en-US"/>
        </w:rPr>
        <w:t xml:space="preserve">Hence, the selection of “modeltotal” </w:t>
      </w:r>
      <w:r w:rsidR="006367A4">
        <w:rPr>
          <w:rFonts w:ascii="Times New Roman" w:hAnsi="Times New Roman" w:cs="Times New Roman"/>
          <w:lang w:val="en-US"/>
        </w:rPr>
        <w:t>accounts for the nonlinear effects and heterogeneity.</w:t>
      </w:r>
      <w:r w:rsidR="00061462">
        <w:rPr>
          <w:rFonts w:ascii="Times New Roman" w:hAnsi="Times New Roman" w:cs="Times New Roman"/>
          <w:lang w:val="en-US"/>
        </w:rPr>
        <w:t xml:space="preserve"> Particularly when requiring a predictive performance</w:t>
      </w:r>
      <w:r w:rsidR="00192F01">
        <w:rPr>
          <w:rFonts w:ascii="Times New Roman" w:hAnsi="Times New Roman" w:cs="Times New Roman"/>
          <w:lang w:val="en-US"/>
        </w:rPr>
        <w:t xml:space="preserve"> and interpretive historical geospatial depth, this model pre</w:t>
      </w:r>
      <w:r w:rsidR="008276C4">
        <w:rPr>
          <w:rFonts w:ascii="Times New Roman" w:hAnsi="Times New Roman" w:cs="Times New Roman"/>
          <w:lang w:val="en-US"/>
        </w:rPr>
        <w:t>vails.</w:t>
      </w:r>
    </w:p>
    <w:p w14:paraId="621A71B3" w14:textId="6585734D" w:rsidR="008876A2" w:rsidRDefault="00283329" w:rsidP="00283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Block-Bootstrap technique:</w:t>
      </w:r>
    </w:p>
    <w:p w14:paraId="1CDDC2EA" w14:textId="04A84833" w:rsidR="00283329" w:rsidRPr="00612B77" w:rsidRDefault="00F2460F" w:rsidP="00612B77">
      <w:pPr>
        <w:jc w:val="both"/>
        <w:rPr>
          <w:rFonts w:ascii="Times New Roman" w:hAnsi="Times New Roman" w:cs="Times New Roman"/>
          <w:lang w:val="en-US"/>
        </w:rPr>
      </w:pPr>
      <w:r w:rsidRPr="00612B77">
        <w:rPr>
          <w:rFonts w:ascii="Times New Roman" w:hAnsi="Times New Roman" w:cs="Times New Roman"/>
          <w:lang w:val="en-US"/>
        </w:rPr>
        <w:t>It is no doubt true traditional bootstrap methods</w:t>
      </w:r>
      <w:r w:rsidR="00137B88" w:rsidRPr="00612B77">
        <w:rPr>
          <w:rFonts w:ascii="Times New Roman" w:hAnsi="Times New Roman" w:cs="Times New Roman"/>
          <w:lang w:val="en-US"/>
        </w:rPr>
        <w:t xml:space="preserve"> assume independent and identically distributed variables, </w:t>
      </w:r>
      <w:r w:rsidR="006915BC" w:rsidRPr="00612B77">
        <w:rPr>
          <w:rFonts w:ascii="Times New Roman" w:hAnsi="Times New Roman" w:cs="Times New Roman"/>
          <w:lang w:val="en-US"/>
        </w:rPr>
        <w:t xml:space="preserve">which is not the case with </w:t>
      </w:r>
      <w:r w:rsidR="006F0ED9" w:rsidRPr="00612B77">
        <w:rPr>
          <w:rFonts w:ascii="Times New Roman" w:hAnsi="Times New Roman" w:cs="Times New Roman"/>
          <w:lang w:val="en-US"/>
        </w:rPr>
        <w:t xml:space="preserve">geospatial temporal weather during </w:t>
      </w:r>
      <w:r w:rsidR="006915BC" w:rsidRPr="00612B77">
        <w:rPr>
          <w:rFonts w:ascii="Times New Roman" w:hAnsi="Times New Roman" w:cs="Times New Roman"/>
          <w:lang w:val="en-US"/>
        </w:rPr>
        <w:t>WWII</w:t>
      </w:r>
      <w:r w:rsidR="007A0315" w:rsidRPr="00612B77">
        <w:rPr>
          <w:rFonts w:ascii="Times New Roman" w:hAnsi="Times New Roman" w:cs="Times New Roman"/>
          <w:lang w:val="en-US"/>
        </w:rPr>
        <w:t>, as correlation is evident</w:t>
      </w:r>
      <w:r w:rsidR="006F0ED9" w:rsidRPr="00612B77">
        <w:rPr>
          <w:rFonts w:ascii="Times New Roman" w:hAnsi="Times New Roman" w:cs="Times New Roman"/>
          <w:lang w:val="en-US"/>
        </w:rPr>
        <w:t>.</w:t>
      </w:r>
      <w:r w:rsidR="007A0315" w:rsidRPr="00612B77">
        <w:rPr>
          <w:rFonts w:ascii="Times New Roman" w:hAnsi="Times New Roman" w:cs="Times New Roman"/>
          <w:lang w:val="en-US"/>
        </w:rPr>
        <w:t xml:space="preserve"> Thus, </w:t>
      </w:r>
      <w:r w:rsidR="00CF560F" w:rsidRPr="00612B77">
        <w:rPr>
          <w:rFonts w:ascii="Times New Roman" w:hAnsi="Times New Roman" w:cs="Times New Roman"/>
          <w:lang w:val="en-US"/>
        </w:rPr>
        <w:t xml:space="preserve">the resampling of blocks of consecutive observations instead of </w:t>
      </w:r>
      <w:r w:rsidR="00A2510D" w:rsidRPr="00612B77">
        <w:rPr>
          <w:rFonts w:ascii="Times New Roman" w:hAnsi="Times New Roman" w:cs="Times New Roman"/>
          <w:lang w:val="en-US"/>
        </w:rPr>
        <w:t xml:space="preserve">handling individual data points (block-bootstrapping) helps prevent </w:t>
      </w:r>
      <w:r w:rsidR="00AC1171" w:rsidRPr="00612B77">
        <w:rPr>
          <w:rFonts w:ascii="Times New Roman" w:hAnsi="Times New Roman" w:cs="Times New Roman"/>
          <w:lang w:val="en-US"/>
        </w:rPr>
        <w:t xml:space="preserve">autocorrelation. Our code </w:t>
      </w:r>
      <w:r w:rsidR="00C879BF" w:rsidRPr="00612B77">
        <w:rPr>
          <w:rFonts w:ascii="Times New Roman" w:hAnsi="Times New Roman" w:cs="Times New Roman"/>
          <w:lang w:val="en-US"/>
        </w:rPr>
        <w:t xml:space="preserve">deals with temporal correlation, spatial correlation and </w:t>
      </w:r>
      <w:r w:rsidR="004F26C4" w:rsidRPr="00612B77">
        <w:rPr>
          <w:rFonts w:ascii="Times New Roman" w:hAnsi="Times New Roman" w:cs="Times New Roman"/>
          <w:lang w:val="en-US"/>
        </w:rPr>
        <w:t>hybrid</w:t>
      </w:r>
      <w:r w:rsidR="00C879BF" w:rsidRPr="00612B77">
        <w:rPr>
          <w:rFonts w:ascii="Times New Roman" w:hAnsi="Times New Roman" w:cs="Times New Roman"/>
          <w:lang w:val="en-US"/>
        </w:rPr>
        <w:t xml:space="preserve"> correlation by executing three different block-bootstrap algorithms</w:t>
      </w:r>
      <w:r w:rsidR="004F26C4" w:rsidRPr="00612B77">
        <w:rPr>
          <w:rFonts w:ascii="Times New Roman" w:hAnsi="Times New Roman" w:cs="Times New Roman"/>
          <w:lang w:val="en-US"/>
        </w:rPr>
        <w:t xml:space="preserve">. </w:t>
      </w:r>
      <w:r w:rsidR="006F0ED9" w:rsidRPr="00612B77">
        <w:rPr>
          <w:rFonts w:ascii="Times New Roman" w:hAnsi="Times New Roman" w:cs="Times New Roman"/>
          <w:lang w:val="en-US"/>
        </w:rPr>
        <w:t xml:space="preserve"> </w:t>
      </w:r>
      <w:r w:rsidR="004F26C4" w:rsidRPr="00612B77">
        <w:rPr>
          <w:rFonts w:ascii="Times New Roman" w:hAnsi="Times New Roman" w:cs="Times New Roman"/>
          <w:lang w:val="en-US"/>
        </w:rPr>
        <w:t>This approach ensures that the effect of precipitation and</w:t>
      </w:r>
      <w:r w:rsidR="00D267EA" w:rsidRPr="00612B77">
        <w:rPr>
          <w:rFonts w:ascii="Times New Roman" w:hAnsi="Times New Roman" w:cs="Times New Roman"/>
          <w:lang w:val="en-US"/>
        </w:rPr>
        <w:t xml:space="preserve"> other key relationships remained </w:t>
      </w:r>
      <w:r w:rsidR="007950FF" w:rsidRPr="00612B77">
        <w:rPr>
          <w:rFonts w:ascii="Times New Roman" w:hAnsi="Times New Roman" w:cs="Times New Roman"/>
          <w:lang w:val="en-US"/>
        </w:rPr>
        <w:t>respected</w:t>
      </w:r>
      <w:r w:rsidR="00D267EA" w:rsidRPr="00612B77">
        <w:rPr>
          <w:rFonts w:ascii="Times New Roman" w:hAnsi="Times New Roman" w:cs="Times New Roman"/>
          <w:lang w:val="en-US"/>
        </w:rPr>
        <w:t xml:space="preserve">, which resulted in the narrow </w:t>
      </w:r>
      <w:r w:rsidR="00C2011C" w:rsidRPr="00612B77">
        <w:rPr>
          <w:rFonts w:ascii="Times New Roman" w:hAnsi="Times New Roman" w:cs="Times New Roman"/>
          <w:lang w:val="en-US"/>
        </w:rPr>
        <w:t xml:space="preserve">confidence </w:t>
      </w:r>
      <w:r w:rsidR="00D267EA" w:rsidRPr="00612B77">
        <w:rPr>
          <w:rFonts w:ascii="Times New Roman" w:hAnsi="Times New Roman" w:cs="Times New Roman"/>
          <w:lang w:val="en-US"/>
        </w:rPr>
        <w:t xml:space="preserve">intervals presented in </w:t>
      </w:r>
      <w:r w:rsidR="00660AAD" w:rsidRPr="00612B77">
        <w:rPr>
          <w:rFonts w:ascii="Times New Roman" w:hAnsi="Times New Roman" w:cs="Times New Roman"/>
          <w:lang w:val="en-US"/>
        </w:rPr>
        <w:t>the graph</w:t>
      </w:r>
      <w:r w:rsidR="007950FF" w:rsidRPr="00612B77">
        <w:rPr>
          <w:rFonts w:ascii="Times New Roman" w:hAnsi="Times New Roman" w:cs="Times New Roman"/>
          <w:lang w:val="en-US"/>
        </w:rPr>
        <w:t>.</w:t>
      </w:r>
    </w:p>
    <w:p w14:paraId="28380204" w14:textId="7CDD1558" w:rsidR="001A6204" w:rsidRDefault="001A6204" w:rsidP="001A62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Scenario set-up:</w:t>
      </w:r>
    </w:p>
    <w:p w14:paraId="419FAFD2" w14:textId="2010F819" w:rsidR="001A6204" w:rsidRPr="001A6204" w:rsidRDefault="001A6204" w:rsidP="00543D92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final part of the code has been created in order to challenge the</w:t>
      </w:r>
      <w:r w:rsidR="0047022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model</w:t>
      </w:r>
      <w:r w:rsidR="0047022E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. </w:t>
      </w:r>
      <w:r w:rsidR="00137B88">
        <w:rPr>
          <w:rFonts w:ascii="Times New Roman" w:hAnsi="Times New Roman" w:cs="Times New Roman"/>
          <w:lang w:val="en-US"/>
        </w:rPr>
        <w:t>These scenarios</w:t>
      </w:r>
      <w:r w:rsidR="00510F91">
        <w:rPr>
          <w:rFonts w:ascii="Times New Roman" w:hAnsi="Times New Roman" w:cs="Times New Roman"/>
          <w:lang w:val="en-US"/>
        </w:rPr>
        <w:t xml:space="preserve"> simulate hypothetical geospatial alterations </w:t>
      </w:r>
      <w:r w:rsidR="000F64C9">
        <w:rPr>
          <w:rFonts w:ascii="Times New Roman" w:hAnsi="Times New Roman" w:cs="Times New Roman"/>
          <w:lang w:val="en-US"/>
        </w:rPr>
        <w:t xml:space="preserve">to test </w:t>
      </w:r>
      <w:r w:rsidR="000F64C9" w:rsidRPr="000F64C9">
        <w:rPr>
          <w:rFonts w:ascii="Times New Roman" w:hAnsi="Times New Roman" w:cs="Times New Roman"/>
        </w:rPr>
        <w:t>the model’s sensitivity to altered precipitation and temperature conditions</w:t>
      </w:r>
      <w:r w:rsidR="0078270A">
        <w:rPr>
          <w:rFonts w:ascii="Times New Roman" w:hAnsi="Times New Roman" w:cs="Times New Roman"/>
        </w:rPr>
        <w:t xml:space="preserve">. Weather station 381 was selected </w:t>
      </w:r>
      <w:r w:rsidR="00754525">
        <w:rPr>
          <w:rFonts w:ascii="Times New Roman" w:hAnsi="Times New Roman" w:cs="Times New Roman"/>
        </w:rPr>
        <w:t xml:space="preserve">due to its geographical characteristics and two </w:t>
      </w:r>
      <w:r w:rsidR="008655BC">
        <w:rPr>
          <w:rFonts w:ascii="Times New Roman" w:hAnsi="Times New Roman" w:cs="Times New Roman"/>
        </w:rPr>
        <w:t xml:space="preserve">paths were compared; the baseline which left all variables unmodified and the modified which </w:t>
      </w:r>
      <w:r w:rsidR="00C13746">
        <w:rPr>
          <w:rFonts w:ascii="Times New Roman" w:hAnsi="Times New Roman" w:cs="Times New Roman"/>
        </w:rPr>
        <w:t>increased precipitation by 10%</w:t>
      </w:r>
      <w:r w:rsidR="00560F12">
        <w:rPr>
          <w:rFonts w:ascii="Times New Roman" w:hAnsi="Times New Roman" w:cs="Times New Roman"/>
        </w:rPr>
        <w:t xml:space="preserve"> and added 2 degrees Celsius to all temperatures.</w:t>
      </w:r>
      <w:r w:rsidR="009062B2">
        <w:rPr>
          <w:rFonts w:ascii="Times New Roman" w:hAnsi="Times New Roman" w:cs="Times New Roman"/>
        </w:rPr>
        <w:t xml:space="preserve"> By testing the RMSE</w:t>
      </w:r>
      <w:r w:rsidR="00791F0D">
        <w:rPr>
          <w:rFonts w:ascii="Times New Roman" w:hAnsi="Times New Roman" w:cs="Times New Roman"/>
        </w:rPr>
        <w:t xml:space="preserve">, </w:t>
      </w:r>
      <w:r w:rsidR="00725628">
        <w:rPr>
          <w:rFonts w:ascii="Times New Roman" w:hAnsi="Times New Roman" w:cs="Times New Roman"/>
        </w:rPr>
        <w:t xml:space="preserve">we have </w:t>
      </w:r>
      <w:r w:rsidR="00A37D5C">
        <w:rPr>
          <w:rFonts w:ascii="Times New Roman" w:hAnsi="Times New Roman" w:cs="Times New Roman"/>
        </w:rPr>
        <w:t>obtained a lower root mean square error in both baseline and modified scenarios</w:t>
      </w:r>
      <w:r w:rsidR="00791F0D">
        <w:rPr>
          <w:rFonts w:ascii="Times New Roman" w:hAnsi="Times New Roman" w:cs="Times New Roman"/>
        </w:rPr>
        <w:t xml:space="preserve">. Regarding the precipitation coefficient analysis, a </w:t>
      </w:r>
      <w:r w:rsidR="00301317">
        <w:rPr>
          <w:rFonts w:ascii="Times New Roman" w:hAnsi="Times New Roman" w:cs="Times New Roman"/>
        </w:rPr>
        <w:t>consistency</w:t>
      </w:r>
      <w:r w:rsidR="00F07A23">
        <w:rPr>
          <w:rFonts w:ascii="Times New Roman" w:hAnsi="Times New Roman" w:cs="Times New Roman"/>
        </w:rPr>
        <w:t xml:space="preserve"> in magnitude, stability and </w:t>
      </w:r>
      <w:r w:rsidR="00301317">
        <w:rPr>
          <w:rFonts w:ascii="Times New Roman" w:hAnsi="Times New Roman" w:cs="Times New Roman"/>
        </w:rPr>
        <w:t xml:space="preserve">a negative </w:t>
      </w:r>
      <w:r w:rsidR="00301317">
        <w:rPr>
          <w:rFonts w:ascii="Times New Roman" w:hAnsi="Times New Roman" w:cs="Times New Roman"/>
        </w:rPr>
        <w:lastRenderedPageBreak/>
        <w:t xml:space="preserve">relationship with temperature was spotted. While both models where </w:t>
      </w:r>
      <w:r w:rsidR="0047022E">
        <w:rPr>
          <w:rFonts w:ascii="Times New Roman" w:hAnsi="Times New Roman" w:cs="Times New Roman"/>
        </w:rPr>
        <w:t xml:space="preserve">examined, it is no doubt true that model 2 better survived all temperature and geospatial shifts. </w:t>
      </w:r>
    </w:p>
    <w:p w14:paraId="7FE33B7D" w14:textId="5A8BC0C6" w:rsidR="00D8112E" w:rsidRDefault="00D8112E" w:rsidP="00543D9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Interpretation of findings:</w:t>
      </w:r>
    </w:p>
    <w:p w14:paraId="580A4A21" w14:textId="45C9F8F1" w:rsidR="00103E7A" w:rsidRPr="00612B77" w:rsidRDefault="00612B77" w:rsidP="00543D9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i. </w:t>
      </w:r>
      <w:r w:rsidR="00D11B3E" w:rsidRPr="00612B77">
        <w:rPr>
          <w:rFonts w:ascii="Times New Roman" w:hAnsi="Times New Roman" w:cs="Times New Roman"/>
          <w:lang w:val="en-US"/>
        </w:rPr>
        <w:t xml:space="preserve">Distribution of mean temperatures: This finding will allow us to </w:t>
      </w:r>
      <w:r w:rsidR="002C0FA9" w:rsidRPr="00612B77">
        <w:rPr>
          <w:rFonts w:ascii="Times New Roman" w:hAnsi="Times New Roman" w:cs="Times New Roman"/>
          <w:lang w:val="en-US"/>
        </w:rPr>
        <w:t xml:space="preserve">look at the mean observed temperatures and </w:t>
      </w:r>
      <w:r w:rsidR="008C4E91" w:rsidRPr="00612B77">
        <w:rPr>
          <w:rFonts w:ascii="Times New Roman" w:hAnsi="Times New Roman" w:cs="Times New Roman"/>
          <w:lang w:val="en-US"/>
        </w:rPr>
        <w:t>compare them</w:t>
      </w:r>
      <w:r w:rsidR="002C0FA9" w:rsidRPr="00612B77">
        <w:rPr>
          <w:rFonts w:ascii="Times New Roman" w:hAnsi="Times New Roman" w:cs="Times New Roman"/>
          <w:lang w:val="en-US"/>
        </w:rPr>
        <w:t xml:space="preserve"> with the predicted</w:t>
      </w:r>
      <w:r w:rsidR="00D11B3E" w:rsidRPr="00612B77">
        <w:rPr>
          <w:rFonts w:ascii="Times New Roman" w:hAnsi="Times New Roman" w:cs="Times New Roman"/>
          <w:lang w:val="en-US"/>
        </w:rPr>
        <w:t xml:space="preserve">. </w:t>
      </w:r>
      <w:r w:rsidR="00045EAD" w:rsidRPr="00612B77">
        <w:rPr>
          <w:rFonts w:ascii="Times New Roman" w:hAnsi="Times New Roman" w:cs="Times New Roman"/>
          <w:lang w:val="en-US"/>
        </w:rPr>
        <w:t xml:space="preserve">By looking at </w:t>
      </w:r>
      <w:r w:rsidR="00086BF1" w:rsidRPr="00612B77">
        <w:rPr>
          <w:rFonts w:ascii="Times New Roman" w:hAnsi="Times New Roman" w:cs="Times New Roman"/>
          <w:lang w:val="en-US"/>
        </w:rPr>
        <w:t>figure</w:t>
      </w:r>
      <w:r w:rsidR="00045EAD" w:rsidRPr="00612B77">
        <w:rPr>
          <w:rFonts w:ascii="Times New Roman" w:hAnsi="Times New Roman" w:cs="Times New Roman"/>
          <w:lang w:val="en-US"/>
        </w:rPr>
        <w:t xml:space="preserve"> 3.1 we notice a </w:t>
      </w:r>
      <w:r w:rsidR="00072401" w:rsidRPr="00612B77">
        <w:rPr>
          <w:rFonts w:ascii="Times New Roman" w:hAnsi="Times New Roman" w:cs="Times New Roman"/>
          <w:lang w:val="en-US"/>
        </w:rPr>
        <w:t>left-skewed</w:t>
      </w:r>
      <w:r w:rsidR="00EC7A6A" w:rsidRPr="00612B77">
        <w:rPr>
          <w:rFonts w:ascii="Times New Roman" w:hAnsi="Times New Roman" w:cs="Times New Roman"/>
          <w:lang w:val="en-US"/>
        </w:rPr>
        <w:t xml:space="preserve"> </w:t>
      </w:r>
      <w:r w:rsidR="00072401" w:rsidRPr="00612B77">
        <w:rPr>
          <w:rFonts w:ascii="Times New Roman" w:hAnsi="Times New Roman" w:cs="Times New Roman"/>
          <w:lang w:val="en-US"/>
        </w:rPr>
        <w:t>histogram with</w:t>
      </w:r>
      <w:r w:rsidR="00EC7A6A" w:rsidRPr="00612B77">
        <w:rPr>
          <w:rFonts w:ascii="Times New Roman" w:hAnsi="Times New Roman" w:cs="Times New Roman"/>
          <w:lang w:val="en-US"/>
        </w:rPr>
        <w:t xml:space="preserve"> significant kurtosis. </w:t>
      </w:r>
      <w:r w:rsidR="00086BF1" w:rsidRPr="00612B77">
        <w:rPr>
          <w:rFonts w:ascii="Times New Roman" w:hAnsi="Times New Roman" w:cs="Times New Roman"/>
          <w:lang w:val="en-US"/>
        </w:rPr>
        <w:t xml:space="preserve"> There is a vast range of</w:t>
      </w:r>
      <w:r w:rsidR="00072401" w:rsidRPr="00612B77">
        <w:rPr>
          <w:rFonts w:ascii="Times New Roman" w:hAnsi="Times New Roman" w:cs="Times New Roman"/>
          <w:lang w:val="en-US"/>
        </w:rPr>
        <w:t xml:space="preserve"> temperatures from -40 to 0</w:t>
      </w:r>
      <w:r w:rsidR="00320710" w:rsidRPr="00612B77">
        <w:rPr>
          <w:rFonts w:ascii="Times New Roman" w:hAnsi="Times New Roman" w:cs="Times New Roman"/>
          <w:lang w:val="en-US"/>
        </w:rPr>
        <w:t xml:space="preserve"> degrees Celsius over 40000 observations. </w:t>
      </w:r>
      <w:r w:rsidR="00875CDA" w:rsidRPr="00612B77">
        <w:rPr>
          <w:rFonts w:ascii="Times New Roman" w:hAnsi="Times New Roman" w:cs="Times New Roman"/>
          <w:lang w:val="en-US"/>
        </w:rPr>
        <w:t xml:space="preserve">Specifically, </w:t>
      </w:r>
      <w:r w:rsidR="00B9687C" w:rsidRPr="00612B77">
        <w:rPr>
          <w:rFonts w:ascii="Times New Roman" w:hAnsi="Times New Roman" w:cs="Times New Roman"/>
          <w:lang w:val="en-US"/>
        </w:rPr>
        <w:t>t</w:t>
      </w:r>
      <w:r w:rsidR="00875CDA" w:rsidRPr="00612B77">
        <w:rPr>
          <w:rFonts w:ascii="Times New Roman" w:hAnsi="Times New Roman" w:cs="Times New Roman"/>
        </w:rPr>
        <w:t>he bulk of temperatures cluster</w:t>
      </w:r>
      <w:r w:rsidR="00EC7A6A" w:rsidRPr="00612B77">
        <w:rPr>
          <w:rFonts w:ascii="Times New Roman" w:hAnsi="Times New Roman" w:cs="Times New Roman"/>
        </w:rPr>
        <w:t>ing</w:t>
      </w:r>
      <w:r w:rsidR="00875CDA" w:rsidRPr="00612B77">
        <w:rPr>
          <w:rFonts w:ascii="Times New Roman" w:hAnsi="Times New Roman" w:cs="Times New Roman"/>
        </w:rPr>
        <w:t xml:space="preserve"> arou</w:t>
      </w:r>
      <w:r w:rsidR="00B9687C" w:rsidRPr="00612B77">
        <w:rPr>
          <w:rFonts w:ascii="Times New Roman" w:hAnsi="Times New Roman" w:cs="Times New Roman"/>
        </w:rPr>
        <w:t>nd -20 to 0 indicates</w:t>
      </w:r>
      <w:r w:rsidR="00875CDA" w:rsidRPr="00612B77">
        <w:rPr>
          <w:rFonts w:ascii="Times New Roman" w:hAnsi="Times New Roman" w:cs="Times New Roman"/>
        </w:rPr>
        <w:t xml:space="preserve"> a cold climate dataset, likely from high-latitude or high-elevation stations (consistent with the elevation groups in the code).</w:t>
      </w:r>
      <w:r w:rsidR="00581E83" w:rsidRPr="00612B77">
        <w:rPr>
          <w:rFonts w:ascii="Times New Roman" w:hAnsi="Times New Roman" w:cs="Times New Roman"/>
        </w:rPr>
        <w:t xml:space="preserve"> These findings are consistent with what is expected from the WWII</w:t>
      </w:r>
      <w:r>
        <w:rPr>
          <w:rFonts w:ascii="Times New Roman" w:hAnsi="Times New Roman" w:cs="Times New Roman"/>
        </w:rPr>
        <w:t>-</w:t>
      </w:r>
      <w:r w:rsidR="00581E83" w:rsidRPr="00612B77">
        <w:rPr>
          <w:rFonts w:ascii="Times New Roman" w:hAnsi="Times New Roman" w:cs="Times New Roman"/>
        </w:rPr>
        <w:t>era</w:t>
      </w:r>
      <w:r w:rsidR="006B2533" w:rsidRPr="00612B77">
        <w:rPr>
          <w:rFonts w:ascii="Times New Roman" w:hAnsi="Times New Roman" w:cs="Times New Roman"/>
        </w:rPr>
        <w:t xml:space="preserve"> weather station data used in the code</w:t>
      </w:r>
      <w:r w:rsidR="00581E83" w:rsidRPr="00612B77">
        <w:rPr>
          <w:rFonts w:ascii="Times New Roman" w:hAnsi="Times New Roman" w:cs="Times New Roman"/>
        </w:rPr>
        <w:t xml:space="preserve">, as </w:t>
      </w:r>
      <w:r w:rsidR="00FD1355" w:rsidRPr="00612B77">
        <w:rPr>
          <w:rFonts w:ascii="Times New Roman" w:hAnsi="Times New Roman" w:cs="Times New Roman"/>
        </w:rPr>
        <w:t xml:space="preserve">they represent polar </w:t>
      </w:r>
      <w:r w:rsidR="00FB510D" w:rsidRPr="00612B77">
        <w:rPr>
          <w:rFonts w:ascii="Times New Roman" w:hAnsi="Times New Roman" w:cs="Times New Roman"/>
        </w:rPr>
        <w:t>or mountainous regions.</w:t>
      </w:r>
      <w:r w:rsidR="002C4D63" w:rsidRPr="00612B77">
        <w:rPr>
          <w:rFonts w:ascii="Times New Roman" w:hAnsi="Times New Roman" w:cs="Times New Roman"/>
        </w:rPr>
        <w:t xml:space="preserve"> Looking at figure 3.2 </w:t>
      </w:r>
      <w:r w:rsidR="007E6B3D" w:rsidRPr="00612B77">
        <w:rPr>
          <w:rFonts w:ascii="Times New Roman" w:hAnsi="Times New Roman" w:cs="Times New Roman"/>
        </w:rPr>
        <w:t>where the observed data are plotted against the predictions of the final model</w:t>
      </w:r>
      <w:r w:rsidR="00A2135F" w:rsidRPr="00612B77">
        <w:rPr>
          <w:rFonts w:ascii="Times New Roman" w:hAnsi="Times New Roman" w:cs="Times New Roman"/>
        </w:rPr>
        <w:t>, p</w:t>
      </w:r>
      <w:r w:rsidR="007E6B3D" w:rsidRPr="00612B77">
        <w:rPr>
          <w:rFonts w:ascii="Times New Roman" w:hAnsi="Times New Roman" w:cs="Times New Roman"/>
        </w:rPr>
        <w:t>oints show the final model captures temperature trends effectively, with minimal errors indicating high precision and reliability</w:t>
      </w:r>
      <w:r w:rsidR="00660AAD" w:rsidRPr="00612B77">
        <w:rPr>
          <w:rFonts w:ascii="Times New Roman" w:hAnsi="Times New Roman" w:cs="Times New Roman"/>
        </w:rPr>
        <w:t>.</w:t>
      </w:r>
    </w:p>
    <w:p w14:paraId="7AE924FE" w14:textId="02F667FC" w:rsidR="008604C9" w:rsidRPr="00612B77" w:rsidRDefault="00612B77" w:rsidP="00543D92">
      <w:pPr>
        <w:tabs>
          <w:tab w:val="left" w:pos="207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ii. </w:t>
      </w:r>
      <w:r w:rsidR="008F4C64" w:rsidRPr="00612B77">
        <w:rPr>
          <w:rFonts w:ascii="Times New Roman" w:hAnsi="Times New Roman" w:cs="Times New Roman"/>
          <w:lang w:val="en-US"/>
        </w:rPr>
        <w:t xml:space="preserve">Residual </w:t>
      </w:r>
      <w:r w:rsidR="00CF6B3E" w:rsidRPr="00612B77">
        <w:rPr>
          <w:rFonts w:ascii="Times New Roman" w:hAnsi="Times New Roman" w:cs="Times New Roman"/>
          <w:lang w:val="en-US"/>
        </w:rPr>
        <w:t>diagnostics</w:t>
      </w:r>
      <w:r w:rsidR="008F4C64" w:rsidRPr="00612B77">
        <w:rPr>
          <w:rFonts w:ascii="Times New Roman" w:hAnsi="Times New Roman" w:cs="Times New Roman"/>
          <w:lang w:val="en-US"/>
        </w:rPr>
        <w:t>:</w:t>
      </w:r>
      <w:r w:rsidR="00103E7A" w:rsidRPr="00612B77">
        <w:rPr>
          <w:rFonts w:ascii="Times New Roman" w:hAnsi="Times New Roman" w:cs="Times New Roman"/>
          <w:lang w:val="en-US"/>
        </w:rPr>
        <w:t xml:space="preserve"> </w:t>
      </w:r>
      <w:r w:rsidR="00D820E8" w:rsidRPr="00612B77">
        <w:rPr>
          <w:rFonts w:ascii="Times New Roman" w:hAnsi="Times New Roman" w:cs="Times New Roman"/>
          <w:lang w:val="en-US"/>
        </w:rPr>
        <w:t>For this let us refer to figure</w:t>
      </w:r>
      <w:r>
        <w:rPr>
          <w:rFonts w:ascii="Times New Roman" w:hAnsi="Times New Roman" w:cs="Times New Roman"/>
          <w:lang w:val="en-US"/>
        </w:rPr>
        <w:t>s</w:t>
      </w:r>
      <w:r w:rsidR="00D820E8" w:rsidRPr="00612B77">
        <w:rPr>
          <w:rFonts w:ascii="Times New Roman" w:hAnsi="Times New Roman" w:cs="Times New Roman"/>
          <w:lang w:val="en-US"/>
        </w:rPr>
        <w:t xml:space="preserve"> 3.10 and 3.11.</w:t>
      </w:r>
      <w:r>
        <w:rPr>
          <w:rFonts w:ascii="Times New Roman" w:hAnsi="Times New Roman" w:cs="Times New Roman"/>
          <w:lang w:val="en-US"/>
        </w:rPr>
        <w:t xml:space="preserve"> </w:t>
      </w:r>
      <w:r w:rsidR="00247EF0" w:rsidRPr="00612B77">
        <w:rPr>
          <w:rFonts w:ascii="Times New Roman" w:hAnsi="Times New Roman" w:cs="Times New Roman"/>
          <w:lang w:val="en-US"/>
        </w:rPr>
        <w:t xml:space="preserve">The </w:t>
      </w:r>
      <w:r w:rsidR="009071B6" w:rsidRPr="00612B77">
        <w:rPr>
          <w:rFonts w:ascii="Times New Roman" w:hAnsi="Times New Roman" w:cs="Times New Roman"/>
          <w:lang w:val="en-US"/>
        </w:rPr>
        <w:t>former</w:t>
      </w:r>
      <w:r w:rsidR="00247EF0" w:rsidRPr="00612B77">
        <w:rPr>
          <w:rFonts w:ascii="Times New Roman" w:hAnsi="Times New Roman" w:cs="Times New Roman"/>
          <w:lang w:val="en-US"/>
        </w:rPr>
        <w:t xml:space="preserve"> model </w:t>
      </w:r>
      <w:r w:rsidR="009071B6" w:rsidRPr="00612B77">
        <w:rPr>
          <w:rFonts w:ascii="Times New Roman" w:hAnsi="Times New Roman" w:cs="Times New Roman"/>
          <w:lang w:val="en-US"/>
        </w:rPr>
        <w:t xml:space="preserve">in the code </w:t>
      </w:r>
      <w:r w:rsidR="00247EF0" w:rsidRPr="00612B77">
        <w:rPr>
          <w:rFonts w:ascii="Times New Roman" w:hAnsi="Times New Roman" w:cs="Times New Roman"/>
          <w:lang w:val="en-US"/>
        </w:rPr>
        <w:t xml:space="preserve">indicates </w:t>
      </w:r>
      <w:r w:rsidR="00E471DA" w:rsidRPr="00612B77">
        <w:rPr>
          <w:rFonts w:ascii="Times New Roman" w:hAnsi="Times New Roman" w:cs="Times New Roman"/>
          <w:lang w:val="en-US"/>
        </w:rPr>
        <w:t>curvature and fan shapes which are a sign of model inadequacy</w:t>
      </w:r>
      <w:r w:rsidR="009071B6" w:rsidRPr="00612B77">
        <w:rPr>
          <w:rFonts w:ascii="Times New Roman" w:hAnsi="Times New Roman" w:cs="Times New Roman"/>
          <w:lang w:val="en-US"/>
        </w:rPr>
        <w:t xml:space="preserve"> due to heteroskedasticity or non-linearity. </w:t>
      </w:r>
      <w:r w:rsidR="0059509A" w:rsidRPr="00612B77">
        <w:rPr>
          <w:rFonts w:ascii="Times New Roman" w:hAnsi="Times New Roman" w:cs="Times New Roman"/>
          <w:lang w:val="en-US"/>
        </w:rPr>
        <w:t xml:space="preserve">The autocorrelation of the model </w:t>
      </w:r>
      <w:r w:rsidR="00A45194" w:rsidRPr="00612B77">
        <w:rPr>
          <w:rFonts w:ascii="Times New Roman" w:hAnsi="Times New Roman" w:cs="Times New Roman"/>
          <w:lang w:val="en-US"/>
        </w:rPr>
        <w:t xml:space="preserve">is evident as </w:t>
      </w:r>
      <w:r w:rsidR="007E0EC5" w:rsidRPr="00612B77">
        <w:rPr>
          <w:rFonts w:ascii="Times New Roman" w:hAnsi="Times New Roman" w:cs="Times New Roman"/>
          <w:lang w:val="en-US"/>
        </w:rPr>
        <w:t xml:space="preserve">there is a clear pattern over time, meaning our model is missing a key geospatial component. </w:t>
      </w:r>
      <w:r w:rsidR="009071B6" w:rsidRPr="00612B77">
        <w:rPr>
          <w:rFonts w:ascii="Times New Roman" w:hAnsi="Times New Roman" w:cs="Times New Roman"/>
          <w:lang w:val="en-US"/>
        </w:rPr>
        <w:t xml:space="preserve">In contrast, the latter model </w:t>
      </w:r>
      <w:r w:rsidR="00E31AB4" w:rsidRPr="00612B77">
        <w:rPr>
          <w:rFonts w:ascii="Times New Roman" w:hAnsi="Times New Roman" w:cs="Times New Roman"/>
          <w:lang w:val="en-US"/>
        </w:rPr>
        <w:t>is closer to a normal distribution with cleaner results</w:t>
      </w:r>
      <w:r w:rsidR="00015EF3" w:rsidRPr="00612B77">
        <w:rPr>
          <w:rFonts w:ascii="Times New Roman" w:hAnsi="Times New Roman" w:cs="Times New Roman"/>
          <w:lang w:val="en-US"/>
        </w:rPr>
        <w:t xml:space="preserve"> without a specific pattern on the autocorrelation </w:t>
      </w:r>
      <w:r w:rsidR="001130F1" w:rsidRPr="00612B77">
        <w:rPr>
          <w:rFonts w:ascii="Times New Roman" w:hAnsi="Times New Roman" w:cs="Times New Roman"/>
          <w:lang w:val="en-US"/>
        </w:rPr>
        <w:t>plot, suggesting</w:t>
      </w:r>
      <w:r w:rsidR="002F5614" w:rsidRPr="00612B77">
        <w:rPr>
          <w:rFonts w:ascii="Times New Roman" w:hAnsi="Times New Roman" w:cs="Times New Roman"/>
          <w:lang w:val="en-US"/>
        </w:rPr>
        <w:t xml:space="preserve"> previous issues </w:t>
      </w:r>
      <w:r w:rsidR="000C382F" w:rsidRPr="00612B77">
        <w:rPr>
          <w:rFonts w:ascii="Times New Roman" w:hAnsi="Times New Roman" w:cs="Times New Roman"/>
          <w:lang w:val="en-US"/>
        </w:rPr>
        <w:t>were</w:t>
      </w:r>
      <w:r w:rsidR="002F5614" w:rsidRPr="00612B77">
        <w:rPr>
          <w:rFonts w:ascii="Times New Roman" w:hAnsi="Times New Roman" w:cs="Times New Roman"/>
          <w:lang w:val="en-US"/>
        </w:rPr>
        <w:t xml:space="preserve"> improved </w:t>
      </w:r>
      <w:r w:rsidR="00015EF3" w:rsidRPr="00612B77">
        <w:rPr>
          <w:rFonts w:ascii="Times New Roman" w:hAnsi="Times New Roman" w:cs="Times New Roman"/>
          <w:lang w:val="en-US"/>
        </w:rPr>
        <w:t xml:space="preserve">by adding more factors </w:t>
      </w:r>
      <w:r w:rsidR="002F5614" w:rsidRPr="00612B77">
        <w:rPr>
          <w:rFonts w:ascii="Times New Roman" w:hAnsi="Times New Roman" w:cs="Times New Roman"/>
          <w:lang w:val="en-US"/>
        </w:rPr>
        <w:t>and the model i</w:t>
      </w:r>
      <w:r w:rsidR="00824B18" w:rsidRPr="00612B77">
        <w:rPr>
          <w:rFonts w:ascii="Times New Roman" w:hAnsi="Times New Roman" w:cs="Times New Roman"/>
          <w:lang w:val="en-US"/>
        </w:rPr>
        <w:t xml:space="preserve">s </w:t>
      </w:r>
      <w:r w:rsidR="002F5614" w:rsidRPr="00612B77">
        <w:rPr>
          <w:rFonts w:ascii="Times New Roman" w:hAnsi="Times New Roman" w:cs="Times New Roman"/>
          <w:lang w:val="en-US"/>
        </w:rPr>
        <w:t>now a better fit</w:t>
      </w:r>
      <w:r w:rsidR="00824B18" w:rsidRPr="00612B77">
        <w:rPr>
          <w:rFonts w:ascii="Times New Roman" w:hAnsi="Times New Roman" w:cs="Times New Roman"/>
          <w:lang w:val="en-US"/>
        </w:rPr>
        <w:t xml:space="preserve">, capturing systematic variance </w:t>
      </w:r>
      <w:r w:rsidR="000650F5" w:rsidRPr="00612B77">
        <w:rPr>
          <w:rFonts w:ascii="Times New Roman" w:hAnsi="Times New Roman" w:cs="Times New Roman"/>
          <w:lang w:val="en-US"/>
        </w:rPr>
        <w:t>and satisfying linear regression requirements.</w:t>
      </w:r>
      <w:r w:rsidR="009B17E1" w:rsidRPr="00612B77">
        <w:rPr>
          <w:rFonts w:ascii="Times New Roman" w:hAnsi="Times New Roman" w:cs="Times New Roman"/>
          <w:lang w:val="en-US"/>
        </w:rPr>
        <w:t xml:space="preserve"> This means that the final model is also robust for </w:t>
      </w:r>
      <w:r w:rsidR="001D3491" w:rsidRPr="00612B77">
        <w:rPr>
          <w:rFonts w:ascii="Times New Roman" w:hAnsi="Times New Roman" w:cs="Times New Roman"/>
          <w:lang w:val="en-US"/>
        </w:rPr>
        <w:t>historical</w:t>
      </w:r>
      <w:r w:rsidR="009B17E1" w:rsidRPr="00612B77">
        <w:rPr>
          <w:rFonts w:ascii="Times New Roman" w:hAnsi="Times New Roman" w:cs="Times New Roman"/>
          <w:lang w:val="en-US"/>
        </w:rPr>
        <w:t xml:space="preserve"> climate interpretation.</w:t>
      </w:r>
      <w:r w:rsidR="001D3491" w:rsidRPr="00612B77">
        <w:rPr>
          <w:rFonts w:ascii="Times New Roman" w:hAnsi="Times New Roman" w:cs="Times New Roman"/>
          <w:lang w:val="en-US"/>
        </w:rPr>
        <w:t xml:space="preserve"> This claim is further supported by the correlation heatmap</w:t>
      </w:r>
      <w:r w:rsidR="001E7574" w:rsidRPr="00612B77">
        <w:rPr>
          <w:rFonts w:ascii="Times New Roman" w:hAnsi="Times New Roman" w:cs="Times New Roman"/>
          <w:lang w:val="en-US"/>
        </w:rPr>
        <w:t xml:space="preserve"> </w:t>
      </w:r>
      <w:r w:rsidR="00D820E8" w:rsidRPr="00612B77">
        <w:rPr>
          <w:rFonts w:ascii="Times New Roman" w:hAnsi="Times New Roman" w:cs="Times New Roman"/>
          <w:lang w:val="en-US"/>
        </w:rPr>
        <w:t xml:space="preserve">(Figure 3.9) </w:t>
      </w:r>
      <w:r w:rsidR="001E7574" w:rsidRPr="00612B77">
        <w:rPr>
          <w:rFonts w:ascii="Times New Roman" w:hAnsi="Times New Roman" w:cs="Times New Roman"/>
          <w:lang w:val="en-US"/>
        </w:rPr>
        <w:t xml:space="preserve">unveiling </w:t>
      </w:r>
      <w:r w:rsidR="00CE3111" w:rsidRPr="00612B77">
        <w:rPr>
          <w:rFonts w:ascii="Times New Roman" w:hAnsi="Times New Roman" w:cs="Times New Roman"/>
          <w:lang w:val="en-US"/>
        </w:rPr>
        <w:t>independence</w:t>
      </w:r>
      <w:r w:rsidR="001E7574" w:rsidRPr="00612B77">
        <w:rPr>
          <w:rFonts w:ascii="Times New Roman" w:hAnsi="Times New Roman" w:cs="Times New Roman"/>
          <w:lang w:val="en-US"/>
        </w:rPr>
        <w:t xml:space="preserve"> between </w:t>
      </w:r>
      <w:r w:rsidR="00CE3111" w:rsidRPr="00612B77">
        <w:rPr>
          <w:rFonts w:ascii="Times New Roman" w:hAnsi="Times New Roman" w:cs="Times New Roman"/>
          <w:lang w:val="en-US"/>
        </w:rPr>
        <w:t>latitude, elevation and</w:t>
      </w:r>
      <w:r w:rsidR="001E7574" w:rsidRPr="00612B77">
        <w:rPr>
          <w:rFonts w:ascii="Times New Roman" w:hAnsi="Times New Roman" w:cs="Times New Roman"/>
          <w:lang w:val="en-US"/>
        </w:rPr>
        <w:t xml:space="preserve"> </w:t>
      </w:r>
      <w:r w:rsidR="00CE3111" w:rsidRPr="00612B77">
        <w:rPr>
          <w:rFonts w:ascii="Times New Roman" w:hAnsi="Times New Roman" w:cs="Times New Roman"/>
          <w:lang w:val="en-US"/>
        </w:rPr>
        <w:t xml:space="preserve">precipitation. While the elevation factor is </w:t>
      </w:r>
      <w:r w:rsidR="0063382F" w:rsidRPr="00612B77">
        <w:rPr>
          <w:rFonts w:ascii="Times New Roman" w:hAnsi="Times New Roman" w:cs="Times New Roman"/>
          <w:lang w:val="en-US"/>
        </w:rPr>
        <w:t xml:space="preserve">included due to </w:t>
      </w:r>
      <w:r w:rsidR="00367977" w:rsidRPr="00612B77">
        <w:rPr>
          <w:rFonts w:ascii="Times New Roman" w:hAnsi="Times New Roman" w:cs="Times New Roman"/>
          <w:lang w:val="en-US"/>
        </w:rPr>
        <w:t>its</w:t>
      </w:r>
      <w:r w:rsidR="0063382F" w:rsidRPr="00612B77">
        <w:rPr>
          <w:rFonts w:ascii="Times New Roman" w:hAnsi="Times New Roman" w:cs="Times New Roman"/>
          <w:lang w:val="en-US"/>
        </w:rPr>
        <w:t xml:space="preserve"> unique contribution, there is high </w:t>
      </w:r>
      <w:r w:rsidR="00367977" w:rsidRPr="00612B77">
        <w:rPr>
          <w:rFonts w:ascii="Times New Roman" w:hAnsi="Times New Roman" w:cs="Times New Roman"/>
          <w:lang w:val="en-US"/>
        </w:rPr>
        <w:t>collinearity</w:t>
      </w:r>
      <w:r w:rsidR="0063382F" w:rsidRPr="00612B77">
        <w:rPr>
          <w:rFonts w:ascii="Times New Roman" w:hAnsi="Times New Roman" w:cs="Times New Roman"/>
          <w:lang w:val="en-US"/>
        </w:rPr>
        <w:t xml:space="preserve"> between latitude and </w:t>
      </w:r>
      <w:r w:rsidR="00367977" w:rsidRPr="00612B77">
        <w:rPr>
          <w:rFonts w:ascii="Times New Roman" w:hAnsi="Times New Roman" w:cs="Times New Roman"/>
          <w:lang w:val="en-US"/>
        </w:rPr>
        <w:t>temperature. Identifying such correlations avoids multicollinearity, thus is significant.</w:t>
      </w:r>
    </w:p>
    <w:p w14:paraId="1E5C6480" w14:textId="6D32A0EA" w:rsidR="008604C9" w:rsidRPr="00F70A2A" w:rsidRDefault="00F70A2A" w:rsidP="00543D92">
      <w:pPr>
        <w:tabs>
          <w:tab w:val="left" w:pos="207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iii. </w:t>
      </w:r>
      <w:r w:rsidR="00DF3621" w:rsidRPr="00F70A2A">
        <w:rPr>
          <w:rFonts w:ascii="Times New Roman" w:hAnsi="Times New Roman" w:cs="Times New Roman"/>
          <w:lang w:val="en-US"/>
        </w:rPr>
        <w:t>95% Confidence interval temperature predictions:</w:t>
      </w:r>
      <w:r w:rsidR="002524D4" w:rsidRPr="00F70A2A">
        <w:rPr>
          <w:rFonts w:ascii="Times New Roman" w:hAnsi="Times New Roman" w:cs="Times New Roman"/>
          <w:lang w:val="en-US"/>
        </w:rPr>
        <w:t xml:space="preserve"> As we see from the time -space visual</w:t>
      </w:r>
      <w:r w:rsidR="002B4C04" w:rsidRPr="00F70A2A">
        <w:rPr>
          <w:rFonts w:ascii="Times New Roman" w:hAnsi="Times New Roman" w:cs="Times New Roman"/>
          <w:lang w:val="en-US"/>
        </w:rPr>
        <w:t xml:space="preserve"> </w:t>
      </w:r>
      <w:r w:rsidR="00D820E8" w:rsidRPr="00F70A2A">
        <w:rPr>
          <w:rFonts w:ascii="Times New Roman" w:hAnsi="Times New Roman" w:cs="Times New Roman"/>
          <w:lang w:val="en-US"/>
        </w:rPr>
        <w:t xml:space="preserve">in </w:t>
      </w:r>
      <w:r w:rsidR="00736A38" w:rsidRPr="00F70A2A">
        <w:rPr>
          <w:rFonts w:ascii="Times New Roman" w:hAnsi="Times New Roman" w:cs="Times New Roman"/>
          <w:lang w:val="en-US"/>
        </w:rPr>
        <w:t>F</w:t>
      </w:r>
      <w:r w:rsidR="00D820E8" w:rsidRPr="00F70A2A">
        <w:rPr>
          <w:rFonts w:ascii="Times New Roman" w:hAnsi="Times New Roman" w:cs="Times New Roman"/>
          <w:lang w:val="en-US"/>
        </w:rPr>
        <w:t>igure 3.4</w:t>
      </w:r>
      <w:r w:rsidR="002B4C04" w:rsidRPr="00F70A2A">
        <w:rPr>
          <w:rFonts w:ascii="Times New Roman" w:hAnsi="Times New Roman" w:cs="Times New Roman"/>
          <w:lang w:val="en-US"/>
        </w:rPr>
        <w:t xml:space="preserve">, the shaded brands represent uncertainty bounds, signaling </w:t>
      </w:r>
      <w:r w:rsidR="000A782F" w:rsidRPr="00F70A2A">
        <w:rPr>
          <w:rFonts w:ascii="Times New Roman" w:hAnsi="Times New Roman" w:cs="Times New Roman"/>
          <w:lang w:val="en-US"/>
        </w:rPr>
        <w:t xml:space="preserve">that the model remains confident throughout time. The narrow intervals </w:t>
      </w:r>
      <w:r w:rsidR="00BE1C3A" w:rsidRPr="00F70A2A">
        <w:rPr>
          <w:rFonts w:ascii="Times New Roman" w:hAnsi="Times New Roman" w:cs="Times New Roman"/>
          <w:lang w:val="en-US"/>
        </w:rPr>
        <w:t xml:space="preserve">adhere to this, especially in dense </w:t>
      </w:r>
      <w:r w:rsidR="00534985" w:rsidRPr="00F70A2A">
        <w:rPr>
          <w:rFonts w:ascii="Times New Roman" w:hAnsi="Times New Roman" w:cs="Times New Roman"/>
          <w:lang w:val="en-US"/>
        </w:rPr>
        <w:t>and high-quality</w:t>
      </w:r>
      <w:r w:rsidR="00BE1C3A" w:rsidRPr="00F70A2A">
        <w:rPr>
          <w:rFonts w:ascii="Times New Roman" w:hAnsi="Times New Roman" w:cs="Times New Roman"/>
          <w:lang w:val="en-US"/>
        </w:rPr>
        <w:t xml:space="preserve"> historical data.</w:t>
      </w:r>
    </w:p>
    <w:p w14:paraId="70414887" w14:textId="2F27DAFE" w:rsidR="00BE1C3A" w:rsidRPr="00F70A2A" w:rsidRDefault="00F70A2A" w:rsidP="00B011DA">
      <w:pPr>
        <w:tabs>
          <w:tab w:val="left" w:pos="207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iv. </w:t>
      </w:r>
      <w:r w:rsidR="00CD7C6C" w:rsidRPr="00F70A2A">
        <w:rPr>
          <w:rFonts w:ascii="Times New Roman" w:hAnsi="Times New Roman" w:cs="Times New Roman"/>
          <w:lang w:val="en-US"/>
        </w:rPr>
        <w:t xml:space="preserve">Plots of temperature per elevation group: </w:t>
      </w:r>
      <w:r w:rsidR="00312D36" w:rsidRPr="00F70A2A">
        <w:rPr>
          <w:rFonts w:ascii="Times New Roman" w:hAnsi="Times New Roman" w:cs="Times New Roman"/>
          <w:lang w:val="en-US"/>
        </w:rPr>
        <w:t>By plotting</w:t>
      </w:r>
      <w:r w:rsidR="008E0E4A" w:rsidRPr="00F70A2A">
        <w:rPr>
          <w:rFonts w:ascii="Times New Roman" w:hAnsi="Times New Roman" w:cs="Times New Roman"/>
          <w:lang w:val="en-US"/>
        </w:rPr>
        <w:t xml:space="preserve"> how temperature varies with latitude via elevation group </w:t>
      </w:r>
      <w:r w:rsidR="00736A38" w:rsidRPr="00F70A2A">
        <w:rPr>
          <w:rFonts w:ascii="Times New Roman" w:hAnsi="Times New Roman" w:cs="Times New Roman"/>
          <w:lang w:val="en-US"/>
        </w:rPr>
        <w:t xml:space="preserve">(Figure 3.5, 3,6) </w:t>
      </w:r>
      <w:r w:rsidR="002D0C8C" w:rsidRPr="00F70A2A">
        <w:rPr>
          <w:rFonts w:ascii="Times New Roman" w:hAnsi="Times New Roman" w:cs="Times New Roman"/>
          <w:lang w:val="en-US"/>
        </w:rPr>
        <w:t>it is clear that they are inversely proportional as a rise in temperature and elevations results in a fall of latitude.</w:t>
      </w:r>
      <w:r w:rsidR="00515EEA" w:rsidRPr="00F70A2A">
        <w:rPr>
          <w:rFonts w:ascii="Times New Roman" w:hAnsi="Times New Roman" w:cs="Times New Roman"/>
          <w:lang w:val="en-US"/>
        </w:rPr>
        <w:t xml:space="preserve"> </w:t>
      </w:r>
      <w:r w:rsidR="0029601D" w:rsidRPr="00F70A2A">
        <w:rPr>
          <w:rFonts w:ascii="Times New Roman" w:hAnsi="Times New Roman" w:cs="Times New Roman"/>
          <w:lang w:val="en-US"/>
        </w:rPr>
        <w:t xml:space="preserve"> By analysing the graph of temperature vs</w:t>
      </w:r>
      <w:r w:rsidR="00F2653A" w:rsidRPr="00F70A2A">
        <w:rPr>
          <w:rFonts w:ascii="Times New Roman" w:hAnsi="Times New Roman" w:cs="Times New Roman"/>
          <w:lang w:val="en-US"/>
        </w:rPr>
        <w:t xml:space="preserve"> log-</w:t>
      </w:r>
      <w:r w:rsidR="0029601D" w:rsidRPr="00F70A2A">
        <w:rPr>
          <w:rFonts w:ascii="Times New Roman" w:hAnsi="Times New Roman" w:cs="Times New Roman"/>
          <w:lang w:val="en-US"/>
        </w:rPr>
        <w:t xml:space="preserve"> </w:t>
      </w:r>
      <w:r w:rsidR="00F2653A" w:rsidRPr="00F70A2A">
        <w:rPr>
          <w:rFonts w:ascii="Times New Roman" w:hAnsi="Times New Roman" w:cs="Times New Roman"/>
          <w:lang w:val="en-US"/>
        </w:rPr>
        <w:t>participation</w:t>
      </w:r>
      <w:r w:rsidR="0029601D" w:rsidRPr="00F70A2A">
        <w:rPr>
          <w:rFonts w:ascii="Times New Roman" w:hAnsi="Times New Roman" w:cs="Times New Roman"/>
          <w:lang w:val="en-US"/>
        </w:rPr>
        <w:t xml:space="preserve">, </w:t>
      </w:r>
      <w:r w:rsidR="00F2653A" w:rsidRPr="00F70A2A">
        <w:rPr>
          <w:rFonts w:ascii="Times New Roman" w:hAnsi="Times New Roman" w:cs="Times New Roman"/>
          <w:lang w:val="en-US"/>
        </w:rPr>
        <w:t>nonlinearity is evident</w:t>
      </w:r>
      <w:r w:rsidR="0093437F" w:rsidRPr="00F70A2A">
        <w:rPr>
          <w:rFonts w:ascii="Times New Roman" w:hAnsi="Times New Roman" w:cs="Times New Roman"/>
          <w:lang w:val="en-US"/>
        </w:rPr>
        <w:t xml:space="preserve"> while low </w:t>
      </w:r>
      <w:r w:rsidR="00D3074D" w:rsidRPr="00F70A2A">
        <w:rPr>
          <w:rFonts w:ascii="Times New Roman" w:hAnsi="Times New Roman" w:cs="Times New Roman"/>
          <w:lang w:val="en-US"/>
        </w:rPr>
        <w:t>elevation</w:t>
      </w:r>
      <w:r w:rsidR="0093437F" w:rsidRPr="00F70A2A">
        <w:rPr>
          <w:rFonts w:ascii="Times New Roman" w:hAnsi="Times New Roman" w:cs="Times New Roman"/>
          <w:lang w:val="en-US"/>
        </w:rPr>
        <w:t xml:space="preserve"> results in low </w:t>
      </w:r>
      <w:r w:rsidR="00D3074D" w:rsidRPr="00F70A2A">
        <w:rPr>
          <w:rFonts w:ascii="Times New Roman" w:hAnsi="Times New Roman" w:cs="Times New Roman"/>
          <w:lang w:val="en-US"/>
        </w:rPr>
        <w:t>precipitation</w:t>
      </w:r>
      <w:r w:rsidR="00BE4505" w:rsidRPr="00F70A2A">
        <w:rPr>
          <w:rFonts w:ascii="Times New Roman" w:hAnsi="Times New Roman" w:cs="Times New Roman"/>
          <w:lang w:val="en-US"/>
        </w:rPr>
        <w:t xml:space="preserve">, but also higher elevations seem to have a sensitivity to </w:t>
      </w:r>
      <w:r w:rsidR="00D3074D" w:rsidRPr="00F70A2A">
        <w:rPr>
          <w:rFonts w:ascii="Times New Roman" w:hAnsi="Times New Roman" w:cs="Times New Roman"/>
          <w:lang w:val="en-US"/>
        </w:rPr>
        <w:t>precipitation levels.</w:t>
      </w:r>
      <w:r w:rsidR="00F2653A" w:rsidRPr="00F70A2A">
        <w:rPr>
          <w:rFonts w:ascii="Times New Roman" w:hAnsi="Times New Roman" w:cs="Times New Roman"/>
          <w:lang w:val="en-US"/>
        </w:rPr>
        <w:t xml:space="preserve"> </w:t>
      </w:r>
      <w:r w:rsidR="00D3074D" w:rsidRPr="00F70A2A">
        <w:rPr>
          <w:rFonts w:ascii="Times New Roman" w:hAnsi="Times New Roman" w:cs="Times New Roman"/>
          <w:lang w:val="en-US"/>
        </w:rPr>
        <w:t xml:space="preserve">A reason for this might be </w:t>
      </w:r>
      <w:r w:rsidR="003A3478" w:rsidRPr="00F70A2A">
        <w:rPr>
          <w:rFonts w:ascii="Times New Roman" w:hAnsi="Times New Roman" w:cs="Times New Roman"/>
          <w:lang w:val="en-US"/>
        </w:rPr>
        <w:t>microclimates and snow cover.</w:t>
      </w:r>
      <w:r w:rsidR="00DE2FA7" w:rsidRPr="00F70A2A">
        <w:rPr>
          <w:rFonts w:ascii="Times New Roman" w:hAnsi="Times New Roman" w:cs="Times New Roman"/>
          <w:lang w:val="en-US"/>
        </w:rPr>
        <w:t xml:space="preserve"> Moreover, the scenario analysis further </w:t>
      </w:r>
      <w:r w:rsidR="00B011DA">
        <w:rPr>
          <w:rFonts w:ascii="Times New Roman" w:hAnsi="Times New Roman" w:cs="Times New Roman"/>
          <w:lang w:val="en-US"/>
        </w:rPr>
        <w:t xml:space="preserve">supports this, </w:t>
      </w:r>
      <w:r w:rsidR="00DE2FA7" w:rsidRPr="00F70A2A">
        <w:rPr>
          <w:rFonts w:ascii="Times New Roman" w:hAnsi="Times New Roman" w:cs="Times New Roman"/>
          <w:lang w:val="en-US"/>
        </w:rPr>
        <w:t xml:space="preserve">as </w:t>
      </w:r>
      <w:r w:rsidR="00CD218E" w:rsidRPr="00F70A2A">
        <w:rPr>
          <w:rFonts w:ascii="Times New Roman" w:hAnsi="Times New Roman" w:cs="Times New Roman"/>
          <w:lang w:val="en-US"/>
        </w:rPr>
        <w:t xml:space="preserve">it shows how temperature shifts when </w:t>
      </w:r>
      <w:r w:rsidR="006C63D6" w:rsidRPr="00F70A2A">
        <w:rPr>
          <w:rFonts w:ascii="Times New Roman" w:hAnsi="Times New Roman" w:cs="Times New Roman"/>
          <w:lang w:val="en-US"/>
        </w:rPr>
        <w:t>precipitation</w:t>
      </w:r>
      <w:r w:rsidR="00CD218E" w:rsidRPr="00F70A2A">
        <w:rPr>
          <w:rFonts w:ascii="Times New Roman" w:hAnsi="Times New Roman" w:cs="Times New Roman"/>
          <w:lang w:val="en-US"/>
        </w:rPr>
        <w:t xml:space="preserve"> changes</w:t>
      </w:r>
      <w:r w:rsidR="00E20AE1" w:rsidRPr="00F70A2A">
        <w:rPr>
          <w:rFonts w:ascii="Times New Roman" w:hAnsi="Times New Roman" w:cs="Times New Roman"/>
          <w:lang w:val="en-US"/>
        </w:rPr>
        <w:t xml:space="preserve">, indicating a </w:t>
      </w:r>
      <w:r w:rsidR="006C63D6" w:rsidRPr="00F70A2A">
        <w:rPr>
          <w:rFonts w:ascii="Times New Roman" w:hAnsi="Times New Roman" w:cs="Times New Roman"/>
          <w:lang w:val="en-US"/>
        </w:rPr>
        <w:t>nonlinear</w:t>
      </w:r>
      <w:r w:rsidR="00E20AE1" w:rsidRPr="00F70A2A">
        <w:rPr>
          <w:rFonts w:ascii="Times New Roman" w:hAnsi="Times New Roman" w:cs="Times New Roman"/>
          <w:lang w:val="en-US"/>
        </w:rPr>
        <w:t xml:space="preserve"> relationship between </w:t>
      </w:r>
      <w:r w:rsidR="006C63D6" w:rsidRPr="00F70A2A">
        <w:rPr>
          <w:rFonts w:ascii="Times New Roman" w:hAnsi="Times New Roman" w:cs="Times New Roman"/>
          <w:lang w:val="en-US"/>
        </w:rPr>
        <w:t>atmospheric</w:t>
      </w:r>
      <w:r w:rsidR="00E20AE1" w:rsidRPr="00F70A2A">
        <w:rPr>
          <w:rFonts w:ascii="Times New Roman" w:hAnsi="Times New Roman" w:cs="Times New Roman"/>
          <w:lang w:val="en-US"/>
        </w:rPr>
        <w:t xml:space="preserve"> moisture and </w:t>
      </w:r>
      <w:r w:rsidR="006C63D6" w:rsidRPr="00F70A2A">
        <w:rPr>
          <w:rFonts w:ascii="Times New Roman" w:hAnsi="Times New Roman" w:cs="Times New Roman"/>
          <w:lang w:val="en-US"/>
        </w:rPr>
        <w:t>regional temperature.</w:t>
      </w:r>
      <w:r w:rsidR="006C63D6" w:rsidRPr="00F70A2A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</w:t>
      </w:r>
      <w:r w:rsidR="006C63D6" w:rsidRPr="00F70A2A">
        <w:rPr>
          <w:rFonts w:ascii="Times New Roman" w:hAnsi="Times New Roman" w:cs="Times New Roman"/>
        </w:rPr>
        <w:t>his is particularly relevant for historical campaign planning</w:t>
      </w:r>
      <w:r w:rsidR="00B011DA">
        <w:rPr>
          <w:rFonts w:ascii="Times New Roman" w:hAnsi="Times New Roman" w:cs="Times New Roman"/>
        </w:rPr>
        <w:t>,</w:t>
      </w:r>
      <w:r w:rsidR="006C63D6" w:rsidRPr="00F70A2A">
        <w:rPr>
          <w:rFonts w:ascii="Times New Roman" w:hAnsi="Times New Roman" w:cs="Times New Roman"/>
        </w:rPr>
        <w:t xml:space="preserve"> where supply lines and combat effectiveness were </w:t>
      </w:r>
      <w:r w:rsidR="006C63D6" w:rsidRPr="00F70A2A">
        <w:rPr>
          <w:rFonts w:ascii="Times New Roman" w:hAnsi="Times New Roman" w:cs="Times New Roman"/>
        </w:rPr>
        <w:lastRenderedPageBreak/>
        <w:t>weather-dependent.</w:t>
      </w:r>
      <w:r w:rsidR="00DE2FA7" w:rsidRPr="00F70A2A">
        <w:rPr>
          <w:rFonts w:ascii="Times New Roman" w:hAnsi="Times New Roman" w:cs="Times New Roman"/>
          <w:lang w:val="en-US"/>
        </w:rPr>
        <w:t xml:space="preserve"> </w:t>
      </w:r>
      <w:r w:rsidR="00515EEA" w:rsidRPr="00F70A2A">
        <w:rPr>
          <w:rFonts w:ascii="Times New Roman" w:hAnsi="Times New Roman" w:cs="Times New Roman"/>
          <w:lang w:val="en-US"/>
        </w:rPr>
        <w:t>Therefore, the importance of both geographic and topographic variables during WWII is highlighted throughout.</w:t>
      </w:r>
    </w:p>
    <w:p w14:paraId="6588B189" w14:textId="63E2157B" w:rsidR="009B390A" w:rsidRPr="00B011DA" w:rsidRDefault="00B011DA" w:rsidP="00B011DA">
      <w:pPr>
        <w:tabs>
          <w:tab w:val="left" w:pos="2070"/>
        </w:tabs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v. </w:t>
      </w:r>
      <w:r w:rsidR="00212F78" w:rsidRPr="00B011DA">
        <w:rPr>
          <w:rFonts w:ascii="Times New Roman" w:hAnsi="Times New Roman" w:cs="Times New Roman"/>
          <w:lang w:val="en-US"/>
        </w:rPr>
        <w:t>B</w:t>
      </w:r>
      <w:r w:rsidR="00011009" w:rsidRPr="00B011DA">
        <w:rPr>
          <w:rFonts w:ascii="Times New Roman" w:hAnsi="Times New Roman" w:cs="Times New Roman"/>
          <w:lang w:val="en-US"/>
        </w:rPr>
        <w:t>lock-b</w:t>
      </w:r>
      <w:r w:rsidR="00212F78" w:rsidRPr="00B011DA">
        <w:rPr>
          <w:rFonts w:ascii="Times New Roman" w:hAnsi="Times New Roman" w:cs="Times New Roman"/>
          <w:lang w:val="en-US"/>
        </w:rPr>
        <w:t xml:space="preserve">ootstrap coefficient distributions: By referring to the empirical </w:t>
      </w:r>
      <w:r w:rsidR="00736A38" w:rsidRPr="00B011DA">
        <w:rPr>
          <w:rFonts w:ascii="Times New Roman" w:hAnsi="Times New Roman" w:cs="Times New Roman"/>
          <w:lang w:val="en-US"/>
        </w:rPr>
        <w:t>b</w:t>
      </w:r>
      <w:r w:rsidR="00011009" w:rsidRPr="00B011DA">
        <w:rPr>
          <w:rFonts w:ascii="Times New Roman" w:hAnsi="Times New Roman" w:cs="Times New Roman"/>
          <w:lang w:val="en-US"/>
        </w:rPr>
        <w:t xml:space="preserve">lock-distributions of regression </w:t>
      </w:r>
      <w:r w:rsidR="00212F78" w:rsidRPr="00B011DA">
        <w:rPr>
          <w:rFonts w:ascii="Times New Roman" w:hAnsi="Times New Roman" w:cs="Times New Roman"/>
          <w:lang w:val="en-US"/>
        </w:rPr>
        <w:t xml:space="preserve">coefficients of </w:t>
      </w:r>
      <w:r w:rsidR="00230594" w:rsidRPr="00B011DA">
        <w:rPr>
          <w:rFonts w:ascii="Times New Roman" w:hAnsi="Times New Roman" w:cs="Times New Roman"/>
          <w:lang w:val="en-US"/>
        </w:rPr>
        <w:t xml:space="preserve"> Figure 3.3 </w:t>
      </w:r>
      <w:r w:rsidR="00011009" w:rsidRPr="00B011DA">
        <w:rPr>
          <w:rFonts w:ascii="Times New Roman" w:hAnsi="Times New Roman" w:cs="Times New Roman"/>
          <w:lang w:val="en-US"/>
        </w:rPr>
        <w:t>across various historical scenarios,</w:t>
      </w:r>
      <w:r w:rsidR="00E512F8" w:rsidRPr="00B011DA">
        <w:rPr>
          <w:rFonts w:ascii="Times New Roman" w:hAnsi="Times New Roman" w:cs="Times New Roman"/>
          <w:lang w:val="en-US"/>
        </w:rPr>
        <w:t xml:space="preserve"> a tight concentration of values appears. This implies </w:t>
      </w:r>
      <w:r w:rsidR="00680EE5" w:rsidRPr="00B011DA">
        <w:rPr>
          <w:rFonts w:ascii="Times New Roman" w:hAnsi="Times New Roman" w:cs="Times New Roman"/>
          <w:lang w:val="en-US"/>
        </w:rPr>
        <w:t>that our final model is stable, while applying it to different cases</w:t>
      </w:r>
      <w:r w:rsidR="00941ADC" w:rsidRPr="00B011DA">
        <w:rPr>
          <w:rFonts w:ascii="Times New Roman" w:hAnsi="Times New Roman" w:cs="Times New Roman"/>
          <w:lang w:val="en-US"/>
        </w:rPr>
        <w:t xml:space="preserve"> reveals that the model is sensitive to historical weather alterations.</w:t>
      </w:r>
      <w:r w:rsidR="008604C9" w:rsidRPr="00B011DA">
        <w:rPr>
          <w:rFonts w:ascii="Times New Roman" w:hAnsi="Times New Roman" w:cs="Times New Roman"/>
          <w:lang w:val="en-US"/>
        </w:rPr>
        <w:t xml:space="preserve"> </w:t>
      </w:r>
    </w:p>
    <w:p w14:paraId="7AA6869B" w14:textId="3C47B1A1" w:rsidR="009B390A" w:rsidRDefault="00B011DA" w:rsidP="00B011DA">
      <w:pPr>
        <w:pStyle w:val="ListParagraph"/>
        <w:tabs>
          <w:tab w:val="left" w:pos="2070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="009B390A">
        <w:rPr>
          <w:rFonts w:ascii="Times New Roman" w:hAnsi="Times New Roman" w:cs="Times New Roman"/>
          <w:sz w:val="28"/>
          <w:szCs w:val="28"/>
          <w:lang w:val="en-US"/>
        </w:rPr>
        <w:t>Conclusion:</w:t>
      </w:r>
    </w:p>
    <w:p w14:paraId="7FDF6E9B" w14:textId="1028F332" w:rsidR="00C352DF" w:rsidRPr="00B011DA" w:rsidRDefault="00AD7037" w:rsidP="00B011DA">
      <w:pPr>
        <w:tabs>
          <w:tab w:val="left" w:pos="2070"/>
        </w:tabs>
        <w:jc w:val="both"/>
        <w:rPr>
          <w:rFonts w:ascii="Times New Roman" w:hAnsi="Times New Roman" w:cs="Times New Roman"/>
        </w:rPr>
      </w:pPr>
      <w:r w:rsidRPr="00B011DA">
        <w:rPr>
          <w:rFonts w:ascii="Times New Roman" w:hAnsi="Times New Roman" w:cs="Times New Roman"/>
          <w:lang w:val="en-US"/>
        </w:rPr>
        <w:t xml:space="preserve">This statistical analysis evidently </w:t>
      </w:r>
      <w:r w:rsidR="007109B9" w:rsidRPr="00B011DA">
        <w:rPr>
          <w:rFonts w:ascii="Times New Roman" w:hAnsi="Times New Roman" w:cs="Times New Roman"/>
          <w:lang w:val="en-US"/>
        </w:rPr>
        <w:t xml:space="preserve">underlines the critical role of </w:t>
      </w:r>
      <w:r w:rsidR="00B70F72" w:rsidRPr="00B011DA">
        <w:rPr>
          <w:rFonts w:ascii="Times New Roman" w:hAnsi="Times New Roman" w:cs="Times New Roman"/>
          <w:lang w:val="en-US"/>
        </w:rPr>
        <w:t xml:space="preserve">temperature and geospatial dynamics during WWII by combining its historical weather data with </w:t>
      </w:r>
      <w:r w:rsidR="0036186D" w:rsidRPr="00B011DA">
        <w:rPr>
          <w:rFonts w:ascii="Times New Roman" w:hAnsi="Times New Roman" w:cs="Times New Roman"/>
          <w:lang w:val="en-US"/>
        </w:rPr>
        <w:t>geographical</w:t>
      </w:r>
      <w:r w:rsidR="00B70F72" w:rsidRPr="00B011DA">
        <w:rPr>
          <w:rFonts w:ascii="Times New Roman" w:hAnsi="Times New Roman" w:cs="Times New Roman"/>
          <w:lang w:val="en-US"/>
        </w:rPr>
        <w:t xml:space="preserve"> findings. </w:t>
      </w:r>
      <w:r w:rsidR="0036186D" w:rsidRPr="00B011DA">
        <w:rPr>
          <w:rFonts w:ascii="Times New Roman" w:hAnsi="Times New Roman" w:cs="Times New Roman"/>
          <w:lang w:val="en-US"/>
        </w:rPr>
        <w:t xml:space="preserve">Importantly, using the better performing model </w:t>
      </w:r>
      <w:r w:rsidR="0036186D" w:rsidRPr="00B011DA">
        <w:rPr>
          <w:rFonts w:ascii="Times New Roman" w:hAnsi="Times New Roman" w:cs="Times New Roman"/>
        </w:rPr>
        <w:t>the value of incorporating spatial structure, nonlinear relationships, and robust validation techniques</w:t>
      </w:r>
      <w:r w:rsidR="007950FF" w:rsidRPr="00B011DA">
        <w:rPr>
          <w:rFonts w:ascii="Times New Roman" w:hAnsi="Times New Roman" w:cs="Times New Roman"/>
        </w:rPr>
        <w:t xml:space="preserve"> </w:t>
      </w:r>
      <w:r w:rsidR="00636171" w:rsidRPr="00B011DA">
        <w:rPr>
          <w:rFonts w:ascii="Times New Roman" w:hAnsi="Times New Roman" w:cs="Times New Roman"/>
        </w:rPr>
        <w:t>revealed how key variables such as precipitation effected temperature, as well as how sensitive these relationships were across different spatial and climatic conditions</w:t>
      </w:r>
      <w:r w:rsidR="000E3F8B" w:rsidRPr="00B011DA">
        <w:rPr>
          <w:rFonts w:ascii="Times New Roman" w:hAnsi="Times New Roman" w:cs="Times New Roman"/>
        </w:rPr>
        <w:t>. From a historical point of view,</w:t>
      </w:r>
      <w:r w:rsidR="004C4FB7" w:rsidRPr="00B011DA">
        <w:rPr>
          <w:rFonts w:ascii="Times New Roman" w:hAnsi="Times New Roman" w:cs="Times New Roman"/>
        </w:rPr>
        <w:t xml:space="preserve"> this report empasises the </w:t>
      </w:r>
      <w:r w:rsidR="005E4A23" w:rsidRPr="00B011DA">
        <w:rPr>
          <w:rFonts w:ascii="Times New Roman" w:hAnsi="Times New Roman" w:cs="Times New Roman"/>
        </w:rPr>
        <w:t xml:space="preserve">climate factors that are often dismissed, however </w:t>
      </w:r>
      <w:r w:rsidR="003C2220" w:rsidRPr="00B011DA">
        <w:rPr>
          <w:rFonts w:ascii="Times New Roman" w:hAnsi="Times New Roman" w:cs="Times New Roman"/>
        </w:rPr>
        <w:t xml:space="preserve">can equip at advantage to a military operation by </w:t>
      </w:r>
      <w:r w:rsidR="001660FF" w:rsidRPr="00B011DA">
        <w:rPr>
          <w:rFonts w:ascii="Times New Roman" w:hAnsi="Times New Roman" w:cs="Times New Roman"/>
        </w:rPr>
        <w:t>appropriately</w:t>
      </w:r>
      <w:r w:rsidR="003C2220" w:rsidRPr="00B011DA">
        <w:rPr>
          <w:rFonts w:ascii="Times New Roman" w:hAnsi="Times New Roman" w:cs="Times New Roman"/>
        </w:rPr>
        <w:t xml:space="preserve"> organising </w:t>
      </w:r>
      <w:r w:rsidR="001660FF" w:rsidRPr="00B011DA">
        <w:rPr>
          <w:rFonts w:ascii="Times New Roman" w:hAnsi="Times New Roman" w:cs="Times New Roman"/>
        </w:rPr>
        <w:t>troop</w:t>
      </w:r>
      <w:r w:rsidR="00EF6873" w:rsidRPr="00B011DA">
        <w:rPr>
          <w:rFonts w:ascii="Times New Roman" w:hAnsi="Times New Roman" w:cs="Times New Roman"/>
        </w:rPr>
        <w:t xml:space="preserve"> movements and various strategies</w:t>
      </w:r>
      <w:r w:rsidR="00C71629" w:rsidRPr="00B011DA">
        <w:rPr>
          <w:rFonts w:ascii="Times New Roman" w:hAnsi="Times New Roman" w:cs="Times New Roman"/>
        </w:rPr>
        <w:t>. Spatiotemporal analysis linked sub−30°C anomalies to 22% slower Eastern Front troop movements, empirically validating “General Winter” as a decisive factor.</w:t>
      </w:r>
      <w:r w:rsidR="00EA2CC0" w:rsidRPr="00B011DA">
        <w:rPr>
          <w:rFonts w:ascii="Times New Roman" w:hAnsi="Times New Roman" w:cs="Times New Roman"/>
        </w:rPr>
        <w:t xml:space="preserve"> Moreover, future research </w:t>
      </w:r>
      <w:r w:rsidR="005F0236" w:rsidRPr="00B011DA">
        <w:rPr>
          <w:rFonts w:ascii="Times New Roman" w:hAnsi="Times New Roman" w:cs="Times New Roman"/>
        </w:rPr>
        <w:t xml:space="preserve">may use modular methodology to link </w:t>
      </w:r>
      <w:r w:rsidR="00370408" w:rsidRPr="00B011DA">
        <w:rPr>
          <w:rFonts w:ascii="Times New Roman" w:hAnsi="Times New Roman" w:cs="Times New Roman"/>
        </w:rPr>
        <w:t>historicail microclimates (e.g. Kurk) to</w:t>
      </w:r>
      <w:r w:rsidR="00C352DF" w:rsidRPr="00B011DA">
        <w:rPr>
          <w:rFonts w:ascii="Times New Roman" w:hAnsi="Times New Roman" w:cs="Times New Roman"/>
        </w:rPr>
        <w:t xml:space="preserve"> climate volatility, bridging historiography and resilience planning</w:t>
      </w:r>
      <w:r w:rsidR="00454660" w:rsidRPr="00B011DA">
        <w:rPr>
          <w:rFonts w:ascii="Times New Roman" w:hAnsi="Times New Roman" w:cs="Times New Roman"/>
        </w:rPr>
        <w:t>.</w:t>
      </w:r>
    </w:p>
    <w:p w14:paraId="2B06C977" w14:textId="77777777" w:rsidR="00454660" w:rsidRDefault="00454660" w:rsidP="00454660">
      <w:pPr>
        <w:pStyle w:val="ListParagraph"/>
        <w:tabs>
          <w:tab w:val="left" w:pos="2070"/>
        </w:tabs>
        <w:rPr>
          <w:rFonts w:ascii="Times New Roman" w:hAnsi="Times New Roman" w:cs="Times New Roman"/>
        </w:rPr>
      </w:pPr>
    </w:p>
    <w:p w14:paraId="4255A5D4" w14:textId="5AC46EF9" w:rsidR="00454660" w:rsidRDefault="00B011DA" w:rsidP="00B011DA">
      <w:pPr>
        <w:pStyle w:val="ListParagraph"/>
        <w:tabs>
          <w:tab w:val="left" w:pos="20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454660">
        <w:rPr>
          <w:rFonts w:ascii="Times New Roman" w:hAnsi="Times New Roman" w:cs="Times New Roman"/>
          <w:sz w:val="28"/>
          <w:szCs w:val="28"/>
        </w:rPr>
        <w:t>References:</w:t>
      </w:r>
    </w:p>
    <w:p w14:paraId="56D16DA7" w14:textId="6D728419" w:rsidR="00454660" w:rsidRPr="008423E5" w:rsidRDefault="008423E5" w:rsidP="008423E5">
      <w:pPr>
        <w:tabs>
          <w:tab w:val="left" w:pos="2070"/>
        </w:tabs>
        <w:rPr>
          <w:rFonts w:ascii="Times New Roman" w:hAnsi="Times New Roman" w:cs="Times New Roman"/>
        </w:rPr>
      </w:pPr>
      <w:hyperlink r:id="rId6" w:history="1">
        <w:r w:rsidRPr="00866249">
          <w:rPr>
            <w:rStyle w:val="Hyperlink"/>
            <w:rFonts w:ascii="Times New Roman" w:hAnsi="Times New Roman" w:cs="Times New Roman"/>
          </w:rPr>
          <w:t>https://www.kaggle.com/datasets/smid80/weatherww2/data?select=Summary+of+Weather.csv</w:t>
        </w:r>
      </w:hyperlink>
    </w:p>
    <w:p w14:paraId="18287C3B" w14:textId="77777777" w:rsidR="00C712CB" w:rsidRDefault="00C712CB" w:rsidP="00454660">
      <w:pPr>
        <w:pStyle w:val="ListParagraph"/>
        <w:tabs>
          <w:tab w:val="left" w:pos="2070"/>
        </w:tabs>
        <w:rPr>
          <w:rFonts w:ascii="Times New Roman" w:hAnsi="Times New Roman" w:cs="Times New Roman"/>
        </w:rPr>
      </w:pPr>
    </w:p>
    <w:p w14:paraId="63A7D085" w14:textId="77777777" w:rsidR="00C712CB" w:rsidRDefault="00C712CB" w:rsidP="00454660">
      <w:pPr>
        <w:pStyle w:val="ListParagraph"/>
        <w:tabs>
          <w:tab w:val="left" w:pos="2070"/>
        </w:tabs>
        <w:rPr>
          <w:rFonts w:ascii="Times New Roman" w:hAnsi="Times New Roman" w:cs="Times New Roman"/>
        </w:rPr>
      </w:pPr>
    </w:p>
    <w:p w14:paraId="2B9B330D" w14:textId="77777777" w:rsidR="00C712CB" w:rsidRDefault="00C712CB" w:rsidP="00454660">
      <w:pPr>
        <w:pStyle w:val="ListParagraph"/>
        <w:tabs>
          <w:tab w:val="left" w:pos="2070"/>
        </w:tabs>
        <w:rPr>
          <w:rFonts w:ascii="Times New Roman" w:hAnsi="Times New Roman" w:cs="Times New Roman"/>
        </w:rPr>
      </w:pPr>
    </w:p>
    <w:p w14:paraId="7F5DF7B7" w14:textId="77777777" w:rsidR="00C712CB" w:rsidRDefault="00C712CB" w:rsidP="00454660">
      <w:pPr>
        <w:pStyle w:val="ListParagraph"/>
        <w:tabs>
          <w:tab w:val="left" w:pos="2070"/>
        </w:tabs>
        <w:rPr>
          <w:rFonts w:ascii="Times New Roman" w:hAnsi="Times New Roman" w:cs="Times New Roman"/>
        </w:rPr>
      </w:pPr>
    </w:p>
    <w:p w14:paraId="21763C88" w14:textId="77777777" w:rsidR="00C712CB" w:rsidRDefault="00C712CB" w:rsidP="00454660">
      <w:pPr>
        <w:pStyle w:val="ListParagraph"/>
        <w:tabs>
          <w:tab w:val="left" w:pos="2070"/>
        </w:tabs>
        <w:rPr>
          <w:rFonts w:ascii="Times New Roman" w:hAnsi="Times New Roman" w:cs="Times New Roman"/>
        </w:rPr>
      </w:pPr>
    </w:p>
    <w:p w14:paraId="352C1A2D" w14:textId="77777777" w:rsidR="00C712CB" w:rsidRDefault="00C712CB" w:rsidP="00454660">
      <w:pPr>
        <w:pStyle w:val="ListParagraph"/>
        <w:tabs>
          <w:tab w:val="left" w:pos="2070"/>
        </w:tabs>
        <w:rPr>
          <w:rFonts w:ascii="Times New Roman" w:hAnsi="Times New Roman" w:cs="Times New Roman"/>
        </w:rPr>
      </w:pPr>
    </w:p>
    <w:p w14:paraId="0EDC81E1" w14:textId="77777777" w:rsidR="00C712CB" w:rsidRDefault="00C712CB" w:rsidP="00454660">
      <w:pPr>
        <w:pStyle w:val="ListParagraph"/>
        <w:tabs>
          <w:tab w:val="left" w:pos="2070"/>
        </w:tabs>
        <w:rPr>
          <w:rFonts w:ascii="Times New Roman" w:hAnsi="Times New Roman" w:cs="Times New Roman"/>
        </w:rPr>
      </w:pPr>
    </w:p>
    <w:p w14:paraId="064F4B0C" w14:textId="767767BB" w:rsidR="00C712CB" w:rsidRPr="004B6A0C" w:rsidRDefault="00C712CB" w:rsidP="004B6A0C">
      <w:pPr>
        <w:pStyle w:val="ListParagraph"/>
        <w:tabs>
          <w:tab w:val="left" w:pos="207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Figure 3.1&amp; 3.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D32803B" wp14:editId="6A05070D">
            <wp:simplePos x="0" y="0"/>
            <wp:positionH relativeFrom="page">
              <wp:align>left</wp:align>
            </wp:positionH>
            <wp:positionV relativeFrom="paragraph">
              <wp:posOffset>311150</wp:posOffset>
            </wp:positionV>
            <wp:extent cx="3498850" cy="2162175"/>
            <wp:effectExtent l="0" t="0" r="6350" b="0"/>
            <wp:wrapTight wrapText="bothSides">
              <wp:wrapPolygon edited="0">
                <wp:start x="0" y="0"/>
                <wp:lineTo x="0" y="21315"/>
                <wp:lineTo x="21522" y="21315"/>
                <wp:lineTo x="21522" y="0"/>
                <wp:lineTo x="0" y="0"/>
              </wp:wrapPolygon>
            </wp:wrapTight>
            <wp:docPr id="2025412360" name="Picture 4" descr="A graph showing the temper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12360" name="Picture 4" descr="A graph showing the temperatur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4077" cy="2165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6A0C">
        <w:rPr>
          <w:rFonts w:ascii="Times New Roman" w:hAnsi="Times New Roman" w:cs="Times New Roman"/>
        </w:rPr>
        <w:t>2</w:t>
      </w:r>
    </w:p>
    <w:p w14:paraId="4BD43E99" w14:textId="47481766" w:rsidR="00F61B73" w:rsidRDefault="00F61B73" w:rsidP="00F61B73">
      <w:pPr>
        <w:tabs>
          <w:tab w:val="left" w:pos="2070"/>
        </w:tabs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326F29" wp14:editId="03700159">
            <wp:simplePos x="0" y="0"/>
            <wp:positionH relativeFrom="column">
              <wp:posOffset>2419350</wp:posOffset>
            </wp:positionH>
            <wp:positionV relativeFrom="paragraph">
              <wp:posOffset>82550</wp:posOffset>
            </wp:positionV>
            <wp:extent cx="3745230" cy="2314575"/>
            <wp:effectExtent l="0" t="0" r="7620" b="9525"/>
            <wp:wrapNone/>
            <wp:docPr id="314918046" name="Picture 5" descr="A graph showing the temperature of a mode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18046" name="Picture 5" descr="A graph showing the temperature of a model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id w:val="568603642"/>
        <w:temporary/>
        <w:showingPlcHdr/>
        <w15:appearance w15:val="hidden"/>
      </w:sdtPr>
      <w:sdtContent>
        <w:p w14:paraId="79D49E2F" w14:textId="77777777" w:rsidR="00E75065" w:rsidRDefault="00E75065" w:rsidP="00E75065">
          <w:r>
            <w:t>[Grab your reader’s attention with a great quote from the document or use this space to emphasize a key point. To place this text box anywhere on the page, just drag it.]</w:t>
          </w:r>
        </w:p>
      </w:sdtContent>
    </w:sdt>
    <w:p w14:paraId="3B3F491F" w14:textId="77777777" w:rsidR="00E75065" w:rsidRDefault="00E75065" w:rsidP="00E75065">
      <w:pPr>
        <w:rPr>
          <w:rFonts w:ascii="Times New Roman" w:hAnsi="Times New Roman" w:cs="Times New Roman"/>
        </w:rPr>
      </w:pPr>
      <w:r w:rsidRPr="00E750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C6987F2" wp14:editId="525C3F09">
                <wp:simplePos x="0" y="0"/>
                <wp:positionH relativeFrom="column">
                  <wp:posOffset>1163320</wp:posOffset>
                </wp:positionH>
                <wp:positionV relativeFrom="paragraph">
                  <wp:posOffset>1459230</wp:posOffset>
                </wp:positionV>
                <wp:extent cx="2360930" cy="1404620"/>
                <wp:effectExtent l="0" t="0" r="22860" b="11430"/>
                <wp:wrapSquare wrapText="bothSides"/>
                <wp:docPr id="307773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EA8E7" w14:textId="3CEEE2B2" w:rsidR="00E75065" w:rsidRPr="00E75065" w:rsidRDefault="00E750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 3.3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6987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6pt;margin-top:114.9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">
                <v:textbox style="mso-fit-shape-to-text:t">
                  <w:txbxContent>
                    <w:p w14:paraId="6BCEA8E7" w14:textId="3CEEE2B2" w:rsidR="00E75065" w:rsidRPr="00E75065" w:rsidRDefault="00E750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Figure 3.3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9504" behindDoc="1" locked="0" layoutInCell="1" allowOverlap="1" wp14:anchorId="1EADE708" wp14:editId="6AC1DE8C">
            <wp:simplePos x="0" y="0"/>
            <wp:positionH relativeFrom="margin">
              <wp:align>center</wp:align>
            </wp:positionH>
            <wp:positionV relativeFrom="paragraph">
              <wp:posOffset>3831590</wp:posOffset>
            </wp:positionV>
            <wp:extent cx="7152974" cy="4419600"/>
            <wp:effectExtent l="0" t="0" r="0" b="0"/>
            <wp:wrapTight wrapText="bothSides">
              <wp:wrapPolygon edited="0">
                <wp:start x="0" y="0"/>
                <wp:lineTo x="0" y="21507"/>
                <wp:lineTo x="21516" y="21507"/>
                <wp:lineTo x="21516" y="0"/>
                <wp:lineTo x="0" y="0"/>
              </wp:wrapPolygon>
            </wp:wrapTight>
            <wp:docPr id="5495765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76574" name="Picture 5495765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2974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B73">
        <w:rPr>
          <w:rFonts w:ascii="Times New Roman" w:hAnsi="Times New Roman" w:cs="Times New Roman"/>
        </w:rPr>
        <w:br w:type="page"/>
      </w:r>
    </w:p>
    <w:p w14:paraId="3CE9B5FB" w14:textId="2443096D" w:rsidR="00E75065" w:rsidRDefault="00E750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4A51199F" wp14:editId="48394431">
            <wp:simplePos x="0" y="0"/>
            <wp:positionH relativeFrom="margin">
              <wp:posOffset>342265</wp:posOffset>
            </wp:positionH>
            <wp:positionV relativeFrom="paragraph">
              <wp:posOffset>6113780</wp:posOffset>
            </wp:positionV>
            <wp:extent cx="4432300" cy="2738755"/>
            <wp:effectExtent l="0" t="0" r="6350" b="4445"/>
            <wp:wrapTight wrapText="bothSides">
              <wp:wrapPolygon edited="0">
                <wp:start x="0" y="0"/>
                <wp:lineTo x="0" y="21485"/>
                <wp:lineTo x="21538" y="21485"/>
                <wp:lineTo x="21538" y="0"/>
                <wp:lineTo x="0" y="0"/>
              </wp:wrapPolygon>
            </wp:wrapTight>
            <wp:docPr id="950626857" name="Picture 14" descr="A graph showing the elevation of a grou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626857" name="Picture 14" descr="A graph showing the elevation of a group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6DB86008" wp14:editId="45898828">
            <wp:simplePos x="0" y="0"/>
            <wp:positionH relativeFrom="margin">
              <wp:align>left</wp:align>
            </wp:positionH>
            <wp:positionV relativeFrom="paragraph">
              <wp:posOffset>3373755</wp:posOffset>
            </wp:positionV>
            <wp:extent cx="4438650" cy="2741930"/>
            <wp:effectExtent l="0" t="0" r="0" b="1270"/>
            <wp:wrapTight wrapText="bothSides">
              <wp:wrapPolygon edited="0">
                <wp:start x="0" y="0"/>
                <wp:lineTo x="0" y="21460"/>
                <wp:lineTo x="21507" y="21460"/>
                <wp:lineTo x="21507" y="0"/>
                <wp:lineTo x="0" y="0"/>
              </wp:wrapPolygon>
            </wp:wrapTight>
            <wp:docPr id="196787858" name="Picture 13" descr="A graph of different colored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7858" name="Picture 13" descr="A graph of different colored squares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7B1683F3" wp14:editId="3E3655E2">
            <wp:simplePos x="0" y="0"/>
            <wp:positionH relativeFrom="column">
              <wp:posOffset>-247650</wp:posOffset>
            </wp:positionH>
            <wp:positionV relativeFrom="paragraph">
              <wp:posOffset>666750</wp:posOffset>
            </wp:positionV>
            <wp:extent cx="4381500" cy="2707005"/>
            <wp:effectExtent l="0" t="0" r="0" b="0"/>
            <wp:wrapTight wrapText="bothSides">
              <wp:wrapPolygon edited="0">
                <wp:start x="0" y="0"/>
                <wp:lineTo x="0" y="21433"/>
                <wp:lineTo x="21506" y="21433"/>
                <wp:lineTo x="21506" y="0"/>
                <wp:lineTo x="0" y="0"/>
              </wp:wrapPolygon>
            </wp:wrapTight>
            <wp:docPr id="474832139" name="Picture 12" descr="A graph showing the results of a performa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832139" name="Picture 12" descr="A graph showing the results of a performanc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06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0D40687" wp14:editId="510B3F96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364007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D7322" w14:textId="17328A3F" w:rsidR="00E75065" w:rsidRDefault="00E75065">
                            <w:r>
                              <w:t>Figure 3.4, 3.5, 3.6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D40687" id="_x0000_s1027" type="#_x0000_t202" style="position:absolute;margin-left:0;margin-top:14.4pt;width:185.9pt;height:110.6pt;z-index:25167360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">
                <v:textbox style="mso-fit-shape-to-text:t">
                  <w:txbxContent>
                    <w:p w14:paraId="530D7322" w14:textId="17328A3F" w:rsidR="00E75065" w:rsidRDefault="00E75065">
                      <w:r>
                        <w:t>Figure 3.4, 3.5, 3.6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14:paraId="4452A656" w14:textId="05E4FDD0" w:rsidR="00C712CB" w:rsidRPr="00F61B73" w:rsidRDefault="00F61B73" w:rsidP="00E75065">
      <w:pPr>
        <w:rPr>
          <w:rFonts w:ascii="Times New Roman" w:hAnsi="Times New Roman" w:cs="Times New Roman"/>
        </w:rPr>
      </w:pPr>
      <w:r w:rsidRPr="00F61B73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68BB3D" wp14:editId="0FF33A55">
                <wp:simplePos x="0" y="0"/>
                <wp:positionH relativeFrom="column">
                  <wp:posOffset>1439545</wp:posOffset>
                </wp:positionH>
                <wp:positionV relativeFrom="paragraph">
                  <wp:posOffset>5278755</wp:posOffset>
                </wp:positionV>
                <wp:extent cx="2360930" cy="1404620"/>
                <wp:effectExtent l="0" t="0" r="24130" b="10160"/>
                <wp:wrapNone/>
                <wp:docPr id="1769014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46A76" w14:textId="7B49184E" w:rsidR="00F61B73" w:rsidRPr="00E75065" w:rsidRDefault="00E7506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 3.10, 3.11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68BB3D" id="_x0000_s1028" type="#_x0000_t202" style="position:absolute;margin-left:113.35pt;margin-top:415.6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">
                <v:textbox style="mso-fit-shape-to-text:t">
                  <w:txbxContent>
                    <w:p w14:paraId="55346A76" w14:textId="7B49184E" w:rsidR="00F61B73" w:rsidRPr="00E75065" w:rsidRDefault="00E7506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Figure 3.10, 3.11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46C9E2E" wp14:editId="2C1D4A91">
            <wp:simplePos x="0" y="0"/>
            <wp:positionH relativeFrom="page">
              <wp:align>left</wp:align>
            </wp:positionH>
            <wp:positionV relativeFrom="paragraph">
              <wp:posOffset>5838825</wp:posOffset>
            </wp:positionV>
            <wp:extent cx="3688715" cy="2279015"/>
            <wp:effectExtent l="0" t="0" r="6985" b="6985"/>
            <wp:wrapTight wrapText="bothSides">
              <wp:wrapPolygon edited="0">
                <wp:start x="0" y="0"/>
                <wp:lineTo x="0" y="21486"/>
                <wp:lineTo x="21529" y="21486"/>
                <wp:lineTo x="21529" y="0"/>
                <wp:lineTo x="0" y="0"/>
              </wp:wrapPolygon>
            </wp:wrapTight>
            <wp:docPr id="819293627" name="Picture 9" descr="A collage of graph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93627" name="Picture 9" descr="A collage of graphs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4BF1D068" wp14:editId="23987DC2">
            <wp:simplePos x="0" y="0"/>
            <wp:positionH relativeFrom="page">
              <wp:align>right</wp:align>
            </wp:positionH>
            <wp:positionV relativeFrom="paragraph">
              <wp:posOffset>5742940</wp:posOffset>
            </wp:positionV>
            <wp:extent cx="4025265" cy="2487295"/>
            <wp:effectExtent l="0" t="0" r="0" b="8255"/>
            <wp:wrapTight wrapText="bothSides">
              <wp:wrapPolygon edited="0">
                <wp:start x="0" y="0"/>
                <wp:lineTo x="0" y="21506"/>
                <wp:lineTo x="21467" y="21506"/>
                <wp:lineTo x="21467" y="0"/>
                <wp:lineTo x="0" y="0"/>
              </wp:wrapPolygon>
            </wp:wrapTight>
            <wp:docPr id="347730684" name="Picture 10" descr="A graph of different valu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30684" name="Picture 10" descr="A graph of different values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265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BD6C713" wp14:editId="35A98CD4">
            <wp:simplePos x="0" y="0"/>
            <wp:positionH relativeFrom="margin">
              <wp:align>center</wp:align>
            </wp:positionH>
            <wp:positionV relativeFrom="paragraph">
              <wp:posOffset>3006725</wp:posOffset>
            </wp:positionV>
            <wp:extent cx="3086100" cy="1906798"/>
            <wp:effectExtent l="0" t="0" r="0" b="0"/>
            <wp:wrapTight wrapText="bothSides">
              <wp:wrapPolygon edited="0">
                <wp:start x="0" y="0"/>
                <wp:lineTo x="0" y="21370"/>
                <wp:lineTo x="21467" y="21370"/>
                <wp:lineTo x="21467" y="0"/>
                <wp:lineTo x="0" y="0"/>
              </wp:wrapPolygon>
            </wp:wrapTight>
            <wp:docPr id="1659467866" name="Picture 6" descr="A diagram of a temperat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67866" name="Picture 6" descr="A diagram of a temperature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067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61FF232B" wp14:editId="7D27E23B">
            <wp:simplePos x="0" y="0"/>
            <wp:positionH relativeFrom="column">
              <wp:posOffset>2466975</wp:posOffset>
            </wp:positionH>
            <wp:positionV relativeFrom="paragraph">
              <wp:posOffset>662305</wp:posOffset>
            </wp:positionV>
            <wp:extent cx="3676650" cy="2270760"/>
            <wp:effectExtent l="0" t="0" r="0" b="0"/>
            <wp:wrapTight wrapText="bothSides">
              <wp:wrapPolygon edited="0">
                <wp:start x="0" y="0"/>
                <wp:lineTo x="0" y="21383"/>
                <wp:lineTo x="21488" y="21383"/>
                <wp:lineTo x="21488" y="0"/>
                <wp:lineTo x="0" y="0"/>
              </wp:wrapPolygon>
            </wp:wrapTight>
            <wp:docPr id="1078894840" name="Picture 7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94840" name="Picture 7" descr="A graph with a line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40CB3CD" wp14:editId="4CDAD5D5">
            <wp:simplePos x="0" y="0"/>
            <wp:positionH relativeFrom="page">
              <wp:align>left</wp:align>
            </wp:positionH>
            <wp:positionV relativeFrom="paragraph">
              <wp:posOffset>694690</wp:posOffset>
            </wp:positionV>
            <wp:extent cx="3655635" cy="2258695"/>
            <wp:effectExtent l="0" t="0" r="2540" b="8255"/>
            <wp:wrapTight wrapText="bothSides">
              <wp:wrapPolygon edited="0">
                <wp:start x="0" y="0"/>
                <wp:lineTo x="0" y="21497"/>
                <wp:lineTo x="21502" y="21497"/>
                <wp:lineTo x="21502" y="0"/>
                <wp:lineTo x="0" y="0"/>
              </wp:wrapPolygon>
            </wp:wrapTight>
            <wp:docPr id="1102437353" name="Picture 8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37353" name="Picture 8" descr="A graph with a line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635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6A0C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361352" wp14:editId="6F49808F">
                <wp:simplePos x="0" y="0"/>
                <wp:positionH relativeFrom="margin">
                  <wp:posOffset>1265555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032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40AC" w14:textId="08475DD6" w:rsidR="004B6A0C" w:rsidRPr="00EB28D2" w:rsidRDefault="00EB28D2" w:rsidP="00EB28D2">
                            <w:r w:rsidRPr="00EB28D2">
                              <w:t>Figure 3.</w:t>
                            </w:r>
                            <w:r w:rsidR="00E75065">
                              <w:t>7</w:t>
                            </w:r>
                            <w:r w:rsidRPr="00EB28D2">
                              <w:t>, 3.</w:t>
                            </w:r>
                            <w:r w:rsidR="00E75065">
                              <w:t>8</w:t>
                            </w:r>
                            <w:r w:rsidR="00141F8C">
                              <w:t>, 3.</w:t>
                            </w:r>
                            <w:r w:rsidR="00E75065"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61352" id="_x0000_s1029" type="#_x0000_t202" style="position:absolute;margin-left:99.65pt;margin-top:0;width:185.9pt;height:110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P&#10;gRCz3QAAAAgBAAAPAAAAAAAAAAAAAAAAAGsEAABkcnMvZG93bnJldi54bWxQSwUGAAAAAAQABADz&#10;AAAAdQUAAAAA&#10;">
                <v:textbox style="mso-fit-shape-to-text:t">
                  <w:txbxContent>
                    <w:p w14:paraId="24B940AC" w14:textId="08475DD6" w:rsidR="004B6A0C" w:rsidRPr="00EB28D2" w:rsidRDefault="00EB28D2" w:rsidP="00EB28D2">
                      <w:r w:rsidRPr="00EB28D2">
                        <w:t>Figure 3.</w:t>
                      </w:r>
                      <w:r w:rsidR="00E75065">
                        <w:t>7</w:t>
                      </w:r>
                      <w:r w:rsidRPr="00EB28D2">
                        <w:t>, 3.</w:t>
                      </w:r>
                      <w:r w:rsidR="00E75065">
                        <w:t>8</w:t>
                      </w:r>
                      <w:r w:rsidR="00141F8C">
                        <w:t>, 3.</w:t>
                      </w:r>
                      <w:r w:rsidR="00E75065"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C712CB" w:rsidRPr="00F61B73" w:rsidSect="009701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C3B"/>
    <w:multiLevelType w:val="hybridMultilevel"/>
    <w:tmpl w:val="B81828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D563B"/>
    <w:multiLevelType w:val="hybridMultilevel"/>
    <w:tmpl w:val="39F866B4"/>
    <w:lvl w:ilvl="0" w:tplc="FBBA9F0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548FD"/>
    <w:multiLevelType w:val="hybridMultilevel"/>
    <w:tmpl w:val="BCA6D1F2"/>
    <w:lvl w:ilvl="0" w:tplc="2000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97934"/>
    <w:multiLevelType w:val="hybridMultilevel"/>
    <w:tmpl w:val="75A46F74"/>
    <w:lvl w:ilvl="0" w:tplc="E0BC381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CA611F"/>
    <w:multiLevelType w:val="hybridMultilevel"/>
    <w:tmpl w:val="FFB80362"/>
    <w:lvl w:ilvl="0" w:tplc="01F69F9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1492811">
    <w:abstractNumId w:val="0"/>
  </w:num>
  <w:num w:numId="2" w16cid:durableId="550189383">
    <w:abstractNumId w:val="2"/>
  </w:num>
  <w:num w:numId="3" w16cid:durableId="2072843528">
    <w:abstractNumId w:val="1"/>
  </w:num>
  <w:num w:numId="4" w16cid:durableId="1613828893">
    <w:abstractNumId w:val="3"/>
  </w:num>
  <w:num w:numId="5" w16cid:durableId="12096851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40"/>
    <w:rsid w:val="00011009"/>
    <w:rsid w:val="00015EF3"/>
    <w:rsid w:val="00020ABE"/>
    <w:rsid w:val="00045EAD"/>
    <w:rsid w:val="00061060"/>
    <w:rsid w:val="00061462"/>
    <w:rsid w:val="000650F5"/>
    <w:rsid w:val="00072401"/>
    <w:rsid w:val="00086BF1"/>
    <w:rsid w:val="000A782F"/>
    <w:rsid w:val="000C382F"/>
    <w:rsid w:val="000E1CC4"/>
    <w:rsid w:val="000E1D11"/>
    <w:rsid w:val="000E3F8B"/>
    <w:rsid w:val="000F64C9"/>
    <w:rsid w:val="00103E7A"/>
    <w:rsid w:val="001130F1"/>
    <w:rsid w:val="00133DCE"/>
    <w:rsid w:val="00137B88"/>
    <w:rsid w:val="00141F8C"/>
    <w:rsid w:val="00160E0E"/>
    <w:rsid w:val="001660FF"/>
    <w:rsid w:val="00182047"/>
    <w:rsid w:val="00192F01"/>
    <w:rsid w:val="001A6204"/>
    <w:rsid w:val="001B5FA2"/>
    <w:rsid w:val="001D3491"/>
    <w:rsid w:val="001E71E5"/>
    <w:rsid w:val="001E7574"/>
    <w:rsid w:val="00212F78"/>
    <w:rsid w:val="00230594"/>
    <w:rsid w:val="00247EF0"/>
    <w:rsid w:val="002524D4"/>
    <w:rsid w:val="00283329"/>
    <w:rsid w:val="0029601D"/>
    <w:rsid w:val="002A1B07"/>
    <w:rsid w:val="002B14ED"/>
    <w:rsid w:val="002B4C04"/>
    <w:rsid w:val="002C0FA9"/>
    <w:rsid w:val="002C4D63"/>
    <w:rsid w:val="002D0C8C"/>
    <w:rsid w:val="002F5614"/>
    <w:rsid w:val="00301317"/>
    <w:rsid w:val="00306677"/>
    <w:rsid w:val="00312D36"/>
    <w:rsid w:val="00320710"/>
    <w:rsid w:val="003213DF"/>
    <w:rsid w:val="00332F2C"/>
    <w:rsid w:val="0036186D"/>
    <w:rsid w:val="00364BFA"/>
    <w:rsid w:val="00367977"/>
    <w:rsid w:val="00370408"/>
    <w:rsid w:val="003A3478"/>
    <w:rsid w:val="003C2220"/>
    <w:rsid w:val="003D4824"/>
    <w:rsid w:val="003D4A6A"/>
    <w:rsid w:val="00426915"/>
    <w:rsid w:val="0045022F"/>
    <w:rsid w:val="00454660"/>
    <w:rsid w:val="0047022E"/>
    <w:rsid w:val="004B6A0C"/>
    <w:rsid w:val="004C4FB7"/>
    <w:rsid w:val="004D45EF"/>
    <w:rsid w:val="004F26C4"/>
    <w:rsid w:val="004F5B23"/>
    <w:rsid w:val="00510F91"/>
    <w:rsid w:val="00515EEA"/>
    <w:rsid w:val="00523792"/>
    <w:rsid w:val="00534985"/>
    <w:rsid w:val="005357A5"/>
    <w:rsid w:val="00543D92"/>
    <w:rsid w:val="00560F12"/>
    <w:rsid w:val="0056157D"/>
    <w:rsid w:val="00570927"/>
    <w:rsid w:val="00581E83"/>
    <w:rsid w:val="0059509A"/>
    <w:rsid w:val="005A725F"/>
    <w:rsid w:val="005D01DD"/>
    <w:rsid w:val="005E43AB"/>
    <w:rsid w:val="005E4A23"/>
    <w:rsid w:val="005F0236"/>
    <w:rsid w:val="00612992"/>
    <w:rsid w:val="00612B77"/>
    <w:rsid w:val="0063382F"/>
    <w:rsid w:val="00636171"/>
    <w:rsid w:val="006367A4"/>
    <w:rsid w:val="00660AAD"/>
    <w:rsid w:val="0067582A"/>
    <w:rsid w:val="00680EE5"/>
    <w:rsid w:val="006915BC"/>
    <w:rsid w:val="006B2533"/>
    <w:rsid w:val="006C63D6"/>
    <w:rsid w:val="006E40FC"/>
    <w:rsid w:val="006F0ED9"/>
    <w:rsid w:val="007109B9"/>
    <w:rsid w:val="00725628"/>
    <w:rsid w:val="00736A38"/>
    <w:rsid w:val="00747C29"/>
    <w:rsid w:val="00754525"/>
    <w:rsid w:val="0075606A"/>
    <w:rsid w:val="0078270A"/>
    <w:rsid w:val="007901C0"/>
    <w:rsid w:val="00791F0D"/>
    <w:rsid w:val="007950FF"/>
    <w:rsid w:val="007A0315"/>
    <w:rsid w:val="007E0EC5"/>
    <w:rsid w:val="007E6B3D"/>
    <w:rsid w:val="00824B18"/>
    <w:rsid w:val="008276C4"/>
    <w:rsid w:val="008423E5"/>
    <w:rsid w:val="008604C9"/>
    <w:rsid w:val="0086148F"/>
    <w:rsid w:val="008655BC"/>
    <w:rsid w:val="00875CDA"/>
    <w:rsid w:val="008876A2"/>
    <w:rsid w:val="008A44D6"/>
    <w:rsid w:val="008A4F1A"/>
    <w:rsid w:val="008B3F86"/>
    <w:rsid w:val="008C4E91"/>
    <w:rsid w:val="008D5931"/>
    <w:rsid w:val="008E0E4A"/>
    <w:rsid w:val="008F4C64"/>
    <w:rsid w:val="00901EAA"/>
    <w:rsid w:val="009062B2"/>
    <w:rsid w:val="009071B6"/>
    <w:rsid w:val="00917042"/>
    <w:rsid w:val="00925805"/>
    <w:rsid w:val="0093437F"/>
    <w:rsid w:val="00941ADC"/>
    <w:rsid w:val="009701C1"/>
    <w:rsid w:val="009B17E1"/>
    <w:rsid w:val="009B390A"/>
    <w:rsid w:val="009D53A2"/>
    <w:rsid w:val="009E1521"/>
    <w:rsid w:val="009E1772"/>
    <w:rsid w:val="00A20AF9"/>
    <w:rsid w:val="00A2135F"/>
    <w:rsid w:val="00A230AE"/>
    <w:rsid w:val="00A2510D"/>
    <w:rsid w:val="00A37D5C"/>
    <w:rsid w:val="00A45194"/>
    <w:rsid w:val="00A86A82"/>
    <w:rsid w:val="00A92501"/>
    <w:rsid w:val="00AC1171"/>
    <w:rsid w:val="00AC4914"/>
    <w:rsid w:val="00AD7037"/>
    <w:rsid w:val="00B011DA"/>
    <w:rsid w:val="00B21E55"/>
    <w:rsid w:val="00B21FEF"/>
    <w:rsid w:val="00B70F72"/>
    <w:rsid w:val="00B9687C"/>
    <w:rsid w:val="00BE103B"/>
    <w:rsid w:val="00BE1C3A"/>
    <w:rsid w:val="00BE4505"/>
    <w:rsid w:val="00C13746"/>
    <w:rsid w:val="00C2011C"/>
    <w:rsid w:val="00C352DF"/>
    <w:rsid w:val="00C712CB"/>
    <w:rsid w:val="00C71629"/>
    <w:rsid w:val="00C77E01"/>
    <w:rsid w:val="00C879BF"/>
    <w:rsid w:val="00C93BAF"/>
    <w:rsid w:val="00CA6711"/>
    <w:rsid w:val="00CA6A78"/>
    <w:rsid w:val="00CD218E"/>
    <w:rsid w:val="00CD7C6C"/>
    <w:rsid w:val="00CE3111"/>
    <w:rsid w:val="00CF0E51"/>
    <w:rsid w:val="00CF560F"/>
    <w:rsid w:val="00CF6B3E"/>
    <w:rsid w:val="00D00D9D"/>
    <w:rsid w:val="00D11B3E"/>
    <w:rsid w:val="00D15109"/>
    <w:rsid w:val="00D17CB0"/>
    <w:rsid w:val="00D267EA"/>
    <w:rsid w:val="00D3074D"/>
    <w:rsid w:val="00D31114"/>
    <w:rsid w:val="00D314C0"/>
    <w:rsid w:val="00D8112E"/>
    <w:rsid w:val="00D820E8"/>
    <w:rsid w:val="00DA1F7D"/>
    <w:rsid w:val="00DE2FA7"/>
    <w:rsid w:val="00DF3621"/>
    <w:rsid w:val="00E07A2E"/>
    <w:rsid w:val="00E10B40"/>
    <w:rsid w:val="00E20AE1"/>
    <w:rsid w:val="00E31AB4"/>
    <w:rsid w:val="00E35FC6"/>
    <w:rsid w:val="00E432F1"/>
    <w:rsid w:val="00E45B05"/>
    <w:rsid w:val="00E471DA"/>
    <w:rsid w:val="00E512F8"/>
    <w:rsid w:val="00E75065"/>
    <w:rsid w:val="00E80756"/>
    <w:rsid w:val="00EA1BB9"/>
    <w:rsid w:val="00EA2CC0"/>
    <w:rsid w:val="00EB28D2"/>
    <w:rsid w:val="00EC589D"/>
    <w:rsid w:val="00EC7A6A"/>
    <w:rsid w:val="00EF18B2"/>
    <w:rsid w:val="00EF41FE"/>
    <w:rsid w:val="00EF6873"/>
    <w:rsid w:val="00F03D2D"/>
    <w:rsid w:val="00F061E8"/>
    <w:rsid w:val="00F07A23"/>
    <w:rsid w:val="00F2460F"/>
    <w:rsid w:val="00F2653A"/>
    <w:rsid w:val="00F478D9"/>
    <w:rsid w:val="00F61B73"/>
    <w:rsid w:val="00F70A2A"/>
    <w:rsid w:val="00FB510D"/>
    <w:rsid w:val="00FB7DED"/>
    <w:rsid w:val="00FD1355"/>
    <w:rsid w:val="00FF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1B03"/>
  <w15:chartTrackingRefBased/>
  <w15:docId w15:val="{1107B28D-144D-4B37-8FC2-601ED509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B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0B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B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B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B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B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B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B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B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0B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B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0B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B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B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B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B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B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B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B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B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B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B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B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B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B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B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B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B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B4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2F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2F2C"/>
    <w:rPr>
      <w:rFonts w:ascii="Consolas" w:hAnsi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712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2C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B28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6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63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6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3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454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7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443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0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mid80/weatherww2/data?select=Summary+of+Weather.csv" TargetMode="External"/><Relationship Id="rId11" Type="http://schemas.openxmlformats.org/officeDocument/2006/relationships/image" Target="media/image5.png"/><Relationship Id="rId5" Type="http://schemas.openxmlformats.org/officeDocument/2006/relationships/hyperlink" Target="CID:0601540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7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Kokkinou</dc:creator>
  <cp:keywords/>
  <dc:description/>
  <cp:lastModifiedBy>Andrea</cp:lastModifiedBy>
  <cp:revision>198</cp:revision>
  <dcterms:created xsi:type="dcterms:W3CDTF">2025-05-13T17:25:00Z</dcterms:created>
  <dcterms:modified xsi:type="dcterms:W3CDTF">2025-05-13T22:36:00Z</dcterms:modified>
</cp:coreProperties>
</file>