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Contrato de Micro Proyecto para 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Hibernate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Nombres de los integrantes: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Eric Moreno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Mario Guirao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472c4"/>
        </w:rPr>
      </w:pPr>
      <w:r w:rsidDel="00000000" w:rsidR="00000000" w:rsidRPr="00000000">
        <w:rPr>
          <w:rtl w:val="0"/>
        </w:rPr>
        <w:t xml:space="preserve">Fecha: </w:t>
      </w:r>
      <w:r w:rsidDel="00000000" w:rsidR="00000000" w:rsidRPr="00000000">
        <w:rPr>
          <w:color w:val="4472c4"/>
          <w:rtl w:val="0"/>
        </w:rPr>
        <w:t xml:space="preserve">26/01/2024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presente contrato establece el acuerdo entre el equipo de estudiantes y el profesor respecto a los requisitos del micro proyecto, así como las expectativas de entrega y evaluación.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del proyecto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continuación de detallan los requisitos del proyecto: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Introducir CSV a BDD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Introducir tabla en BDD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Elegir las columnas más importantes y mostrar los datos correctamente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Manipular BDD desde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Poder visualizar datos de BDD desde la consola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Poder crear, modificar, y eliminar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Propuesta de Notas y Expectativas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esta tabla exponemos las notas asociadas a los distintos requisitos que se van a desarrollar: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Nota Propuesta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Requisitos Asociados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Introducir tabla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Poder visualizar la tabla desde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Funcionamiento completo del CRUD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Declaraciones y Acuerdos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estudiantes se comprometen a trabajar de manera colaborativa y organizada para cumplir con los requisitos del proyecto.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profesor se compromete a actuar como cliente o jefe de proyecto, guiando y aclarando dudas durante la Fase 1 de extracción de requisitos.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validación de este contrato implica el reconocimiento y acuerdo de ambas partes sobre los requisitos y expectativas establecidas para el proyecto.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Cualquier cambio o adaptación de los requisitos después de la validación de este contrato deberá ser comunicado y acordado por ambas partes.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de los Integrantes</w:t>
      </w:r>
    </w:p>
    <w:p w:rsidR="00000000" w:rsidDel="00000000" w:rsidP="00000000" w:rsidRDefault="00000000" w:rsidRPr="00000000" w14:paraId="00000024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Eric Moreno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Fecha:</w:t>
      </w:r>
      <w:r w:rsidDel="00000000" w:rsidR="00000000" w:rsidRPr="00000000">
        <w:rPr>
          <w:color w:val="4472c4"/>
          <w:rtl w:val="0"/>
        </w:rPr>
        <w:t xml:space="preserve"> 26/01/2024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Firma: </w:t>
      </w:r>
    </w:p>
    <w:tbl>
      <w:tblPr>
        <w:tblStyle w:val="Table2"/>
        <w:tblW w:w="38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8"/>
        <w:tblGridChange w:id="0">
          <w:tblGrid>
            <w:gridCol w:w="3888"/>
          </w:tblGrid>
        </w:tblGridChange>
      </w:tblGrid>
      <w:tr>
        <w:trPr>
          <w:cantSplit w:val="0"/>
          <w:trHeight w:val="124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</w:rPr>
              <w:drawing>
                <wp:inline distB="114300" distT="114300" distL="114300" distR="114300">
                  <wp:extent cx="2333625" cy="1930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Mario Guirao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Fecha:</w:t>
      </w:r>
      <w:r w:rsidDel="00000000" w:rsidR="00000000" w:rsidRPr="00000000">
        <w:rPr>
          <w:color w:val="4472c4"/>
          <w:rtl w:val="0"/>
        </w:rPr>
        <w:t xml:space="preserve"> 26/01/2024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472c4"/>
        </w:rPr>
      </w:pPr>
      <w:r w:rsidDel="00000000" w:rsidR="00000000" w:rsidRPr="00000000">
        <w:rPr>
          <w:rtl w:val="0"/>
        </w:rPr>
        <w:t xml:space="preserve">Firma: </w:t>
      </w:r>
      <w:r w:rsidDel="00000000" w:rsidR="00000000" w:rsidRPr="00000000">
        <w:rPr>
          <w:rtl w:val="0"/>
        </w:rPr>
      </w:r>
    </w:p>
    <w:tbl>
      <w:tblPr>
        <w:tblStyle w:val="Table3"/>
        <w:tblW w:w="38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8"/>
        <w:tblGridChange w:id="0">
          <w:tblGrid>
            <w:gridCol w:w="3888"/>
          </w:tblGrid>
        </w:tblGridChange>
      </w:tblGrid>
      <w:tr>
        <w:trPr>
          <w:cantSplit w:val="0"/>
          <w:trHeight w:val="124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1778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Validación del Profesor: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Profesor: Juan Manuel Camara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Fecha de Validación:</w:t>
      </w:r>
      <w:r w:rsidDel="00000000" w:rsidR="00000000" w:rsidRPr="00000000">
        <w:rPr>
          <w:color w:val="4472c4"/>
          <w:rtl w:val="0"/>
        </w:rPr>
        <w:t xml:space="preserve"> 02/10/2023 12:34:23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Firma de Aprobación:</w:t>
      </w:r>
    </w:p>
    <w:tbl>
      <w:tblPr>
        <w:tblStyle w:val="Table4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tblGridChange w:id="0">
          <w:tblGrid>
            <w:gridCol w:w="3964"/>
          </w:tblGrid>
        </w:tblGridChange>
      </w:tblGrid>
      <w:tr>
        <w:trPr>
          <w:cantSplit w:val="0"/>
          <w:trHeight w:val="128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El presente contrato se adjuntará al repositorio del proyecto bajo el nombre “01-Contrato.pdf”. La validación y aprobación de este contrato por parte del profesor es obligatoria antes de proceder a la fase de codificación del proyecto.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01-Contrato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B18B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3B18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7811E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11EC"/>
  </w:style>
  <w:style w:type="paragraph" w:styleId="Piedepgina">
    <w:name w:val="footer"/>
    <w:basedOn w:val="Normal"/>
    <w:link w:val="PiedepginaCar"/>
    <w:uiPriority w:val="99"/>
    <w:unhideWhenUsed w:val="1"/>
    <w:rsid w:val="007811E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11E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9/5WYhR7LGClabtwxL0wow5BQ==">CgMxLjA4AHIhMXlTN1BNTVlseTk1VzUzSFJpTmgySnA0QldCeWRnMlVH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2023-10-02T10:17:00Z</dcterms:created>
  <dc:creator>Juanma Camara</dc:creator>
</cp:coreProperties>
</file>