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br/>
      </w:r>
      <w:r>
        <w:rPr>
          <w:b/>
        </w:rPr>
        <w:t xml:space="preserve">Disclaimer</w:t>
      </w:r>
      <w:r>
        <w:br/>
      </w:r>
      <w:r>
        <w:t xml:space="preserve">Insert disclaimer text here if required.</w:t>
      </w:r>
      <w:r>
        <w:br/>
      </w:r>
      <w:r>
        <w:rPr>
          <w:b/>
        </w:rPr>
        <w:t xml:space="preserve">Acknowledgements</w:t>
      </w:r>
    </w:p>
    <w:p>
      <w:pPr>
        <w:pStyle w:val="BodyText"/>
      </w:pPr>
      <w:r>
        <w:t xml:space="preserve">Insert acknowledgements here if required.</w:t>
      </w:r>
      <w:r>
        <w:br/>
      </w:r>
    </w:p>
    <w:p>
      <w:pPr>
        <w:pStyle w:val="BodyText"/>
      </w:pPr>
      <w:r>
        <w:t xml:space="preserve">This document may be cited as: Ministry for the Environment. year.</w:t>
      </w:r>
      <w:r>
        <w:t xml:space="preserve"> </w:t>
      </w:r>
      <w:r>
        <w:rPr>
          <w:i/>
        </w:rPr>
        <w:t xml:space="preserve">Title of publication</w:t>
      </w:r>
      <w:r>
        <w:t xml:space="preserve">. Wellington: Ministry for the Environment.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Published in month year by the</w:t>
      </w:r>
      <w:r>
        <w:br/>
      </w:r>
      <w:r>
        <w:t xml:space="preserve">Ministry for the Environment</w:t>
      </w:r>
      <w:r>
        <w:br/>
      </w:r>
      <w:r>
        <w:t xml:space="preserve">Manatū Mō Te Taiao</w:t>
      </w:r>
      <w:r>
        <w:br/>
      </w:r>
      <w:r>
        <w:t xml:space="preserve">PO Box 10362, Wellington 6143, New Zealand</w:t>
      </w:r>
    </w:p>
    <w:p>
      <w:pPr>
        <w:pStyle w:val="BodyText"/>
      </w:pPr>
      <w:r>
        <w:t xml:space="preserve">ISBN: ISBN print version (print)</w:t>
      </w:r>
      <w:r>
        <w:br/>
      </w:r>
      <w:r>
        <w:t xml:space="preserve">ISBN online version (online)</w:t>
      </w:r>
    </w:p>
    <w:p>
      <w:pPr>
        <w:pStyle w:val="BodyText"/>
      </w:pPr>
      <w:r>
        <w:t xml:space="preserve">Publication number: ME xxxx</w:t>
      </w:r>
    </w:p>
    <w:p>
      <w:pPr>
        <w:pStyle w:val="BodyText"/>
      </w:pPr>
      <w:r>
        <w:t xml:space="preserve">© Crown copyright New Zealand Year</w:t>
      </w:r>
    </w:p>
    <w:p>
      <w:pPr>
        <w:pStyle w:val="BodyText"/>
      </w:pPr>
      <w:r>
        <w:t xml:space="preserve">This document is available on the Ministry for the Environment website:</w:t>
      </w:r>
      <w:r>
        <w:t xml:space="preserve"> </w:t>
      </w:r>
      <w:hyperlink r:id="rId20">
        <w:r>
          <w:rPr>
            <w:rStyle w:val="Hyperlink"/>
          </w:rPr>
          <w:t xml:space="preserve">www.mfe.govt.nz</w:t>
        </w:r>
      </w:hyperlink>
      <w:r>
        <w:t xml:space="preserve">.</w:t>
      </w:r>
    </w:p>
    <w:p>
      <w:pPr>
        <w:pStyle w:val="BodyText"/>
      </w:pPr>
    </w:p>
    <w:p>
      <w:r>
        <w:br w:type="page"/>
      </w:r>
    </w:p>
    <w:p>
      <w:pPr>
        <w:pStyle w:val="Heading1"/>
      </w:pPr>
      <w:bookmarkStart w:id="21" w:name="contents"/>
      <w:r>
        <w:t xml:space="preserve">Contents</w:t>
      </w:r>
      <w:bookmarkEnd w:id="21"/>
    </w:p>
    <w:p>
      <w:pPr>
        <w:pStyle w:val="FirstParagraph"/>
      </w:pPr>
      <w:hyperlink w:anchor="heading-1">
        <w:r>
          <w:rPr>
            <w:rStyle w:val="Hyperlink"/>
          </w:rPr>
          <w:t xml:space="preserve">Heading 1</w:t>
        </w:r>
      </w:hyperlink>
    </w:p>
    <w:p>
      <w:pPr>
        <w:pStyle w:val="BodyText"/>
      </w:pPr>
      <w:hyperlink w:anchor="heading-2">
        <w:r>
          <w:rPr>
            <w:rStyle w:val="Hyperlink"/>
          </w:rPr>
          <w:t xml:space="preserve">Heading 2</w:t>
        </w:r>
      </w:hyperlink>
    </w:p>
    <w:p>
      <w:pPr>
        <w:pStyle w:val="BodyText"/>
      </w:pPr>
      <w:hyperlink w:anchor="appendix">
        <w:r>
          <w:rPr>
            <w:rStyle w:val="Hyperlink"/>
          </w:rPr>
          <w:t xml:space="preserve">Appendix</w:t>
        </w:r>
      </w:hyperlink>
    </w:p>
    <w:p>
      <w:pPr>
        <w:pStyle w:val="BodyText"/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Heading1"/>
      </w:pPr>
      <w:bookmarkStart w:id="22" w:name="tables"/>
      <w:r>
        <w:t xml:space="preserve">Tables</w:t>
      </w:r>
      <w:bookmarkEnd w:id="22"/>
    </w:p>
    <w:p>
      <w:pPr>
        <w:pStyle w:val="FirstParagraph"/>
      </w:pPr>
      <w:r>
        <w:t xml:space="preserve">[Table 1: Sample table layout 5]</w:t>
      </w:r>
      <w:r>
        <w:t xml:space="preserve"> </w:t>
      </w:r>
      <w:r>
        <w:t xml:space="preserve">This should reference the first sample table @ref(tab:sample_table)</w:t>
      </w:r>
    </w:p>
    <w:p>
      <w:pPr>
        <w:pStyle w:val="Heading1"/>
      </w:pPr>
      <w:bookmarkStart w:id="23" w:name="figures"/>
      <w:r>
        <w:t xml:space="preserve">Figures</w:t>
      </w:r>
      <w:bookmarkEnd w:id="23"/>
    </w:p>
    <w:p>
      <w:pPr>
        <w:pStyle w:val="FirstParagraph"/>
      </w:pPr>
      <w:r>
        <w:t xml:space="preserve">This should reference the Figures</w:t>
      </w:r>
      <w:r>
        <w:t xml:space="preserve"> </w:t>
      </w:r>
      <w:hyperlink w:anchor="figure1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figure1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pStyle w:val="BodyText"/>
      </w:pPr>
      <w:hyperlink w:anchor="X56b2f097d424d94da601f37607a122d80ea71f0">
        <w:r>
          <w:rPr>
            <w:rStyle w:val="Hyperlink"/>
          </w:rPr>
          <w:t xml:space="preserve">Figure 1: Insert graph or chart here 6</w:t>
        </w:r>
      </w:hyperlink>
    </w:p>
    <w:p>
      <w:pPr>
        <w:pStyle w:val="Heading1"/>
      </w:pPr>
      <w:bookmarkStart w:id="24" w:name="heading-1"/>
      <w:r>
        <w:rPr>
          <w:b/>
        </w:rPr>
        <w:t xml:space="preserve">Heading 1</w:t>
      </w:r>
      <w:bookmarkEnd w:id="24"/>
    </w:p>
    <w:p>
      <w:pPr>
        <w:pStyle w:val="Heading2"/>
      </w:pPr>
      <w:bookmarkStart w:id="25" w:name="heading-2"/>
      <w:r>
        <w:t xml:space="preserve">Heading 2</w:t>
      </w:r>
      <w:bookmarkEnd w:id="25"/>
    </w:p>
    <w:p>
      <w:pPr>
        <w:pStyle w:val="FirstParagraph"/>
      </w:pPr>
      <w:r>
        <w:t xml:space="preserve">This is an example of how to cite papers from a bibtex library.</w:t>
      </w:r>
      <w:r>
        <w:t xml:space="preserve"> </w:t>
      </w:r>
      <w:r>
        <w:t xml:space="preserve">A recent increase in global wave power is a consequence of oceanic warming</w:t>
      </w:r>
      <w:r>
        <w:t xml:space="preserve"> </w:t>
      </w:r>
      <w:r>
        <w:t xml:space="preserve">(Reguero, Losada, &amp; Méndez, 2019)</w:t>
      </w:r>
      <w:r>
        <w:t xml:space="preserve">.</w:t>
      </w:r>
    </w:p>
    <w:p>
      <w:pPr>
        <w:pStyle w:val="Heading3"/>
      </w:pPr>
      <w:bookmarkStart w:id="26" w:name="heading-3"/>
      <w:r>
        <w:t xml:space="preserve">Heading 3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An item</w:t>
      </w:r>
    </w:p>
    <w:p>
      <w:pPr>
        <w:pStyle w:val="Compact"/>
        <w:numPr>
          <w:numId w:val="1001"/>
          <w:ilvl w:val="0"/>
        </w:numPr>
      </w:pPr>
      <w:r>
        <w:t xml:space="preserve">An item</w:t>
      </w:r>
    </w:p>
    <w:p>
      <w:pPr>
        <w:pStyle w:val="Compact"/>
        <w:numPr>
          <w:numId w:val="1002"/>
          <w:ilvl w:val="1"/>
        </w:numPr>
      </w:pPr>
      <w:r>
        <w:t xml:space="preserve">An item</w:t>
      </w:r>
    </w:p>
    <w:p>
      <w:pPr>
        <w:pStyle w:val="Compact"/>
        <w:numPr>
          <w:numId w:val="1003"/>
          <w:ilvl w:val="2"/>
        </w:numPr>
      </w:pPr>
      <w:r>
        <w:t xml:space="preserve">An item</w:t>
      </w:r>
    </w:p>
    <w:p>
      <w:pPr>
        <w:pStyle w:val="Compact"/>
        <w:numPr>
          <w:numId w:val="1003"/>
          <w:ilvl w:val="2"/>
        </w:numPr>
      </w:pPr>
      <w:r>
        <w:t xml:space="preserve">An item</w:t>
      </w:r>
    </w:p>
    <w:p>
      <w:pPr>
        <w:pStyle w:val="Compact"/>
        <w:numPr>
          <w:numId w:val="1002"/>
          <w:ilvl w:val="1"/>
        </w:numPr>
      </w:pPr>
      <w:r>
        <w:t xml:space="preserve">An item</w:t>
      </w:r>
    </w:p>
    <w:p>
      <w:pPr>
        <w:pStyle w:val="Compact"/>
        <w:numPr>
          <w:numId w:val="1001"/>
          <w:ilvl w:val="0"/>
        </w:numPr>
      </w:pPr>
      <w:r>
        <w:t xml:space="preserve">An item</w:t>
      </w:r>
    </w:p>
    <w:p>
      <w:pPr>
        <w:pStyle w:val="Heading4"/>
      </w:pPr>
      <w:bookmarkStart w:id="27" w:name="heading-4"/>
      <w:r>
        <w:t xml:space="preserve">Heading 4</w:t>
      </w:r>
      <w:bookmarkEnd w:id="27"/>
    </w:p>
    <w:p>
      <w:pPr>
        <w:pStyle w:val="FirstParagraph"/>
      </w:pPr>
      <w:r>
        <w:t xml:space="preserve">Body text.</w:t>
      </w:r>
    </w:p>
    <w:p>
      <w:pPr>
        <w:pStyle w:val="BlockText"/>
      </w:pPr>
      <w:r>
        <w:t xml:space="preserve">Quote quote quote</w:t>
      </w:r>
    </w:p>
    <w:p>
      <w:pPr>
        <w:pStyle w:val="Heading5"/>
      </w:pPr>
      <w:bookmarkStart w:id="28" w:name="heading-5"/>
      <w:r>
        <w:t xml:space="preserve">Heading 5</w:t>
      </w:r>
      <w:bookmarkEnd w:id="28"/>
    </w:p>
    <w:p>
      <w:pPr>
        <w:pStyle w:val="FirstParagraph"/>
      </w:pPr>
      <w:r>
        <w:t xml:space="preserve">Body text :</w:t>
      </w:r>
    </w:p>
    <w:p>
      <w:pPr>
        <w:pStyle w:val="Compact"/>
        <w:numPr>
          <w:numId w:val="1004"/>
          <w:ilvl w:val="0"/>
        </w:numPr>
      </w:pPr>
      <w:r>
        <w:t xml:space="preserve">bullet</w:t>
      </w:r>
    </w:p>
    <w:p>
      <w:pPr>
        <w:pStyle w:val="Compact"/>
        <w:numPr>
          <w:numId w:val="1005"/>
          <w:ilvl w:val="0"/>
        </w:numPr>
      </w:pPr>
      <w:r>
        <w:t xml:space="preserve">sub-list.</w:t>
      </w:r>
      <w:r>
        <w:rPr>
          <w:rStyle w:val="FootnoteReference"/>
        </w:rPr>
        <w:footnoteReference w:id="29"/>
      </w:r>
      <w:r>
        <w:br/>
      </w:r>
      <w:r>
        <w:br/>
      </w:r>
      <w:r>
        <w:br/>
      </w:r>
    </w:p>
    <w:p>
      <w:pPr>
        <w:pStyle w:val="TableCaption"/>
      </w:pPr>
      <w:r>
        <w:t xml:space="preserve">Table 1: Sample table layout.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292"/>
        <w:gridCol w:w="1415"/>
        <w:gridCol w:w="1427"/>
        <w:gridCol w:w="1415"/>
        <w:gridCol w:w="1412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carb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drat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3.85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3.08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4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2.76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997"/>
      </w:tblGrid>
      <w:tr>
        <w:trPr>
          <w:cantSplit/>
          <w:trHeight w:val="45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C556C"/>
              </w:rPr>
              <w:t xml:space="preserve">Blue box heading</w:t>
            </w:r>
          </w:p>
        </w:tc>
      </w:tr>
      <w:tr>
        <w:trPr>
          <w:cantSplit/>
          <w:trHeight w:val="402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4079"/>
      </w:tblGrid>
      <w:tr>
        <w:trPr>
          <w:cantSplit/>
          <w:trHeight w:val="1403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1592" w:hRule="auto"/>
        </w:trPr>
        <w:tc>
          <w:tcPr>
            <w:tcBorders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here, just to fill up</w:t>
            </w:r>
          </w:p>
        </w:tc>
      </w:tr>
      <w:tr>
        <w:trPr>
          <w:cantSplit/>
          <w:trHeight w:val="1586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FFFFFF"/>
              </w:rPr>
              <w:t xml:space="preserve">▶ ▶ Quote ◀ ◀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 either</w:t>
            </w:r>
          </w:p>
        </w:tc>
      </w:tr>
      <w:tr>
        <w:trPr>
          <w:cantSplit/>
          <w:trHeight w:val="1592" w:hRule="auto"/>
        </w:trPr>
        <w:tc>
          <w:tcPr>
            <w:tcBorders>
              <w:bottom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</w:tbl>
    <w:p>
      <w:pPr>
        <w:pStyle w:val="CaptionedFigure"/>
      </w:pPr>
      <w:r>
        <w:t xml:space="preserve">Figure 2: Insert graph or chart here</w:t>
      </w:r>
    </w:p>
    <w:p>
      <w:pPr>
        <w:pStyle w:val="ImageCaption"/>
      </w:pPr>
      <w:r>
        <w:t xml:space="preserve">Figure 2: Insert graph or chart here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965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0F7B7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 Green text — case study Green text — case study Green text – case</w:t>
            </w:r>
          </w:p>
        </w:tc>
      </w:tr>
      <w:tr>
        <w:trPr>
          <w:cantSplit/>
          <w:trHeight w:val="440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• Green bullet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— Green sub-bullet — case study 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</w:t>
            </w:r>
          </w:p>
        </w:tc>
      </w:tr>
    </w:tbl>
    <w:p>
      <w:pPr>
        <w:pStyle w:val="Heading1"/>
      </w:pPr>
      <w:bookmarkStart w:id="30" w:name="appendix"/>
      <w:r>
        <w:t xml:space="preserve">Appendix</w:t>
      </w:r>
      <w:bookmarkEnd w:id="30"/>
    </w:p>
    <w:p>
      <w:pPr>
        <w:pStyle w:val="Heading1"/>
      </w:pPr>
      <w:bookmarkStart w:id="31" w:name="references"/>
      <w:r>
        <w:t xml:space="preserve">References</w:t>
      </w:r>
      <w:bookmarkEnd w:id="31"/>
    </w:p>
    <w:p>
      <w:pPr>
        <w:pStyle w:val="FirstParagraph"/>
      </w:pPr>
      <w:r>
        <w:t xml:space="preserve">Author. Date.</w:t>
      </w:r>
      <w:r>
        <w:t xml:space="preserve"> </w:t>
      </w:r>
      <w:r>
        <w:rPr>
          <w:i/>
        </w:rPr>
        <w:t xml:space="preserve">Title of publication</w:t>
      </w:r>
      <w:r>
        <w:t xml:space="preserve">. Place of publication: Name of</w:t>
      </w:r>
      <w:r>
        <w:t xml:space="preserve"> </w:t>
      </w:r>
      <w:r>
        <w:t xml:space="preserve">publisher.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Ministry for the Environment. 2007.</w:t>
      </w:r>
      <w:r>
        <w:t xml:space="preserve"> </w:t>
      </w:r>
      <w:r>
        <w:rPr>
          <w:i/>
        </w:rPr>
        <w:t xml:space="preserve">Environment New Zealand 2007</w:t>
      </w:r>
      <w:r>
        <w:t xml:space="preserve">.</w:t>
      </w:r>
      <w:r>
        <w:t xml:space="preserve"> </w:t>
      </w:r>
      <w:r>
        <w:t xml:space="preserve">Wellington: Ministry for the Environment.</w:t>
      </w:r>
    </w:p>
    <w:bookmarkStart w:id="34" w:name="refs"/>
    <w:bookmarkStart w:id="33" w:name="ref-Reguero2019"/>
    <w:p>
      <w:pPr>
        <w:pStyle w:val="Bibliography"/>
      </w:pPr>
      <w:r>
        <w:t xml:space="preserve">Reguero, B. G., Losada, I. J., &amp; Méndez, F. J. (2019). A recent increase in global wave power as a consequence of oceanic warming.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1–14. Springer US. Retrieved from</w:t>
      </w:r>
      <w:r>
        <w:t xml:space="preserve"> </w:t>
      </w:r>
      <w:hyperlink r:id="rId32">
        <w:r>
          <w:rPr>
            <w:rStyle w:val="Hyperlink"/>
          </w:rPr>
          <w:t xml:space="preserve">http://dx.doi.org/10.1038/s41467-018-08066-0</w:t>
        </w:r>
      </w:hyperlink>
    </w:p>
    <w:bookmarkEnd w:id="33"/>
    <w:bookmarkEnd w:id="34"/>
    <w:sectPr w:rsidR="0025379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style.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E729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E8EFA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9F4CE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385F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31A10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2BCE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20A8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00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1846B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6CB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220C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9B7C2A"/>
    <w:multiLevelType w:val="multilevel"/>
    <w:tmpl w:val="4B88F872"/>
    <w:numStyleLink w:val="Defaultol"/>
  </w:abstractNum>
  <w:abstractNum w:abstractNumId="12" w15:restartNumberingAfterBreak="0">
    <w:nsid w:val="2C1AE401"/>
    <w:multiLevelType w:val="multilevel"/>
    <w:tmpl w:val="5EB4B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24A70B7"/>
    <w:multiLevelType w:val="multilevel"/>
    <w:tmpl w:val="4B88F872"/>
    <w:styleLink w:val="Defaultol"/>
    <w:lvl w:ilvl="0">
      <w:start w:val="1"/>
      <w:numFmt w:val="decimal"/>
      <w:pStyle w:val="ListParagraph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11"/>
  </w:num>
  <w:num w:numId="1000">
    <w:abstractNumId w:val="990"/>
  </w:num>
  <w:num w:numId="10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3635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17556C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9D363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7B7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5DC3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3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F7B7D"/>
    </w:rPr>
  </w:style>
  <w:style w:type="paragraph" w:styleId="Heading5">
    <w:name w:val="heading 5"/>
    <w:basedOn w:val="Normal"/>
    <w:next w:val="BodyText"/>
    <w:uiPriority w:val="9"/>
    <w:unhideWhenUsed/>
    <w:qFormat/>
    <w:rsid w:val="00496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3635"/>
    <w:pPr>
      <w:spacing w:before="180" w:after="180"/>
    </w:pPr>
    <w:rPr>
      <w:rFonts w:asciiTheme="majorHAnsi" w:hAnsiTheme="majorHAnsi" w:cstheme="majorHAns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4A8D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color w:val="17556C"/>
      <w:sz w:val="52"/>
      <w:szCs w:val="36"/>
    </w:rPr>
  </w:style>
  <w:style w:type="paragraph" w:styleId="Subtitle">
    <w:name w:val="Subtitle"/>
    <w:basedOn w:val="Title"/>
    <w:next w:val="BodyText"/>
    <w:qFormat/>
    <w:rsid w:val="007E4A8D"/>
    <w:pPr>
      <w:spacing w:before="600"/>
    </w:pPr>
    <w:rPr>
      <w:sz w:val="3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A633B"/>
    <w:rPr>
      <w:rFonts w:asciiTheme="majorHAnsi" w:hAnsiTheme="majorHAnsi" w:cstheme="majorHAnsi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F4134"/>
    <w:rPr>
      <w:rFonts w:asciiTheme="majorHAnsi" w:hAnsiTheme="majorHAnsi" w:cstheme="majorHAns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94C3E"/>
    <w:pPr>
      <w:keepNext/>
      <w:spacing w:after="120"/>
    </w:pPr>
    <w:rPr>
      <w:rFonts w:asciiTheme="majorHAnsi" w:hAnsiTheme="majorHAnsi" w:cstheme="majorHAnsi"/>
      <w:b/>
      <w:sz w:val="22"/>
    </w:rPr>
  </w:style>
  <w:style w:type="paragraph" w:customStyle="1" w:styleId="TableCaption">
    <w:name w:val="Table Caption"/>
    <w:basedOn w:val="Caption"/>
    <w:rsid w:val="00FA7E08"/>
    <w:rPr>
      <w:sz w:val="20"/>
      <w:szCs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9016F"/>
    <w:pPr>
      <w:keepNext/>
    </w:pPr>
    <w:rPr>
      <w:rFonts w:asciiTheme="majorHAnsi" w:hAnsiTheme="majorHAnsi" w:cstheme="majorHAnsi"/>
      <w:b/>
      <w:sz w:val="20"/>
    </w:rPr>
  </w:style>
  <w:style w:type="character" w:customStyle="1" w:styleId="CaptionChar">
    <w:name w:val="Caption Char"/>
    <w:basedOn w:val="DefaultParagraphFont"/>
    <w:link w:val="Caption"/>
    <w:rsid w:val="00F94C3E"/>
    <w:rPr>
      <w:rFonts w:asciiTheme="majorHAnsi" w:hAnsiTheme="majorHAnsi" w:cs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 w:cstheme="majorHAnsi"/>
      <w:b/>
      <w:sz w:val="22"/>
      <w:vertAlign w:val="superscript"/>
    </w:rPr>
  </w:style>
  <w:style w:type="character" w:styleId="Hyperlink">
    <w:name w:val="Hyperlink"/>
    <w:basedOn w:val="CaptionChar"/>
    <w:uiPriority w:val="99"/>
    <w:qFormat/>
    <w:rsid w:val="00037A7D"/>
    <w:rPr>
      <w:rFonts w:asciiTheme="majorHAnsi" w:hAnsiTheme="majorHAnsi" w:cstheme="majorHAnsi"/>
      <w:b w:val="0"/>
      <w:color w:val="000000" w:themeColor="tex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F503A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theme="majorHAnsi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theme="majorHAnsi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theme="majorHAnsi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theme="majorHAnsi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theme="majorHAnsi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theme="majorHAnsi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D3635"/>
    <w:rPr>
      <w:rFonts w:asciiTheme="majorHAnsi" w:hAnsiTheme="majorHAnsi" w:cstheme="majorHAnsi"/>
      <w:sz w:val="22"/>
    </w:rPr>
  </w:style>
  <w:style w:type="paragraph" w:customStyle="1" w:styleId="Heading">
    <w:name w:val="Heading"/>
    <w:basedOn w:val="Heading1"/>
    <w:next w:val="Normal"/>
    <w:uiPriority w:val="3"/>
    <w:rsid w:val="00CF4D1C"/>
    <w:pPr>
      <w:keepLines w:val="0"/>
      <w:tabs>
        <w:tab w:val="left" w:pos="851"/>
      </w:tabs>
      <w:spacing w:before="0"/>
    </w:pPr>
    <w:rPr>
      <w:rFonts w:ascii="Calibri" w:hAnsi="Calibri"/>
      <w:color w:val="1C556C"/>
      <w:szCs w:val="28"/>
      <w:lang w:val="en-NZ" w:eastAsia="en-NZ"/>
    </w:rPr>
  </w:style>
  <w:style w:type="paragraph" w:styleId="TOAHeading">
    <w:name w:val="toa heading"/>
    <w:basedOn w:val="Normal"/>
    <w:next w:val="Normal"/>
    <w:unhideWhenUsed/>
    <w:rsid w:val="008B0D68"/>
    <w:pPr>
      <w:spacing w:before="120"/>
    </w:pPr>
    <w:rPr>
      <w:rFonts w:asciiTheme="majorHAnsi" w:eastAsiaTheme="majorEastAsia" w:hAnsiTheme="majorHAnsi" w:cstheme="majorHAnsi"/>
      <w:b/>
      <w:bCs/>
      <w:color w:val="17556C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947DDD"/>
    <w:pPr>
      <w:tabs>
        <w:tab w:val="right" w:pos="9350"/>
      </w:tabs>
      <w:spacing w:after="100"/>
    </w:pPr>
    <w:rPr>
      <w:rFonts w:asciiTheme="majorHAnsi" w:hAnsiTheme="majorHAnsi" w:cstheme="majorHAnsi"/>
      <w:noProof/>
      <w:sz w:val="22"/>
    </w:rPr>
  </w:style>
  <w:style w:type="character" w:styleId="FollowedHyperlink">
    <w:name w:val="FollowedHyperlink"/>
    <w:basedOn w:val="DefaultParagraphFont"/>
    <w:rsid w:val="00636831"/>
    <w:rPr>
      <w:color w:val="800080" w:themeColor="followedHyperlink"/>
      <w:u w:val="single"/>
    </w:rPr>
  </w:style>
  <w:style w:type="paragraph" w:styleId="TOC2">
    <w:name w:val="toc 2"/>
    <w:basedOn w:val="TOC1"/>
    <w:next w:val="Normal"/>
    <w:autoRedefine/>
    <w:uiPriority w:val="39"/>
    <w:unhideWhenUsed/>
    <w:rsid w:val="00286975"/>
    <w:pPr>
      <w:ind w:left="480"/>
    </w:pPr>
  </w:style>
  <w:style w:type="paragraph" w:styleId="Quote">
    <w:name w:val="Quote"/>
    <w:basedOn w:val="Normal"/>
    <w:next w:val="Normal"/>
    <w:link w:val="QuoteChar"/>
    <w:rsid w:val="009D3635"/>
    <w:pPr>
      <w:spacing w:before="200" w:after="160"/>
      <w:ind w:left="567" w:right="567"/>
    </w:pPr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9D3635"/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286975"/>
    <w:pPr>
      <w:ind w:left="720"/>
    </w:pPr>
  </w:style>
  <w:style w:type="table" w:styleId="TableGrid">
    <w:name w:val="Table Grid"/>
    <w:basedOn w:val="TableNormal"/>
    <w:uiPriority w:val="59"/>
    <w:rsid w:val="00F94C3E"/>
    <w:pPr>
      <w:spacing w:after="0"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F94C3E"/>
    <w:pPr>
      <w:spacing w:before="60" w:after="60" w:line="240" w:lineRule="atLeast"/>
    </w:pPr>
    <w:rPr>
      <w:rFonts w:ascii="Calibri" w:eastAsiaTheme="minorEastAsia" w:hAnsi="Calibri"/>
      <w:sz w:val="18"/>
      <w:szCs w:val="22"/>
      <w:lang w:val="en-NZ" w:eastAsia="en-NZ"/>
    </w:rPr>
  </w:style>
  <w:style w:type="paragraph" w:customStyle="1" w:styleId="TableTextbold">
    <w:name w:val="TableText bold"/>
    <w:basedOn w:val="TableText"/>
    <w:rsid w:val="00F94C3E"/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864AD0"/>
    <w:pPr>
      <w:spacing w:after="0"/>
    </w:pPr>
  </w:style>
  <w:style w:type="paragraph" w:styleId="ListParagraph">
    <w:name w:val="List Paragraph"/>
    <w:basedOn w:val="Normal"/>
    <w:qFormat/>
    <w:rsid w:val="003D7DCD"/>
    <w:pPr>
      <w:numPr>
        <w:numId w:val="15"/>
      </w:numPr>
      <w:contextualSpacing/>
    </w:pPr>
    <w:rPr>
      <w:rFonts w:ascii="Calibri" w:hAnsi="Calibri"/>
      <w:sz w:val="22"/>
    </w:rPr>
  </w:style>
  <w:style w:type="numbering" w:customStyle="1" w:styleId="Defaultol">
    <w:name w:val="Default ol"/>
    <w:basedOn w:val="NoList"/>
    <w:uiPriority w:val="99"/>
    <w:rsid w:val="003D7DC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2" Type="http://schemas.openxmlformats.org/officeDocument/2006/relationships/hyperlink" Target="http://dx.doi.org/10.1038/s41467-018-08066-0" TargetMode="External"/><Relationship Id="rId20" Type="http://schemas.openxmlformats.org/officeDocument/2006/relationships/hyperlink" Target="http://www.mfe.govt.nz" TargetMode="External"/></Relationships>
</file>

<file path=word/_rels/footnotes.xml.rels><?xml version="1.0" encoding="UTF-8" standalone="yes"?>
<Relationships  xmlns="http://schemas.openxmlformats.org/package/2006/relationships"><Relationship Id="rId32" Type="http://schemas.openxmlformats.org/officeDocument/2006/relationships/hyperlink" Target="http://dx.doi.org/10.1038/s41467-018-08066-0" TargetMode="External"/><Relationship Id="rId20" Type="http://schemas.openxmlformats.org/officeDocument/2006/relationships/hyperlink" Target="http://www.mfe.govt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MFE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 goes here</dc:title>
  <dc:creator/>
  <cp:keywords/>
  <dcterms:created xsi:type="dcterms:W3CDTF">2020-08-02T23:20:46Z</dcterms:created>
  <dcterms:modified xsi:type="dcterms:W3CDTF">2020-08-03T11:20:46Z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apa-5th-edition.csl</vt:lpwstr>
  </property>
  <property fmtid="{D5CDD505-2E9C-101B-9397-08002B2CF9AE}" pid="4" name="output">
    <vt:lpwstr/>
  </property>
  <property fmtid="{D5CDD505-2E9C-101B-9397-08002B2CF9AE}" pid="5" name="subtitle">
    <vt:lpwstr>Subtitle goes here</vt:lpwstr>
  </property>
</Properties>
</file>