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4591" w14:textId="77777777" w:rsidR="005B4F23" w:rsidRPr="005B4F23" w:rsidRDefault="005B4F23" w:rsidP="005B4F23">
      <w:r w:rsidRPr="005B4F23">
        <w:br/>
      </w:r>
      <w:r w:rsidRPr="005B4F23">
        <w:rPr>
          <w:b/>
        </w:rPr>
        <w:t>Empresa:</w:t>
      </w:r>
      <w:r w:rsidRPr="005B4F23">
        <w:t xml:space="preserve"> unidad económica de producción que combina los diferentes factores productivos (RR naturales, trabajo y capital) para crear </w:t>
      </w:r>
      <w:proofErr w:type="spellStart"/>
      <w:r w:rsidRPr="005B4F23">
        <w:t>ByS</w:t>
      </w:r>
      <w:proofErr w:type="spellEnd"/>
      <w:r w:rsidRPr="005B4F23">
        <w:t xml:space="preserve"> que poner a disposición de los consumidores. Todo está organizado y coordinado por la dirección, actuando siempre bajo condiciones de riesgo.</w:t>
      </w:r>
    </w:p>
    <w:p w14:paraId="41D48BD1" w14:textId="77777777" w:rsidR="005B4F23" w:rsidRPr="005B4F23" w:rsidRDefault="005B4F23" w:rsidP="005B4F23">
      <w:r w:rsidRPr="005B4F23">
        <w:rPr>
          <w:b/>
        </w:rPr>
        <w:t>Sociedad personalista</w:t>
      </w:r>
      <w:r w:rsidRPr="005B4F23">
        <w:t>: aquellas en las que la gestión corresponde a los socios, por lo que son más importantes sus características personales que el capital en sí. Dentro de ella están: sociedad colectiva, sociedad comanditaria simple.</w:t>
      </w:r>
    </w:p>
    <w:p w14:paraId="120496FD" w14:textId="77777777" w:rsidR="005B4F23" w:rsidRPr="005B4F23" w:rsidRDefault="005B4F23" w:rsidP="005B4F23">
      <w:r w:rsidRPr="005B4F23">
        <w:rPr>
          <w:b/>
        </w:rPr>
        <w:t>Sociedad capitalista</w:t>
      </w:r>
      <w:r w:rsidRPr="005B4F23">
        <w:t xml:space="preserve">: aquellas en las que es más importante la aportación de capital que las </w:t>
      </w:r>
    </w:p>
    <w:p w14:paraId="55211504" w14:textId="77777777" w:rsidR="005B4F23" w:rsidRPr="005B4F23" w:rsidRDefault="005B4F23" w:rsidP="005B4F23">
      <w:r w:rsidRPr="005B4F23">
        <w:t>características de los socios. En estas empresas, la gestión no tiene por qué caer en los socios, se puede contratar a un empresario profesional para ello. Dentro de ella están: sociedad comanditaria por acciones, sociedad de responsabilidad limitada, sociedad anónima y sociedad limitada nueva empresa.</w:t>
      </w:r>
    </w:p>
    <w:p w14:paraId="713021A0" w14:textId="77777777" w:rsidR="005B4F23" w:rsidRPr="005B4F23" w:rsidRDefault="005B4F23" w:rsidP="005B4F23">
      <w:r w:rsidRPr="005B4F23">
        <w:rPr>
          <w:b/>
        </w:rPr>
        <w:t>Responsabilidad social corporativa (RSC)</w:t>
      </w:r>
      <w:r w:rsidRPr="005B4F23">
        <w:t>: resultado del compromiso por parte de las empresas para respetar el medio ambiente y fomentar prácticas de desarrollo sostenible, a menudo para mejorar su posición en la sociedad.</w:t>
      </w:r>
    </w:p>
    <w:p w14:paraId="5E86FBE5" w14:textId="77777777" w:rsidR="005B4F23" w:rsidRPr="005B4F23" w:rsidRDefault="005B4F23" w:rsidP="005B4F23">
      <w:r w:rsidRPr="005B4F23">
        <w:rPr>
          <w:b/>
        </w:rPr>
        <w:t>Sociedad anónima</w:t>
      </w:r>
      <w:r w:rsidRPr="005B4F23">
        <w:t>: sociedad mercantil de tipo capitalista cuyo capital está dividido en acciones que pueden ser transmitidas libremente con responsabilidad limitada, permitiendo repartir el riesgo entre un número elevado de socios. Es el tipo de sociedad que mejor se adapta a las grandes empresas. Se regula por el Real Decreto Legislativo.</w:t>
      </w:r>
    </w:p>
    <w:p w14:paraId="7B7A7B4C" w14:textId="77777777" w:rsidR="005B4F23" w:rsidRPr="005B4F23" w:rsidRDefault="005B4F23" w:rsidP="005B4F23">
      <w:r w:rsidRPr="005B4F23">
        <w:rPr>
          <w:b/>
        </w:rPr>
        <w:t>Sociedad de responsabilidad limitada</w:t>
      </w:r>
      <w:r w:rsidRPr="005B4F23">
        <w:t>: sociedad colectiva de carácter capitalista, aunque importan los socios. Apropiada para empresas con pocos socios y no necesita una cifra elevada de capital. Se rige por: la Ley de Sociedades de Capital, Real Decreto-Ley y Orden JUS.</w:t>
      </w:r>
    </w:p>
    <w:p w14:paraId="24D8FD29" w14:textId="77777777" w:rsidR="005B4F23" w:rsidRPr="005B4F23" w:rsidRDefault="005B4F23" w:rsidP="005B4F23">
      <w:r w:rsidRPr="005B4F23">
        <w:rPr>
          <w:b/>
        </w:rPr>
        <w:t>Empresario individual</w:t>
      </w:r>
      <w:r w:rsidRPr="005B4F23">
        <w:t>: persona física que realiza (en nombre propio y por medio de una empresa) una actividad comercial, industrial o profesional. También llamados autónomos.</w:t>
      </w:r>
    </w:p>
    <w:p w14:paraId="3374CCC3" w14:textId="77777777" w:rsidR="005B4F23" w:rsidRPr="005B4F23" w:rsidRDefault="005B4F23" w:rsidP="005B4F23">
      <w:r w:rsidRPr="005B4F23">
        <w:rPr>
          <w:b/>
        </w:rPr>
        <w:t>Multinacionales:</w:t>
      </w:r>
      <w:r w:rsidRPr="005B4F23">
        <w:t xml:space="preserve"> concentración de empresas formada por una matriz que controla a una serie de </w:t>
      </w:r>
      <w:proofErr w:type="spellStart"/>
      <w:r w:rsidRPr="005B4F23">
        <w:t>ﬁliales</w:t>
      </w:r>
      <w:proofErr w:type="spellEnd"/>
      <w:r w:rsidRPr="005B4F23">
        <w:t xml:space="preserve"> que operan en diferentes países del mundo bajo el principio d</w:t>
      </w:r>
      <w:r>
        <w:t>e dirección única y máximo benefi</w:t>
      </w:r>
      <w:r w:rsidRPr="005B4F23">
        <w:t>cio conjunto.</w:t>
      </w:r>
    </w:p>
    <w:p w14:paraId="22E01787" w14:textId="77777777" w:rsidR="005B4F23" w:rsidRPr="005B4F23" w:rsidRDefault="005B4F23" w:rsidP="005B4F23">
      <w:r w:rsidRPr="005B4F23">
        <w:rPr>
          <w:b/>
        </w:rPr>
        <w:t>Pyme:</w:t>
      </w:r>
      <w:r w:rsidRPr="005B4F23">
        <w:t xml:space="preserve"> pequeñas y medianas empresas según el número de trabajadores y el volumen de facturación. </w:t>
      </w:r>
    </w:p>
    <w:p w14:paraId="09F362D9" w14:textId="77777777" w:rsidR="005B4F23" w:rsidRPr="005B4F23" w:rsidRDefault="005B4F23" w:rsidP="005B4F23">
      <w:r w:rsidRPr="005B4F23">
        <w:t xml:space="preserve">Pequeña: &lt;50 trabajadores y 5 millones de €/año; medianas: 50-250 trabajadores, 5-10 millones de €/año. </w:t>
      </w:r>
    </w:p>
    <w:p w14:paraId="5923D946" w14:textId="77777777" w:rsidR="005B4F23" w:rsidRPr="005B4F23" w:rsidRDefault="005B4F23" w:rsidP="005B4F23">
      <w:r w:rsidRPr="005B4F23">
        <w:t>Representan el 90% de las empresas españolas. Tienen mucha importancia ya que ofrecen muchos trabajos a las familias. El capital es propiedad de una persona o de pocos socios.</w:t>
      </w:r>
    </w:p>
    <w:p w14:paraId="4F534658" w14:textId="77777777" w:rsidR="005B4F23" w:rsidRPr="005B4F23" w:rsidRDefault="005B4F23" w:rsidP="005B4F23">
      <w:r w:rsidRPr="005B4F23">
        <w:rPr>
          <w:b/>
        </w:rPr>
        <w:t>Globalización económica</w:t>
      </w:r>
      <w:r w:rsidRPr="005B4F23">
        <w:t>: extensión de las relaciones económicas entre diferentes países, hasta el punto de llegar a una economía mundial, en la que cada economía participante depende de las otras.</w:t>
      </w:r>
    </w:p>
    <w:p w14:paraId="48BE77BC" w14:textId="77777777" w:rsidR="005B4F23" w:rsidRPr="005B4F23" w:rsidRDefault="005B4F23" w:rsidP="005B4F23">
      <w:r w:rsidRPr="005B4F23">
        <w:rPr>
          <w:b/>
        </w:rPr>
        <w:lastRenderedPageBreak/>
        <w:t>TIC en la empresa</w:t>
      </w:r>
      <w:r w:rsidRPr="005B4F23">
        <w:t>: las Tecnologías de la Información y las Comunicaciones son una herramienta de gestión empresarial que ayuda positivamente al desarrollo y viabilidad de las organizaciones. Agregan valor a las actividades operacionales y de gestión empresarial en general, y permite a las empresas obtener ventajas competitivas, permanecer en el mercado y centrarse en su negocio.</w:t>
      </w:r>
    </w:p>
    <w:p w14:paraId="4E043200" w14:textId="77777777" w:rsidR="005B4F23" w:rsidRPr="005B4F23" w:rsidRDefault="005B4F23" w:rsidP="005B4F23">
      <w:r w:rsidRPr="005B4F23">
        <w:rPr>
          <w:b/>
        </w:rPr>
        <w:t>Fusión</w:t>
      </w:r>
      <w:r w:rsidRPr="005B4F23">
        <w:t xml:space="preserve">: unión de varias sociedades para crear otra. La empresa que surge asume los derechos y obligaciones de las empresas que se disuelven (sin liquidarse) y forman un patrimonio único. La unión permitirá perseguir objetivos que por sí solas no podrían conseguir con la misma </w:t>
      </w:r>
      <w:proofErr w:type="spellStart"/>
      <w:r w:rsidRPr="005B4F23">
        <w:t>eﬁcacia</w:t>
      </w:r>
      <w:proofErr w:type="spellEnd"/>
      <w:r w:rsidRPr="005B4F23">
        <w:t>.</w:t>
      </w:r>
    </w:p>
    <w:p w14:paraId="11FF0783" w14:textId="77777777" w:rsidR="005B4F23" w:rsidRDefault="005B4F23" w:rsidP="005B4F23">
      <w:r w:rsidRPr="005B4F23">
        <w:rPr>
          <w:b/>
        </w:rPr>
        <w:t>Absorción</w:t>
      </w:r>
      <w:r w:rsidRPr="005B4F23">
        <w:t>: una empresa adquiere otra/s, extinguiéndose estas, y el patrimonio lo asume la primera. Dependiendo de cómo se haga la absorción, a los dueños de las empresas que desaparecen se les podrá pagar con dinero o acciones.</w:t>
      </w:r>
    </w:p>
    <w:p w14:paraId="7FCFFA70" w14:textId="77777777" w:rsidR="005B4F23" w:rsidRDefault="005B4F23" w:rsidP="005B4F23">
      <w:r w:rsidRPr="005B4F23">
        <w:rPr>
          <w:b/>
        </w:rPr>
        <w:t>Umbral de rentabilidad</w:t>
      </w:r>
      <w:r w:rsidRPr="005B4F23">
        <w:t xml:space="preserve">: es la cantidad de producción vendida a partir de la cual la empresa comienza a tener </w:t>
      </w:r>
      <w:proofErr w:type="spellStart"/>
      <w:r w:rsidRPr="005B4F23">
        <w:t>beneﬁcios</w:t>
      </w:r>
      <w:proofErr w:type="spellEnd"/>
      <w:r w:rsidRPr="005B4F23">
        <w:t>. También llamado punto muerto o punto de equilibrio</w:t>
      </w:r>
    </w:p>
    <w:p w14:paraId="68C79053" w14:textId="77777777" w:rsidR="005B4F23" w:rsidRPr="005B4F23" w:rsidRDefault="005B4F23" w:rsidP="005B4F23">
      <w:r w:rsidRPr="005B4F23">
        <w:rPr>
          <w:b/>
        </w:rPr>
        <w:t>Segmentación de mercados</w:t>
      </w:r>
      <w:r w:rsidRPr="005B4F23">
        <w:t xml:space="preserve">: </w:t>
      </w:r>
      <w:proofErr w:type="spellStart"/>
      <w:r w:rsidRPr="005B4F23">
        <w:t>identiﬁcación</w:t>
      </w:r>
      <w:proofErr w:type="spellEnd"/>
      <w:r w:rsidRPr="005B4F23">
        <w:t xml:space="preserve"> de grupos de consumidores que se comportan de una manera parecida ante un determinado bien o servicio.</w:t>
      </w:r>
    </w:p>
    <w:p w14:paraId="4AF8A0E2" w14:textId="77777777" w:rsidR="005B4F23" w:rsidRPr="005B4F23" w:rsidRDefault="005B4F23" w:rsidP="005B4F23">
      <w:r w:rsidRPr="005B4F23">
        <w:rPr>
          <w:b/>
        </w:rPr>
        <w:t>Comercio electrónico</w:t>
      </w:r>
      <w:r w:rsidRPr="005B4F23">
        <w:t>: consiste en la compra y venta de bienes y servicios por medios electrónicos, principalmente a través de Internet.</w:t>
      </w:r>
    </w:p>
    <w:p w14:paraId="3F40EB0C" w14:textId="77777777" w:rsidR="005B4F23" w:rsidRPr="005B4F23" w:rsidRDefault="005B4F23" w:rsidP="005B4F23">
      <w:r w:rsidRPr="005B4F23">
        <w:rPr>
          <w:b/>
        </w:rPr>
        <w:t>Estudio de mercado</w:t>
      </w:r>
      <w:r w:rsidRPr="005B4F23">
        <w:t>: consiste en recopilar y analizar información sobre el entorno general, la competencia y el consumidor para determinar el posicionamiento de l</w:t>
      </w:r>
      <w:r>
        <w:t>a empresa en el mercado con el fi</w:t>
      </w:r>
      <w:r w:rsidRPr="005B4F23">
        <w:t>n de aumentar su competitividad.</w:t>
      </w:r>
    </w:p>
    <w:p w14:paraId="3886093F" w14:textId="77777777" w:rsidR="005B4F23" w:rsidRPr="005B4F23" w:rsidRDefault="005B4F23" w:rsidP="005B4F23">
      <w:r w:rsidRPr="005B4F23">
        <w:rPr>
          <w:b/>
        </w:rPr>
        <w:t>Marketing estratégico</w:t>
      </w:r>
      <w:r w:rsidRPr="005B4F23">
        <w:t xml:space="preserve">: variables comerciales a medio/largo plazo en las que adoptar una decisión errónea puede suponer importantes costes y </w:t>
      </w:r>
      <w:proofErr w:type="spellStart"/>
      <w:r w:rsidRPr="005B4F23">
        <w:t>diﬁcultades</w:t>
      </w:r>
      <w:proofErr w:type="spellEnd"/>
      <w:r w:rsidRPr="005B4F23">
        <w:t xml:space="preserve"> para su corrección (producto, distribución).</w:t>
      </w:r>
    </w:p>
    <w:p w14:paraId="091D8038" w14:textId="77777777" w:rsidR="005B4F23" w:rsidRPr="005B4F23" w:rsidRDefault="005B4F23" w:rsidP="005B4F23">
      <w:r w:rsidRPr="005B4F23">
        <w:rPr>
          <w:b/>
        </w:rPr>
        <w:t>Marketing operativo</w:t>
      </w:r>
      <w:r w:rsidRPr="005B4F23">
        <w:t>: variables comerciales de efecto menos duradero y los costes de una decisión errónea no son tan elevados y se pueden corregir con cierta rapidez (precio, promoción).</w:t>
      </w:r>
    </w:p>
    <w:p w14:paraId="4BCC9F03" w14:textId="77777777" w:rsidR="005B4F23" w:rsidRDefault="005B4F23" w:rsidP="005B4F23">
      <w:r w:rsidRPr="005B4F23">
        <w:rPr>
          <w:b/>
        </w:rPr>
        <w:t>Canal de distribución</w:t>
      </w:r>
      <w:r w:rsidRPr="005B4F23">
        <w:t>: cualquiera de l</w:t>
      </w:r>
      <w:r>
        <w:t>o</w:t>
      </w:r>
      <w:r w:rsidRPr="005B4F23">
        <w:t xml:space="preserve">s medios utilizados para conseguir que los productos recorran el </w:t>
      </w:r>
      <w:r>
        <w:t>c</w:t>
      </w:r>
      <w:r w:rsidRPr="005B4F23">
        <w:t>amino desde el productor hasta el consumidor</w:t>
      </w:r>
    </w:p>
    <w:p w14:paraId="03FD188D" w14:textId="77777777" w:rsidR="005B4F23" w:rsidRPr="005B4F23" w:rsidRDefault="005B4F23" w:rsidP="005B4F23"/>
    <w:p w14:paraId="1FA38043" w14:textId="77777777" w:rsidR="005B4F23" w:rsidRPr="005B4F23" w:rsidRDefault="005B4F23" w:rsidP="005B4F23">
      <w:r w:rsidRPr="005B4F23">
        <w:rPr>
          <w:b/>
        </w:rPr>
        <w:t>Renting:</w:t>
      </w:r>
      <w:r w:rsidRPr="005B4F23">
        <w:t xml:space="preserve"> alquiler de bienes e inmuebles a medio y largo plazo. En el contrato, el arrendatario se compromete al pago de una renta </w:t>
      </w:r>
      <w:proofErr w:type="spellStart"/>
      <w:r w:rsidRPr="005B4F23">
        <w:t>ﬁja</w:t>
      </w:r>
      <w:proofErr w:type="spellEnd"/>
      <w:r w:rsidRPr="005B4F23">
        <w:t xml:space="preserve"> mensual durante un plazo determinado y la empresa de renting (arrendador) se compromete a prestar el bien, realizar su mantenimiento y asegurarlo a todo riesgo. Al </w:t>
      </w:r>
      <w:proofErr w:type="spellStart"/>
      <w:r w:rsidRPr="005B4F23">
        <w:t>ﬁnalizar</w:t>
      </w:r>
      <w:proofErr w:type="spellEnd"/>
      <w:r w:rsidRPr="005B4F23">
        <w:t xml:space="preserve"> el contrato, se ofrece la posibilidad de su renovación o sustitución de los equipos. Nunca se da la opción de adquirir.</w:t>
      </w:r>
    </w:p>
    <w:p w14:paraId="5E7C562A" w14:textId="77777777" w:rsidR="005B4F23" w:rsidRDefault="005B4F23" w:rsidP="005B4F23">
      <w:pPr>
        <w:rPr>
          <w:b/>
        </w:rPr>
      </w:pPr>
    </w:p>
    <w:p w14:paraId="63028291" w14:textId="77777777" w:rsidR="005B4F23" w:rsidRDefault="005B4F23" w:rsidP="005B4F23">
      <w:pPr>
        <w:rPr>
          <w:b/>
        </w:rPr>
      </w:pPr>
    </w:p>
    <w:p w14:paraId="7257D16F" w14:textId="77777777" w:rsidR="005B4F23" w:rsidRPr="005B4F23" w:rsidRDefault="005B4F23" w:rsidP="005B4F23">
      <w:pPr>
        <w:spacing w:line="240" w:lineRule="auto"/>
      </w:pPr>
      <w:proofErr w:type="spellStart"/>
      <w:r w:rsidRPr="005B4F23">
        <w:rPr>
          <w:b/>
        </w:rPr>
        <w:lastRenderedPageBreak/>
        <w:t>Factoring</w:t>
      </w:r>
      <w:proofErr w:type="spellEnd"/>
      <w:r w:rsidRPr="005B4F23">
        <w:rPr>
          <w:b/>
        </w:rPr>
        <w:t>:</w:t>
      </w:r>
      <w:r w:rsidRPr="005B4F23">
        <w:t xml:space="preserve"> consiste en la venta de todos los derechos de crédito sobre clientes a una empresa </w:t>
      </w:r>
    </w:p>
    <w:p w14:paraId="2E0A8A95" w14:textId="77777777" w:rsidR="005B4F23" w:rsidRDefault="005B4F23" w:rsidP="005B4F23">
      <w:pPr>
        <w:spacing w:line="240" w:lineRule="auto"/>
      </w:pPr>
      <w:r w:rsidRPr="005B4F23">
        <w:t>denominada factor, la cual proporciona a la empresa una liquidez inmediata, y le evita el problema de los impagados y morosos. Su inconveniente es el elevado coste de interés y comisión</w:t>
      </w:r>
    </w:p>
    <w:p w14:paraId="44051FDB" w14:textId="0D53857F" w:rsidR="00BE1CB4" w:rsidRPr="00BE1CB4" w:rsidRDefault="00BE1CB4" w:rsidP="00BE1CB4">
      <w:r w:rsidRPr="00BE1CB4">
        <w:rPr>
          <w:b/>
          <w:bCs/>
        </w:rPr>
        <w:t>Organigrama:</w:t>
      </w:r>
      <w:r w:rsidRPr="00BE1CB4">
        <w:t xml:space="preserve"> representación </w:t>
      </w:r>
      <w:proofErr w:type="spellStart"/>
      <w:r w:rsidRPr="00BE1CB4">
        <w:t>gráﬁca</w:t>
      </w:r>
      <w:proofErr w:type="spellEnd"/>
      <w:r w:rsidRPr="00BE1CB4">
        <w:t xml:space="preserve"> de la estructura de la organización empresarial de una forma sintética y </w:t>
      </w:r>
      <w:proofErr w:type="spellStart"/>
      <w:r w:rsidRPr="00BE1CB4">
        <w:t>simpliﬁcada</w:t>
      </w:r>
      <w:proofErr w:type="spellEnd"/>
      <w:r w:rsidRPr="00BE1CB4">
        <w:t>. Dan a conocer las características principales de dicha estructura.</w:t>
      </w:r>
    </w:p>
    <w:p w14:paraId="1547F659" w14:textId="06E6E38F" w:rsidR="00BE1CB4" w:rsidRPr="00BE1CB4" w:rsidRDefault="00BE1CB4" w:rsidP="00BE1CB4">
      <w:r w:rsidRPr="00BE1CB4">
        <w:rPr>
          <w:b/>
          <w:bCs/>
        </w:rPr>
        <w:t>Negociación colectiva</w:t>
      </w:r>
      <w:r w:rsidRPr="00BE1CB4">
        <w:t xml:space="preserve">: negociaciones entre un empleador y un grupo de empleados para establecer condiciones de empleo. El resultado de este procedimiento es un convenio colectivo. </w:t>
      </w:r>
    </w:p>
    <w:p w14:paraId="31827CF5" w14:textId="42E6FAB0" w:rsidR="00BE1CB4" w:rsidRDefault="00BE1CB4" w:rsidP="00BE1CB4">
      <w:r w:rsidRPr="00BE1CB4">
        <w:rPr>
          <w:b/>
          <w:bCs/>
        </w:rPr>
        <w:t>Convenio colectivo</w:t>
      </w:r>
      <w:r w:rsidRPr="00BE1CB4">
        <w:t xml:space="preserve">: cuerdo </w:t>
      </w:r>
      <w:proofErr w:type="spellStart"/>
      <w:r w:rsidRPr="00BE1CB4">
        <w:t>ﬁrmado</w:t>
      </w:r>
      <w:proofErr w:type="spellEnd"/>
      <w:r w:rsidRPr="00BE1CB4">
        <w:t xml:space="preserve"> entre los representantes de los trabajadores y el empresario o los representantes de </w:t>
      </w:r>
      <w:proofErr w:type="gramStart"/>
      <w:r w:rsidRPr="00BE1CB4">
        <w:t>los mismos</w:t>
      </w:r>
      <w:proofErr w:type="gramEnd"/>
      <w:r w:rsidRPr="00BE1CB4">
        <w:t>, como resultado de una negociación colectiva en materia laboral.</w:t>
      </w:r>
    </w:p>
    <w:p w14:paraId="0A9C7B1F" w14:textId="223E7B29" w:rsidR="00BE1CB4" w:rsidRPr="00BE1CB4" w:rsidRDefault="00BE1CB4" w:rsidP="00BE1CB4">
      <w:r w:rsidRPr="00BE1CB4">
        <w:rPr>
          <w:b/>
          <w:bCs/>
        </w:rPr>
        <w:t>I + D + i:</w:t>
      </w:r>
      <w:r w:rsidRPr="00BE1CB4">
        <w:t xml:space="preserve"> Investigación, desarrollo e innovación es un término aplicado a to</w:t>
      </w:r>
      <w:r>
        <w:t>d</w:t>
      </w:r>
      <w:r w:rsidRPr="00BE1CB4">
        <w:t xml:space="preserve">as las actividades que realiza una empresa para buscar nuevos conocimientos </w:t>
      </w:r>
      <w:proofErr w:type="spellStart"/>
      <w:r w:rsidRPr="00BE1CB4">
        <w:t>cientíﬁcos</w:t>
      </w:r>
      <w:proofErr w:type="spellEnd"/>
      <w:r w:rsidRPr="00BE1CB4">
        <w:t xml:space="preserve"> o tecnológicos que luego se puedan aprovechar para la mejora del producto y del propio proceso productivo.</w:t>
      </w:r>
    </w:p>
    <w:p w14:paraId="15311C2D" w14:textId="2DE2DDAE" w:rsidR="00BE1CB4" w:rsidRDefault="00BE1CB4" w:rsidP="00BE1CB4">
      <w:r w:rsidRPr="00BE1CB4">
        <w:rPr>
          <w:b/>
          <w:bCs/>
        </w:rPr>
        <w:t xml:space="preserve">Costes </w:t>
      </w:r>
      <w:proofErr w:type="spellStart"/>
      <w:r w:rsidRPr="00BE1CB4">
        <w:rPr>
          <w:b/>
          <w:bCs/>
        </w:rPr>
        <w:t>ﬁjos</w:t>
      </w:r>
      <w:proofErr w:type="spellEnd"/>
      <w:r w:rsidRPr="00BE1CB4">
        <w:rPr>
          <w:b/>
          <w:bCs/>
        </w:rPr>
        <w:t xml:space="preserve"> y variables</w:t>
      </w:r>
      <w:r w:rsidRPr="00BE1CB4">
        <w:t xml:space="preserve">: costes </w:t>
      </w:r>
      <w:proofErr w:type="spellStart"/>
      <w:r w:rsidRPr="00BE1CB4">
        <w:t>ﬁjos</w:t>
      </w:r>
      <w:proofErr w:type="spellEnd"/>
      <w:r w:rsidRPr="00BE1CB4">
        <w:t xml:space="preserve"> son aquellos independientes del nivel de producción, no varían si cambia la cantidad producida. Es el valor de factores </w:t>
      </w:r>
      <w:proofErr w:type="spellStart"/>
      <w:r w:rsidRPr="00BE1CB4">
        <w:t>ﬁjos</w:t>
      </w:r>
      <w:proofErr w:type="spellEnd"/>
      <w:r w:rsidRPr="00BE1CB4">
        <w:t xml:space="preserve"> en la empresa a c/p (alquiler de local, </w:t>
      </w:r>
      <w:proofErr w:type="gramStart"/>
      <w:r w:rsidRPr="00BE1CB4">
        <w:t>máquinas,...</w:t>
      </w:r>
      <w:proofErr w:type="gramEnd"/>
      <w:r w:rsidRPr="00BE1CB4">
        <w:t>). Costes variables son aquellos que varían en relación directa al nivel de producción, los costes de los factores que cambian con la producción</w:t>
      </w:r>
    </w:p>
    <w:p w14:paraId="3CEDE01C" w14:textId="13AAA03E" w:rsidR="00C30EE5" w:rsidRPr="00C30EE5" w:rsidRDefault="00C30EE5" w:rsidP="00C30EE5">
      <w:r w:rsidRPr="00C30EE5">
        <w:rPr>
          <w:b/>
          <w:bCs/>
        </w:rPr>
        <w:t>Costes de ruptura de stocks</w:t>
      </w:r>
      <w:r w:rsidRPr="00C30EE5">
        <w:t>: costes que tiene la empresa cuando se queda sin existencias y no puede hacer frente a un pedido, o cuando no puede producir por falta de MMPP u otras existencias necesarias para la producción.</w:t>
      </w:r>
    </w:p>
    <w:p w14:paraId="0DD51923" w14:textId="7D6E67D6" w:rsidR="00C30EE5" w:rsidRDefault="00C30EE5" w:rsidP="00C30EE5">
      <w:r w:rsidRPr="00C30EE5">
        <w:rPr>
          <w:b/>
          <w:bCs/>
        </w:rPr>
        <w:t>Stock mínimo de seguridad</w:t>
      </w:r>
      <w:r w:rsidRPr="00C30EE5">
        <w:t>: cantidad menor de existencias de un material que se puede mantener en un almacén bajo la cual el riesgo de ruptura de stocks es muy alto.</w:t>
      </w:r>
    </w:p>
    <w:p w14:paraId="3C41DE18" w14:textId="0C4C68B1" w:rsidR="00C30EE5" w:rsidRPr="00C30EE5" w:rsidRDefault="00C30EE5" w:rsidP="00C30EE5">
      <w:r w:rsidRPr="00C30EE5">
        <w:rPr>
          <w:b/>
          <w:bCs/>
        </w:rPr>
        <w:t>Externalidades positivas y negativas de producción</w:t>
      </w:r>
      <w:r w:rsidRPr="00C30EE5">
        <w:t xml:space="preserve">: las externalidades positivas se ocurren cuando la producción genera </w:t>
      </w:r>
      <w:proofErr w:type="spellStart"/>
      <w:r w:rsidRPr="00C30EE5">
        <w:t>beneﬁcios</w:t>
      </w:r>
      <w:proofErr w:type="spellEnd"/>
      <w:r w:rsidRPr="00C30EE5">
        <w:t xml:space="preserve"> para agentes que no intervienen en el mercado. Las externalidades negativas se ocurren cuando la producción genera costes para agentes que no intervienen en el mercado (costes externos/sociales).</w:t>
      </w:r>
    </w:p>
    <w:p w14:paraId="3207D876" w14:textId="40177703" w:rsidR="00C30EE5" w:rsidRPr="00C30EE5" w:rsidRDefault="00C30EE5" w:rsidP="00C30EE5">
      <w:r w:rsidRPr="00C30EE5">
        <w:rPr>
          <w:b/>
          <w:bCs/>
        </w:rPr>
        <w:t>Estudio de mercado</w:t>
      </w:r>
      <w:r w:rsidRPr="00C30EE5">
        <w:t xml:space="preserve">: consiste en recopilar y analizar información sobre el entorno general, la competencia y el consumidor para determinar el posicionamiento de la empresa en el mercado con el </w:t>
      </w:r>
      <w:proofErr w:type="spellStart"/>
      <w:r w:rsidRPr="00C30EE5">
        <w:t>ﬁn</w:t>
      </w:r>
      <w:proofErr w:type="spellEnd"/>
      <w:r w:rsidRPr="00C30EE5">
        <w:t xml:space="preserve"> de aumentar su competitividad.</w:t>
      </w:r>
    </w:p>
    <w:p w14:paraId="68613AFF" w14:textId="55A2480C" w:rsidR="00C30EE5" w:rsidRDefault="00C30EE5" w:rsidP="00C30EE5">
      <w:r w:rsidRPr="00C30EE5">
        <w:rPr>
          <w:b/>
          <w:bCs/>
        </w:rPr>
        <w:t>CADENA DE VALOR</w:t>
      </w:r>
      <w:r>
        <w:t>: Forma de analizar la actividad global de la empresa, desagregándola en diferentes partes, con el fin de conseguir una ventaja competitiva (especialización), obteniendo así la mayor rentabilidad de cada parte.</w:t>
      </w:r>
    </w:p>
    <w:p w14:paraId="70CDB3D7" w14:textId="77777777" w:rsidR="00C30EE5" w:rsidRDefault="00C30EE5" w:rsidP="00C30EE5">
      <w:r w:rsidRPr="00C30EE5">
        <w:rPr>
          <w:b/>
          <w:bCs/>
        </w:rPr>
        <w:t>ENTORNO GENERAL</w:t>
      </w:r>
      <w:r>
        <w:t xml:space="preserve">: afecta a todas las empresas, en general. Aspectos legales, culturales, </w:t>
      </w:r>
      <w:proofErr w:type="gramStart"/>
      <w:r>
        <w:t>demográficos,,,,</w:t>
      </w:r>
      <w:proofErr w:type="gramEnd"/>
      <w:r>
        <w:t xml:space="preserve"> </w:t>
      </w:r>
    </w:p>
    <w:p w14:paraId="4DB2D996" w14:textId="1E791FD7" w:rsidR="00C30EE5" w:rsidRDefault="00C30EE5" w:rsidP="00C30EE5">
      <w:r w:rsidRPr="00C30EE5">
        <w:rPr>
          <w:b/>
          <w:bCs/>
        </w:rPr>
        <w:lastRenderedPageBreak/>
        <w:t>ENTORNO ESPECÍFICO</w:t>
      </w:r>
      <w:r>
        <w:t xml:space="preserve">: afecta de una forma concreta a cada una de las empresas. Clientes, </w:t>
      </w:r>
      <w:proofErr w:type="gramStart"/>
      <w:r>
        <w:t>competencia,...</w:t>
      </w:r>
      <w:proofErr w:type="gramEnd"/>
    </w:p>
    <w:p w14:paraId="27C741C4" w14:textId="77DC6827" w:rsidR="00C30EE5" w:rsidRDefault="00C30EE5" w:rsidP="00C30EE5">
      <w:r w:rsidRPr="00C30EE5">
        <w:rPr>
          <w:b/>
          <w:bCs/>
        </w:rPr>
        <w:t>GLOBALIZACIÓN</w:t>
      </w:r>
      <w:r>
        <w:t>: extensión de relaciones comerciales entre diferentes países, con el fin de crear una economía global, en la que todas las economías dependan unas de otras</w:t>
      </w:r>
    </w:p>
    <w:p w14:paraId="5D94A58A" w14:textId="02E4B83A" w:rsidR="00C30EE5" w:rsidRDefault="00C30EE5" w:rsidP="00C30EE5">
      <w:r w:rsidRPr="00C30EE5">
        <w:rPr>
          <w:b/>
          <w:bCs/>
        </w:rPr>
        <w:t>DESLOCALIZACIÓN</w:t>
      </w:r>
      <w:r>
        <w:t>: traslado de la actividad productiva de países industrializados a países en vías de desarrollo por motivos de abaratamiento de costes.</w:t>
      </w:r>
    </w:p>
    <w:p w14:paraId="1B7C27DE" w14:textId="60A9A7B0" w:rsidR="00C30EE5" w:rsidRDefault="00C30EE5" w:rsidP="00C30EE5">
      <w:r w:rsidRPr="00C30EE5">
        <w:rPr>
          <w:b/>
          <w:bCs/>
        </w:rPr>
        <w:t>TRIBUTOS</w:t>
      </w:r>
      <w:r>
        <w:t>: ingresos públicos del presupuesto del Estado. Su carácter es obligatorio para los contribuyentes. IMPUESTOS, TASAS y CONTRIBUCIONES ESPECIALES</w:t>
      </w:r>
    </w:p>
    <w:p w14:paraId="7201C8C2" w14:textId="77777777" w:rsidR="00C30EE5" w:rsidRDefault="00C30EE5" w:rsidP="00C30EE5">
      <w:r w:rsidRPr="00C30EE5">
        <w:rPr>
          <w:b/>
          <w:bCs/>
        </w:rPr>
        <w:t>TASAS</w:t>
      </w:r>
      <w:r>
        <w:t xml:space="preserve">: prestaciones de dinero a un organismo público recibiendo a cambio una contraprestación directa, como un servicio público </w:t>
      </w:r>
    </w:p>
    <w:p w14:paraId="6792F136" w14:textId="497FBC7A" w:rsidR="00C30EE5" w:rsidRDefault="00C30EE5" w:rsidP="00C30EE5">
      <w:r w:rsidRPr="00C30EE5">
        <w:rPr>
          <w:b/>
          <w:bCs/>
        </w:rPr>
        <w:t>CONTRIBUCIONES ESPECIALES</w:t>
      </w:r>
      <w:r>
        <w:t xml:space="preserve">: prestaciones de dinero a un organismo público, cuyo beneficio obtenido no será únicamente para el contribuyente que lo paga, sino para toda la colectividad. </w:t>
      </w:r>
      <w:r w:rsidRPr="00C30EE5">
        <w:rPr>
          <w:b/>
          <w:bCs/>
        </w:rPr>
        <w:t>IMPUESTO:</w:t>
      </w:r>
      <w:r>
        <w:t xml:space="preserve"> pagos exigidos por el Estado sin recibir directamente a cambio una contraprestación.</w:t>
      </w:r>
    </w:p>
    <w:p w14:paraId="4A362AE7" w14:textId="77777777" w:rsidR="00C30EE5" w:rsidRDefault="00C30EE5" w:rsidP="00C30EE5">
      <w:r w:rsidRPr="00C30EE5">
        <w:rPr>
          <w:b/>
          <w:bCs/>
        </w:rPr>
        <w:t>ACCIONES:</w:t>
      </w:r>
      <w:r>
        <w:t xml:space="preserve"> cada una de las partes en las que se divide el capital de una sociedad anónima. Las acciones se pueden representar mediante títulos (documentos físicos) o mediante anotaciones en cuenta (anotaciones contables en cuenta) </w:t>
      </w:r>
    </w:p>
    <w:p w14:paraId="446E73DB" w14:textId="1B18B0FE" w:rsidR="00C30EE5" w:rsidRDefault="00C30EE5" w:rsidP="00C30EE5">
      <w:r w:rsidRPr="00C30EE5">
        <w:rPr>
          <w:b/>
          <w:bCs/>
        </w:rPr>
        <w:t>PARTICIPACIONES</w:t>
      </w:r>
      <w:r>
        <w:t>: son partes iguales en las que se divide el capital de una sociedad limitada. Estas participaciones no se pueden transmitir libremente ni negociar.</w:t>
      </w:r>
    </w:p>
    <w:p w14:paraId="0773CB10" w14:textId="77777777" w:rsidR="00C30EE5" w:rsidRDefault="00C30EE5" w:rsidP="00C30EE5">
      <w:r w:rsidRPr="00C30EE5">
        <w:rPr>
          <w:b/>
          <w:bCs/>
        </w:rPr>
        <w:t>MONOPOLIO:</w:t>
      </w:r>
      <w:r>
        <w:t xml:space="preserve"> estructura de mercado en la que una única empresa abastece todo el mercado con su producto. Por lo tanto, hay un único vendedor que se enfrenta a multitud de compradores. El oferente tiene capacidad para determinar el precio de venta de su producto y para decidir la cantidad que quiere producir. La curva de demanda del mercado coincide con la curva de demanda individual. Existen barreras de entrada al mercado como las condiciones de coste, entre otras. Por </w:t>
      </w:r>
      <w:proofErr w:type="spellStart"/>
      <w:r>
        <w:t>ej</w:t>
      </w:r>
      <w:proofErr w:type="spellEnd"/>
      <w:r>
        <w:t xml:space="preserve">; ALTADIS. </w:t>
      </w:r>
    </w:p>
    <w:p w14:paraId="785B37E4" w14:textId="77777777" w:rsidR="00494442" w:rsidRDefault="00C30EE5" w:rsidP="00C30EE5">
      <w:r w:rsidRPr="00C30EE5">
        <w:rPr>
          <w:b/>
          <w:bCs/>
        </w:rPr>
        <w:t>OLIGOPOLIO:</w:t>
      </w:r>
      <w:r>
        <w:t xml:space="preserve"> estructura de mercado en la que unos pocos vendedores (oferentes) abastecen el </w:t>
      </w:r>
      <w:proofErr w:type="gramStart"/>
      <w:r>
        <w:t>mercado ,</w:t>
      </w:r>
      <w:proofErr w:type="gramEnd"/>
      <w:r>
        <w:t xml:space="preserve"> enfrentándose a un gran número de compradores (demandantes). La competencia es muy fuerte y las acciones y decisiones de una de las empresas afectarán y se verán afectadas por el resto de </w:t>
      </w:r>
      <w:proofErr w:type="gramStart"/>
      <w:r>
        <w:t>empresas</w:t>
      </w:r>
      <w:proofErr w:type="gramEnd"/>
      <w:r>
        <w:t xml:space="preserve"> que constituyen el mercado (INTERDEPENDENCIA ESTRATÉGICA). Las empresas pueden tomar acuerdos entre ellas para determinar el precio de venta de sus productos y la cantidad que han de producir (CÁRTEL). Por </w:t>
      </w:r>
      <w:proofErr w:type="spellStart"/>
      <w:r>
        <w:t>ej</w:t>
      </w:r>
      <w:proofErr w:type="spellEnd"/>
      <w:r>
        <w:t xml:space="preserve">, mercado automovilístico, mercado </w:t>
      </w:r>
      <w:proofErr w:type="gramStart"/>
      <w:r>
        <w:t>telefonía,...</w:t>
      </w:r>
      <w:proofErr w:type="gramEnd"/>
      <w:r>
        <w:t xml:space="preserve"> </w:t>
      </w:r>
    </w:p>
    <w:p w14:paraId="2140F15D" w14:textId="77777777" w:rsidR="00494442" w:rsidRDefault="00C30EE5" w:rsidP="00C30EE5">
      <w:r w:rsidRPr="00494442">
        <w:rPr>
          <w:b/>
          <w:bCs/>
        </w:rPr>
        <w:t>COMPETENCIA MONOPOLÍSTICA</w:t>
      </w:r>
      <w:r>
        <w:t xml:space="preserve">: estructura de mercado en la que un gran número de vendedores (oferentes) se enfrentan a un gran número de demandantes (compradores), pero de productos diferenciados. Cada empresa intenta diferenciar su producto del producto de las demás empresas competidoras, incorporándole formas, </w:t>
      </w:r>
      <w:proofErr w:type="gramStart"/>
      <w:r>
        <w:t>características,...</w:t>
      </w:r>
      <w:proofErr w:type="gramEnd"/>
      <w:r>
        <w:t xml:space="preserve"> que lo hagan deseable para los compradores..</w:t>
      </w:r>
    </w:p>
    <w:p w14:paraId="1D4AC848" w14:textId="53783FEC" w:rsidR="00C30EE5" w:rsidRDefault="00C30EE5" w:rsidP="00C30EE5">
      <w:r w:rsidRPr="00494442">
        <w:rPr>
          <w:b/>
          <w:bCs/>
        </w:rPr>
        <w:t>CUOTA DE MERCADO</w:t>
      </w:r>
      <w:r>
        <w:t>: participación que tiene una empresa en el mercado.</w:t>
      </w:r>
    </w:p>
    <w:p w14:paraId="473910FC" w14:textId="155C073C" w:rsidR="00494442" w:rsidRDefault="00494442" w:rsidP="00C30EE5">
      <w:r w:rsidRPr="00494442">
        <w:rPr>
          <w:b/>
          <w:bCs/>
        </w:rPr>
        <w:lastRenderedPageBreak/>
        <w:t>MERCHANDISING</w:t>
      </w:r>
      <w:r>
        <w:t>: conjunto de medidas encaminadas a dar salida al producto en el punto de venta</w:t>
      </w:r>
    </w:p>
    <w:p w14:paraId="5F37FC5F" w14:textId="77777777" w:rsidR="00494442" w:rsidRDefault="00494442" w:rsidP="00C30EE5">
      <w:r w:rsidRPr="00494442">
        <w:rPr>
          <w:b/>
          <w:bCs/>
        </w:rPr>
        <w:t>PÚBLICO OBJETIVO O TARGET</w:t>
      </w:r>
      <w:r>
        <w:t>: grupo de clientes que se selecciona en función a rasgos característicos y necesidades comunes.</w:t>
      </w:r>
    </w:p>
    <w:p w14:paraId="1855446B" w14:textId="77777777" w:rsidR="00494442" w:rsidRDefault="00494442" w:rsidP="00C30EE5">
      <w:r>
        <w:t xml:space="preserve"> </w:t>
      </w:r>
      <w:r w:rsidRPr="00494442">
        <w:rPr>
          <w:b/>
          <w:bCs/>
        </w:rPr>
        <w:t>POSICIONAMIENTO DEL PRODUCTO</w:t>
      </w:r>
      <w:r>
        <w:t xml:space="preserve">: percepción que tiene del producto la persona a la cual va dirigido, comparado con otros productos de la competencia. Cada consumidor crea en su mente una percepción determinada de un producto. </w:t>
      </w:r>
    </w:p>
    <w:p w14:paraId="068E3409" w14:textId="1A2E7526" w:rsidR="00494442" w:rsidRDefault="00494442" w:rsidP="00C30EE5">
      <w:r w:rsidRPr="00494442">
        <w:rPr>
          <w:b/>
          <w:bCs/>
        </w:rPr>
        <w:t>ANÁLISIS DAFO</w:t>
      </w:r>
      <w:r>
        <w:t>: fortalezas y debilidades que surgen de la evaluación interna de la compañía y amenazas y oportunidades que proceden del entorno. El análisis DAFO consiste en relacionar un punto fuerte con una oportunidad de negocio y huir de que se produzcan a la vez una debilidad y una amenaza.</w:t>
      </w:r>
    </w:p>
    <w:p w14:paraId="0350E6BC" w14:textId="77777777" w:rsidR="00494442" w:rsidRPr="00C30EE5" w:rsidRDefault="00494442" w:rsidP="00C30EE5"/>
    <w:p w14:paraId="21421D5D" w14:textId="77777777" w:rsidR="00C30EE5" w:rsidRPr="00C30EE5" w:rsidRDefault="00C30EE5" w:rsidP="00C30EE5"/>
    <w:p w14:paraId="0F92668B" w14:textId="77777777" w:rsidR="00C30EE5" w:rsidRPr="00C30EE5" w:rsidRDefault="00C30EE5" w:rsidP="00C30EE5"/>
    <w:p w14:paraId="735F1A79" w14:textId="77777777" w:rsidR="00C30EE5" w:rsidRPr="00BE1CB4" w:rsidRDefault="00C30EE5" w:rsidP="00BE1CB4"/>
    <w:p w14:paraId="322C02A3" w14:textId="77777777" w:rsidR="00BE1CB4" w:rsidRPr="00BE1CB4" w:rsidRDefault="00BE1CB4" w:rsidP="00BE1CB4"/>
    <w:p w14:paraId="65734853" w14:textId="77777777" w:rsidR="005B4F23" w:rsidRPr="005B4F23" w:rsidRDefault="005B4F23" w:rsidP="005B4F23"/>
    <w:p w14:paraId="12AA7BF6" w14:textId="77777777" w:rsidR="005B4F23" w:rsidRPr="005B4F23" w:rsidRDefault="005B4F23" w:rsidP="005B4F23"/>
    <w:p w14:paraId="31623DBF" w14:textId="77777777" w:rsidR="005B4F23" w:rsidRPr="005B4F23" w:rsidRDefault="005B4F23" w:rsidP="005B4F23"/>
    <w:p w14:paraId="20E796C4" w14:textId="77777777" w:rsidR="005B4F23" w:rsidRPr="005B4F23" w:rsidRDefault="005B4F23" w:rsidP="005B4F23"/>
    <w:p w14:paraId="6F8F9087" w14:textId="77777777" w:rsidR="00D3566D" w:rsidRDefault="00494442"/>
    <w:sectPr w:rsidR="00D35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23"/>
    <w:rsid w:val="00494442"/>
    <w:rsid w:val="005B4F23"/>
    <w:rsid w:val="007E1F45"/>
    <w:rsid w:val="00BE1CB4"/>
    <w:rsid w:val="00C30EE5"/>
    <w:rsid w:val="00D675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C7B5"/>
  <w15:docId w15:val="{2A73938C-758B-4EE1-AA5F-38F60FF3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28397">
      <w:bodyDiv w:val="1"/>
      <w:marLeft w:val="0"/>
      <w:marRight w:val="0"/>
      <w:marTop w:val="0"/>
      <w:marBottom w:val="0"/>
      <w:divBdr>
        <w:top w:val="none" w:sz="0" w:space="0" w:color="auto"/>
        <w:left w:val="none" w:sz="0" w:space="0" w:color="auto"/>
        <w:bottom w:val="none" w:sz="0" w:space="0" w:color="auto"/>
        <w:right w:val="none" w:sz="0" w:space="0" w:color="auto"/>
      </w:divBdr>
      <w:divsChild>
        <w:div w:id="1698193733">
          <w:marLeft w:val="0"/>
          <w:marRight w:val="0"/>
          <w:marTop w:val="0"/>
          <w:marBottom w:val="0"/>
          <w:divBdr>
            <w:top w:val="none" w:sz="0" w:space="0" w:color="auto"/>
            <w:left w:val="none" w:sz="0" w:space="0" w:color="auto"/>
            <w:bottom w:val="none" w:sz="0" w:space="0" w:color="auto"/>
            <w:right w:val="none" w:sz="0" w:space="0" w:color="auto"/>
          </w:divBdr>
        </w:div>
        <w:div w:id="1201547621">
          <w:marLeft w:val="0"/>
          <w:marRight w:val="0"/>
          <w:marTop w:val="0"/>
          <w:marBottom w:val="0"/>
          <w:divBdr>
            <w:top w:val="none" w:sz="0" w:space="0" w:color="auto"/>
            <w:left w:val="none" w:sz="0" w:space="0" w:color="auto"/>
            <w:bottom w:val="none" w:sz="0" w:space="0" w:color="auto"/>
            <w:right w:val="none" w:sz="0" w:space="0" w:color="auto"/>
          </w:divBdr>
        </w:div>
        <w:div w:id="298414093">
          <w:marLeft w:val="0"/>
          <w:marRight w:val="0"/>
          <w:marTop w:val="0"/>
          <w:marBottom w:val="0"/>
          <w:divBdr>
            <w:top w:val="none" w:sz="0" w:space="0" w:color="auto"/>
            <w:left w:val="none" w:sz="0" w:space="0" w:color="auto"/>
            <w:bottom w:val="none" w:sz="0" w:space="0" w:color="auto"/>
            <w:right w:val="none" w:sz="0" w:space="0" w:color="auto"/>
          </w:divBdr>
        </w:div>
        <w:div w:id="958802051">
          <w:marLeft w:val="0"/>
          <w:marRight w:val="0"/>
          <w:marTop w:val="0"/>
          <w:marBottom w:val="0"/>
          <w:divBdr>
            <w:top w:val="none" w:sz="0" w:space="0" w:color="auto"/>
            <w:left w:val="none" w:sz="0" w:space="0" w:color="auto"/>
            <w:bottom w:val="none" w:sz="0" w:space="0" w:color="auto"/>
            <w:right w:val="none" w:sz="0" w:space="0" w:color="auto"/>
          </w:divBdr>
        </w:div>
        <w:div w:id="718558431">
          <w:marLeft w:val="0"/>
          <w:marRight w:val="0"/>
          <w:marTop w:val="0"/>
          <w:marBottom w:val="0"/>
          <w:divBdr>
            <w:top w:val="none" w:sz="0" w:space="0" w:color="auto"/>
            <w:left w:val="none" w:sz="0" w:space="0" w:color="auto"/>
            <w:bottom w:val="none" w:sz="0" w:space="0" w:color="auto"/>
            <w:right w:val="none" w:sz="0" w:space="0" w:color="auto"/>
          </w:divBdr>
        </w:div>
        <w:div w:id="380636201">
          <w:marLeft w:val="0"/>
          <w:marRight w:val="0"/>
          <w:marTop w:val="0"/>
          <w:marBottom w:val="0"/>
          <w:divBdr>
            <w:top w:val="none" w:sz="0" w:space="0" w:color="auto"/>
            <w:left w:val="none" w:sz="0" w:space="0" w:color="auto"/>
            <w:bottom w:val="none" w:sz="0" w:space="0" w:color="auto"/>
            <w:right w:val="none" w:sz="0" w:space="0" w:color="auto"/>
          </w:divBdr>
        </w:div>
      </w:divsChild>
    </w:div>
    <w:div w:id="660356263">
      <w:bodyDiv w:val="1"/>
      <w:marLeft w:val="0"/>
      <w:marRight w:val="0"/>
      <w:marTop w:val="0"/>
      <w:marBottom w:val="0"/>
      <w:divBdr>
        <w:top w:val="none" w:sz="0" w:space="0" w:color="auto"/>
        <w:left w:val="none" w:sz="0" w:space="0" w:color="auto"/>
        <w:bottom w:val="none" w:sz="0" w:space="0" w:color="auto"/>
        <w:right w:val="none" w:sz="0" w:space="0" w:color="auto"/>
      </w:divBdr>
      <w:divsChild>
        <w:div w:id="327442853">
          <w:marLeft w:val="0"/>
          <w:marRight w:val="0"/>
          <w:marTop w:val="0"/>
          <w:marBottom w:val="296"/>
          <w:divBdr>
            <w:top w:val="none" w:sz="0" w:space="0" w:color="auto"/>
            <w:left w:val="none" w:sz="0" w:space="0" w:color="auto"/>
            <w:bottom w:val="none" w:sz="0" w:space="0" w:color="auto"/>
            <w:right w:val="none" w:sz="0" w:space="0" w:color="auto"/>
          </w:divBdr>
          <w:divsChild>
            <w:div w:id="212276059">
              <w:marLeft w:val="0"/>
              <w:marRight w:val="0"/>
              <w:marTop w:val="0"/>
              <w:marBottom w:val="0"/>
              <w:divBdr>
                <w:top w:val="none" w:sz="0" w:space="0" w:color="auto"/>
                <w:left w:val="none" w:sz="0" w:space="0" w:color="auto"/>
                <w:bottom w:val="none" w:sz="0" w:space="0" w:color="auto"/>
                <w:right w:val="none" w:sz="0" w:space="0" w:color="auto"/>
              </w:divBdr>
              <w:divsChild>
                <w:div w:id="1700348499">
                  <w:marLeft w:val="0"/>
                  <w:marRight w:val="0"/>
                  <w:marTop w:val="0"/>
                  <w:marBottom w:val="0"/>
                  <w:divBdr>
                    <w:top w:val="none" w:sz="0" w:space="0" w:color="auto"/>
                    <w:left w:val="none" w:sz="0" w:space="0" w:color="auto"/>
                    <w:bottom w:val="none" w:sz="0" w:space="0" w:color="auto"/>
                    <w:right w:val="none" w:sz="0" w:space="0" w:color="auto"/>
                  </w:divBdr>
                  <w:divsChild>
                    <w:div w:id="277687288">
                      <w:marLeft w:val="0"/>
                      <w:marRight w:val="0"/>
                      <w:marTop w:val="0"/>
                      <w:marBottom w:val="0"/>
                      <w:divBdr>
                        <w:top w:val="none" w:sz="0" w:space="0" w:color="auto"/>
                        <w:left w:val="none" w:sz="0" w:space="0" w:color="auto"/>
                        <w:bottom w:val="none" w:sz="0" w:space="0" w:color="auto"/>
                        <w:right w:val="none" w:sz="0" w:space="0" w:color="auto"/>
                      </w:divBdr>
                      <w:divsChild>
                        <w:div w:id="542638495">
                          <w:marLeft w:val="0"/>
                          <w:marRight w:val="0"/>
                          <w:marTop w:val="0"/>
                          <w:marBottom w:val="0"/>
                          <w:divBdr>
                            <w:top w:val="none" w:sz="0" w:space="0" w:color="auto"/>
                            <w:left w:val="none" w:sz="0" w:space="0" w:color="auto"/>
                            <w:bottom w:val="none" w:sz="0" w:space="0" w:color="auto"/>
                            <w:right w:val="none" w:sz="0" w:space="0" w:color="auto"/>
                          </w:divBdr>
                        </w:div>
                        <w:div w:id="895893319">
                          <w:marLeft w:val="0"/>
                          <w:marRight w:val="0"/>
                          <w:marTop w:val="0"/>
                          <w:marBottom w:val="0"/>
                          <w:divBdr>
                            <w:top w:val="none" w:sz="0" w:space="0" w:color="auto"/>
                            <w:left w:val="none" w:sz="0" w:space="0" w:color="auto"/>
                            <w:bottom w:val="none" w:sz="0" w:space="0" w:color="auto"/>
                            <w:right w:val="none" w:sz="0" w:space="0" w:color="auto"/>
                          </w:divBdr>
                        </w:div>
                        <w:div w:id="734469823">
                          <w:marLeft w:val="0"/>
                          <w:marRight w:val="0"/>
                          <w:marTop w:val="0"/>
                          <w:marBottom w:val="0"/>
                          <w:divBdr>
                            <w:top w:val="none" w:sz="0" w:space="0" w:color="auto"/>
                            <w:left w:val="none" w:sz="0" w:space="0" w:color="auto"/>
                            <w:bottom w:val="none" w:sz="0" w:space="0" w:color="auto"/>
                            <w:right w:val="none" w:sz="0" w:space="0" w:color="auto"/>
                          </w:divBdr>
                        </w:div>
                        <w:div w:id="675348778">
                          <w:marLeft w:val="0"/>
                          <w:marRight w:val="0"/>
                          <w:marTop w:val="0"/>
                          <w:marBottom w:val="0"/>
                          <w:divBdr>
                            <w:top w:val="none" w:sz="0" w:space="0" w:color="auto"/>
                            <w:left w:val="none" w:sz="0" w:space="0" w:color="auto"/>
                            <w:bottom w:val="none" w:sz="0" w:space="0" w:color="auto"/>
                            <w:right w:val="none" w:sz="0" w:space="0" w:color="auto"/>
                          </w:divBdr>
                        </w:div>
                        <w:div w:id="1006326730">
                          <w:marLeft w:val="0"/>
                          <w:marRight w:val="0"/>
                          <w:marTop w:val="0"/>
                          <w:marBottom w:val="0"/>
                          <w:divBdr>
                            <w:top w:val="none" w:sz="0" w:space="0" w:color="auto"/>
                            <w:left w:val="none" w:sz="0" w:space="0" w:color="auto"/>
                            <w:bottom w:val="none" w:sz="0" w:space="0" w:color="auto"/>
                            <w:right w:val="none" w:sz="0" w:space="0" w:color="auto"/>
                          </w:divBdr>
                        </w:div>
                        <w:div w:id="2079402408">
                          <w:marLeft w:val="0"/>
                          <w:marRight w:val="0"/>
                          <w:marTop w:val="0"/>
                          <w:marBottom w:val="0"/>
                          <w:divBdr>
                            <w:top w:val="none" w:sz="0" w:space="0" w:color="auto"/>
                            <w:left w:val="none" w:sz="0" w:space="0" w:color="auto"/>
                            <w:bottom w:val="none" w:sz="0" w:space="0" w:color="auto"/>
                            <w:right w:val="none" w:sz="0" w:space="0" w:color="auto"/>
                          </w:divBdr>
                        </w:div>
                        <w:div w:id="929583101">
                          <w:marLeft w:val="0"/>
                          <w:marRight w:val="0"/>
                          <w:marTop w:val="0"/>
                          <w:marBottom w:val="0"/>
                          <w:divBdr>
                            <w:top w:val="none" w:sz="0" w:space="0" w:color="auto"/>
                            <w:left w:val="none" w:sz="0" w:space="0" w:color="auto"/>
                            <w:bottom w:val="none" w:sz="0" w:space="0" w:color="auto"/>
                            <w:right w:val="none" w:sz="0" w:space="0" w:color="auto"/>
                          </w:divBdr>
                        </w:div>
                        <w:div w:id="733309973">
                          <w:marLeft w:val="0"/>
                          <w:marRight w:val="0"/>
                          <w:marTop w:val="0"/>
                          <w:marBottom w:val="0"/>
                          <w:divBdr>
                            <w:top w:val="none" w:sz="0" w:space="0" w:color="auto"/>
                            <w:left w:val="none" w:sz="0" w:space="0" w:color="auto"/>
                            <w:bottom w:val="none" w:sz="0" w:space="0" w:color="auto"/>
                            <w:right w:val="none" w:sz="0" w:space="0" w:color="auto"/>
                          </w:divBdr>
                        </w:div>
                        <w:div w:id="258221508">
                          <w:marLeft w:val="0"/>
                          <w:marRight w:val="0"/>
                          <w:marTop w:val="0"/>
                          <w:marBottom w:val="0"/>
                          <w:divBdr>
                            <w:top w:val="none" w:sz="0" w:space="0" w:color="auto"/>
                            <w:left w:val="none" w:sz="0" w:space="0" w:color="auto"/>
                            <w:bottom w:val="none" w:sz="0" w:space="0" w:color="auto"/>
                            <w:right w:val="none" w:sz="0" w:space="0" w:color="auto"/>
                          </w:divBdr>
                        </w:div>
                        <w:div w:id="1711493547">
                          <w:marLeft w:val="0"/>
                          <w:marRight w:val="0"/>
                          <w:marTop w:val="0"/>
                          <w:marBottom w:val="0"/>
                          <w:divBdr>
                            <w:top w:val="none" w:sz="0" w:space="0" w:color="auto"/>
                            <w:left w:val="none" w:sz="0" w:space="0" w:color="auto"/>
                            <w:bottom w:val="none" w:sz="0" w:space="0" w:color="auto"/>
                            <w:right w:val="none" w:sz="0" w:space="0" w:color="auto"/>
                          </w:divBdr>
                        </w:div>
                        <w:div w:id="1069890731">
                          <w:marLeft w:val="0"/>
                          <w:marRight w:val="0"/>
                          <w:marTop w:val="0"/>
                          <w:marBottom w:val="0"/>
                          <w:divBdr>
                            <w:top w:val="none" w:sz="0" w:space="0" w:color="auto"/>
                            <w:left w:val="none" w:sz="0" w:space="0" w:color="auto"/>
                            <w:bottom w:val="none" w:sz="0" w:space="0" w:color="auto"/>
                            <w:right w:val="none" w:sz="0" w:space="0" w:color="auto"/>
                          </w:divBdr>
                        </w:div>
                        <w:div w:id="238364538">
                          <w:marLeft w:val="0"/>
                          <w:marRight w:val="0"/>
                          <w:marTop w:val="0"/>
                          <w:marBottom w:val="0"/>
                          <w:divBdr>
                            <w:top w:val="none" w:sz="0" w:space="0" w:color="auto"/>
                            <w:left w:val="none" w:sz="0" w:space="0" w:color="auto"/>
                            <w:bottom w:val="none" w:sz="0" w:space="0" w:color="auto"/>
                            <w:right w:val="none" w:sz="0" w:space="0" w:color="auto"/>
                          </w:divBdr>
                        </w:div>
                        <w:div w:id="2058813701">
                          <w:marLeft w:val="0"/>
                          <w:marRight w:val="0"/>
                          <w:marTop w:val="0"/>
                          <w:marBottom w:val="0"/>
                          <w:divBdr>
                            <w:top w:val="none" w:sz="0" w:space="0" w:color="auto"/>
                            <w:left w:val="none" w:sz="0" w:space="0" w:color="auto"/>
                            <w:bottom w:val="none" w:sz="0" w:space="0" w:color="auto"/>
                            <w:right w:val="none" w:sz="0" w:space="0" w:color="auto"/>
                          </w:divBdr>
                        </w:div>
                        <w:div w:id="563837387">
                          <w:marLeft w:val="0"/>
                          <w:marRight w:val="0"/>
                          <w:marTop w:val="0"/>
                          <w:marBottom w:val="0"/>
                          <w:divBdr>
                            <w:top w:val="none" w:sz="0" w:space="0" w:color="auto"/>
                            <w:left w:val="none" w:sz="0" w:space="0" w:color="auto"/>
                            <w:bottom w:val="none" w:sz="0" w:space="0" w:color="auto"/>
                            <w:right w:val="none" w:sz="0" w:space="0" w:color="auto"/>
                          </w:divBdr>
                        </w:div>
                        <w:div w:id="113527167">
                          <w:marLeft w:val="0"/>
                          <w:marRight w:val="0"/>
                          <w:marTop w:val="0"/>
                          <w:marBottom w:val="0"/>
                          <w:divBdr>
                            <w:top w:val="none" w:sz="0" w:space="0" w:color="auto"/>
                            <w:left w:val="none" w:sz="0" w:space="0" w:color="auto"/>
                            <w:bottom w:val="none" w:sz="0" w:space="0" w:color="auto"/>
                            <w:right w:val="none" w:sz="0" w:space="0" w:color="auto"/>
                          </w:divBdr>
                        </w:div>
                        <w:div w:id="407003541">
                          <w:marLeft w:val="0"/>
                          <w:marRight w:val="0"/>
                          <w:marTop w:val="0"/>
                          <w:marBottom w:val="0"/>
                          <w:divBdr>
                            <w:top w:val="none" w:sz="0" w:space="0" w:color="auto"/>
                            <w:left w:val="none" w:sz="0" w:space="0" w:color="auto"/>
                            <w:bottom w:val="none" w:sz="0" w:space="0" w:color="auto"/>
                            <w:right w:val="none" w:sz="0" w:space="0" w:color="auto"/>
                          </w:divBdr>
                        </w:div>
                        <w:div w:id="697581695">
                          <w:marLeft w:val="0"/>
                          <w:marRight w:val="0"/>
                          <w:marTop w:val="0"/>
                          <w:marBottom w:val="0"/>
                          <w:divBdr>
                            <w:top w:val="none" w:sz="0" w:space="0" w:color="auto"/>
                            <w:left w:val="none" w:sz="0" w:space="0" w:color="auto"/>
                            <w:bottom w:val="none" w:sz="0" w:space="0" w:color="auto"/>
                            <w:right w:val="none" w:sz="0" w:space="0" w:color="auto"/>
                          </w:divBdr>
                        </w:div>
                        <w:div w:id="1445494153">
                          <w:marLeft w:val="0"/>
                          <w:marRight w:val="0"/>
                          <w:marTop w:val="0"/>
                          <w:marBottom w:val="0"/>
                          <w:divBdr>
                            <w:top w:val="none" w:sz="0" w:space="0" w:color="auto"/>
                            <w:left w:val="none" w:sz="0" w:space="0" w:color="auto"/>
                            <w:bottom w:val="none" w:sz="0" w:space="0" w:color="auto"/>
                            <w:right w:val="none" w:sz="0" w:space="0" w:color="auto"/>
                          </w:divBdr>
                        </w:div>
                        <w:div w:id="810093799">
                          <w:marLeft w:val="0"/>
                          <w:marRight w:val="0"/>
                          <w:marTop w:val="0"/>
                          <w:marBottom w:val="0"/>
                          <w:divBdr>
                            <w:top w:val="none" w:sz="0" w:space="0" w:color="auto"/>
                            <w:left w:val="none" w:sz="0" w:space="0" w:color="auto"/>
                            <w:bottom w:val="none" w:sz="0" w:space="0" w:color="auto"/>
                            <w:right w:val="none" w:sz="0" w:space="0" w:color="auto"/>
                          </w:divBdr>
                        </w:div>
                        <w:div w:id="56974072">
                          <w:marLeft w:val="0"/>
                          <w:marRight w:val="0"/>
                          <w:marTop w:val="0"/>
                          <w:marBottom w:val="0"/>
                          <w:divBdr>
                            <w:top w:val="none" w:sz="0" w:space="0" w:color="auto"/>
                            <w:left w:val="none" w:sz="0" w:space="0" w:color="auto"/>
                            <w:bottom w:val="none" w:sz="0" w:space="0" w:color="auto"/>
                            <w:right w:val="none" w:sz="0" w:space="0" w:color="auto"/>
                          </w:divBdr>
                        </w:div>
                        <w:div w:id="2134402565">
                          <w:marLeft w:val="0"/>
                          <w:marRight w:val="0"/>
                          <w:marTop w:val="0"/>
                          <w:marBottom w:val="0"/>
                          <w:divBdr>
                            <w:top w:val="none" w:sz="0" w:space="0" w:color="auto"/>
                            <w:left w:val="none" w:sz="0" w:space="0" w:color="auto"/>
                            <w:bottom w:val="none" w:sz="0" w:space="0" w:color="auto"/>
                            <w:right w:val="none" w:sz="0" w:space="0" w:color="auto"/>
                          </w:divBdr>
                        </w:div>
                        <w:div w:id="1960793567">
                          <w:marLeft w:val="0"/>
                          <w:marRight w:val="0"/>
                          <w:marTop w:val="0"/>
                          <w:marBottom w:val="0"/>
                          <w:divBdr>
                            <w:top w:val="none" w:sz="0" w:space="0" w:color="auto"/>
                            <w:left w:val="none" w:sz="0" w:space="0" w:color="auto"/>
                            <w:bottom w:val="none" w:sz="0" w:space="0" w:color="auto"/>
                            <w:right w:val="none" w:sz="0" w:space="0" w:color="auto"/>
                          </w:divBdr>
                        </w:div>
                        <w:div w:id="5249686">
                          <w:marLeft w:val="0"/>
                          <w:marRight w:val="0"/>
                          <w:marTop w:val="0"/>
                          <w:marBottom w:val="0"/>
                          <w:divBdr>
                            <w:top w:val="none" w:sz="0" w:space="0" w:color="auto"/>
                            <w:left w:val="none" w:sz="0" w:space="0" w:color="auto"/>
                            <w:bottom w:val="none" w:sz="0" w:space="0" w:color="auto"/>
                            <w:right w:val="none" w:sz="0" w:space="0" w:color="auto"/>
                          </w:divBdr>
                        </w:div>
                        <w:div w:id="1899394767">
                          <w:marLeft w:val="0"/>
                          <w:marRight w:val="0"/>
                          <w:marTop w:val="0"/>
                          <w:marBottom w:val="0"/>
                          <w:divBdr>
                            <w:top w:val="none" w:sz="0" w:space="0" w:color="auto"/>
                            <w:left w:val="none" w:sz="0" w:space="0" w:color="auto"/>
                            <w:bottom w:val="none" w:sz="0" w:space="0" w:color="auto"/>
                            <w:right w:val="none" w:sz="0" w:space="0" w:color="auto"/>
                          </w:divBdr>
                        </w:div>
                        <w:div w:id="101535653">
                          <w:marLeft w:val="0"/>
                          <w:marRight w:val="0"/>
                          <w:marTop w:val="0"/>
                          <w:marBottom w:val="0"/>
                          <w:divBdr>
                            <w:top w:val="none" w:sz="0" w:space="0" w:color="auto"/>
                            <w:left w:val="none" w:sz="0" w:space="0" w:color="auto"/>
                            <w:bottom w:val="none" w:sz="0" w:space="0" w:color="auto"/>
                            <w:right w:val="none" w:sz="0" w:space="0" w:color="auto"/>
                          </w:divBdr>
                        </w:div>
                        <w:div w:id="234752243">
                          <w:marLeft w:val="0"/>
                          <w:marRight w:val="0"/>
                          <w:marTop w:val="0"/>
                          <w:marBottom w:val="0"/>
                          <w:divBdr>
                            <w:top w:val="none" w:sz="0" w:space="0" w:color="auto"/>
                            <w:left w:val="none" w:sz="0" w:space="0" w:color="auto"/>
                            <w:bottom w:val="none" w:sz="0" w:space="0" w:color="auto"/>
                            <w:right w:val="none" w:sz="0" w:space="0" w:color="auto"/>
                          </w:divBdr>
                        </w:div>
                        <w:div w:id="1326595006">
                          <w:marLeft w:val="0"/>
                          <w:marRight w:val="0"/>
                          <w:marTop w:val="0"/>
                          <w:marBottom w:val="0"/>
                          <w:divBdr>
                            <w:top w:val="none" w:sz="0" w:space="0" w:color="auto"/>
                            <w:left w:val="none" w:sz="0" w:space="0" w:color="auto"/>
                            <w:bottom w:val="none" w:sz="0" w:space="0" w:color="auto"/>
                            <w:right w:val="none" w:sz="0" w:space="0" w:color="auto"/>
                          </w:divBdr>
                        </w:div>
                        <w:div w:id="1964924373">
                          <w:marLeft w:val="0"/>
                          <w:marRight w:val="0"/>
                          <w:marTop w:val="0"/>
                          <w:marBottom w:val="0"/>
                          <w:divBdr>
                            <w:top w:val="none" w:sz="0" w:space="0" w:color="auto"/>
                            <w:left w:val="none" w:sz="0" w:space="0" w:color="auto"/>
                            <w:bottom w:val="none" w:sz="0" w:space="0" w:color="auto"/>
                            <w:right w:val="none" w:sz="0" w:space="0" w:color="auto"/>
                          </w:divBdr>
                        </w:div>
                        <w:div w:id="1628585348">
                          <w:marLeft w:val="0"/>
                          <w:marRight w:val="0"/>
                          <w:marTop w:val="0"/>
                          <w:marBottom w:val="0"/>
                          <w:divBdr>
                            <w:top w:val="none" w:sz="0" w:space="0" w:color="auto"/>
                            <w:left w:val="none" w:sz="0" w:space="0" w:color="auto"/>
                            <w:bottom w:val="none" w:sz="0" w:space="0" w:color="auto"/>
                            <w:right w:val="none" w:sz="0" w:space="0" w:color="auto"/>
                          </w:divBdr>
                        </w:div>
                        <w:div w:id="347368798">
                          <w:marLeft w:val="0"/>
                          <w:marRight w:val="0"/>
                          <w:marTop w:val="0"/>
                          <w:marBottom w:val="0"/>
                          <w:divBdr>
                            <w:top w:val="none" w:sz="0" w:space="0" w:color="auto"/>
                            <w:left w:val="none" w:sz="0" w:space="0" w:color="auto"/>
                            <w:bottom w:val="none" w:sz="0" w:space="0" w:color="auto"/>
                            <w:right w:val="none" w:sz="0" w:space="0" w:color="auto"/>
                          </w:divBdr>
                        </w:div>
                        <w:div w:id="1328363229">
                          <w:marLeft w:val="0"/>
                          <w:marRight w:val="0"/>
                          <w:marTop w:val="0"/>
                          <w:marBottom w:val="0"/>
                          <w:divBdr>
                            <w:top w:val="none" w:sz="0" w:space="0" w:color="auto"/>
                            <w:left w:val="none" w:sz="0" w:space="0" w:color="auto"/>
                            <w:bottom w:val="none" w:sz="0" w:space="0" w:color="auto"/>
                            <w:right w:val="none" w:sz="0" w:space="0" w:color="auto"/>
                          </w:divBdr>
                        </w:div>
                        <w:div w:id="1326591545">
                          <w:marLeft w:val="0"/>
                          <w:marRight w:val="0"/>
                          <w:marTop w:val="0"/>
                          <w:marBottom w:val="0"/>
                          <w:divBdr>
                            <w:top w:val="none" w:sz="0" w:space="0" w:color="auto"/>
                            <w:left w:val="none" w:sz="0" w:space="0" w:color="auto"/>
                            <w:bottom w:val="none" w:sz="0" w:space="0" w:color="auto"/>
                            <w:right w:val="none" w:sz="0" w:space="0" w:color="auto"/>
                          </w:divBdr>
                        </w:div>
                        <w:div w:id="1469201523">
                          <w:marLeft w:val="0"/>
                          <w:marRight w:val="0"/>
                          <w:marTop w:val="0"/>
                          <w:marBottom w:val="0"/>
                          <w:divBdr>
                            <w:top w:val="none" w:sz="0" w:space="0" w:color="auto"/>
                            <w:left w:val="none" w:sz="0" w:space="0" w:color="auto"/>
                            <w:bottom w:val="none" w:sz="0" w:space="0" w:color="auto"/>
                            <w:right w:val="none" w:sz="0" w:space="0" w:color="auto"/>
                          </w:divBdr>
                        </w:div>
                        <w:div w:id="631910067">
                          <w:marLeft w:val="0"/>
                          <w:marRight w:val="0"/>
                          <w:marTop w:val="0"/>
                          <w:marBottom w:val="0"/>
                          <w:divBdr>
                            <w:top w:val="none" w:sz="0" w:space="0" w:color="auto"/>
                            <w:left w:val="none" w:sz="0" w:space="0" w:color="auto"/>
                            <w:bottom w:val="none" w:sz="0" w:space="0" w:color="auto"/>
                            <w:right w:val="none" w:sz="0" w:space="0" w:color="auto"/>
                          </w:divBdr>
                        </w:div>
                        <w:div w:id="814762208">
                          <w:marLeft w:val="0"/>
                          <w:marRight w:val="0"/>
                          <w:marTop w:val="0"/>
                          <w:marBottom w:val="0"/>
                          <w:divBdr>
                            <w:top w:val="none" w:sz="0" w:space="0" w:color="auto"/>
                            <w:left w:val="none" w:sz="0" w:space="0" w:color="auto"/>
                            <w:bottom w:val="none" w:sz="0" w:space="0" w:color="auto"/>
                            <w:right w:val="none" w:sz="0" w:space="0" w:color="auto"/>
                          </w:divBdr>
                        </w:div>
                        <w:div w:id="1312906793">
                          <w:marLeft w:val="0"/>
                          <w:marRight w:val="0"/>
                          <w:marTop w:val="0"/>
                          <w:marBottom w:val="0"/>
                          <w:divBdr>
                            <w:top w:val="none" w:sz="0" w:space="0" w:color="auto"/>
                            <w:left w:val="none" w:sz="0" w:space="0" w:color="auto"/>
                            <w:bottom w:val="none" w:sz="0" w:space="0" w:color="auto"/>
                            <w:right w:val="none" w:sz="0" w:space="0" w:color="auto"/>
                          </w:divBdr>
                        </w:div>
                        <w:div w:id="2143765277">
                          <w:marLeft w:val="0"/>
                          <w:marRight w:val="0"/>
                          <w:marTop w:val="0"/>
                          <w:marBottom w:val="0"/>
                          <w:divBdr>
                            <w:top w:val="none" w:sz="0" w:space="0" w:color="auto"/>
                            <w:left w:val="none" w:sz="0" w:space="0" w:color="auto"/>
                            <w:bottom w:val="none" w:sz="0" w:space="0" w:color="auto"/>
                            <w:right w:val="none" w:sz="0" w:space="0" w:color="auto"/>
                          </w:divBdr>
                        </w:div>
                        <w:div w:id="1377856180">
                          <w:marLeft w:val="0"/>
                          <w:marRight w:val="0"/>
                          <w:marTop w:val="0"/>
                          <w:marBottom w:val="0"/>
                          <w:divBdr>
                            <w:top w:val="none" w:sz="0" w:space="0" w:color="auto"/>
                            <w:left w:val="none" w:sz="0" w:space="0" w:color="auto"/>
                            <w:bottom w:val="none" w:sz="0" w:space="0" w:color="auto"/>
                            <w:right w:val="none" w:sz="0" w:space="0" w:color="auto"/>
                          </w:divBdr>
                        </w:div>
                        <w:div w:id="589656294">
                          <w:marLeft w:val="0"/>
                          <w:marRight w:val="0"/>
                          <w:marTop w:val="0"/>
                          <w:marBottom w:val="0"/>
                          <w:divBdr>
                            <w:top w:val="none" w:sz="0" w:space="0" w:color="auto"/>
                            <w:left w:val="none" w:sz="0" w:space="0" w:color="auto"/>
                            <w:bottom w:val="none" w:sz="0" w:space="0" w:color="auto"/>
                            <w:right w:val="none" w:sz="0" w:space="0" w:color="auto"/>
                          </w:divBdr>
                        </w:div>
                        <w:div w:id="1151554884">
                          <w:marLeft w:val="0"/>
                          <w:marRight w:val="0"/>
                          <w:marTop w:val="0"/>
                          <w:marBottom w:val="0"/>
                          <w:divBdr>
                            <w:top w:val="none" w:sz="0" w:space="0" w:color="auto"/>
                            <w:left w:val="none" w:sz="0" w:space="0" w:color="auto"/>
                            <w:bottom w:val="none" w:sz="0" w:space="0" w:color="auto"/>
                            <w:right w:val="none" w:sz="0" w:space="0" w:color="auto"/>
                          </w:divBdr>
                        </w:div>
                        <w:div w:id="7320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03348">
      <w:bodyDiv w:val="1"/>
      <w:marLeft w:val="0"/>
      <w:marRight w:val="0"/>
      <w:marTop w:val="0"/>
      <w:marBottom w:val="0"/>
      <w:divBdr>
        <w:top w:val="none" w:sz="0" w:space="0" w:color="auto"/>
        <w:left w:val="none" w:sz="0" w:space="0" w:color="auto"/>
        <w:bottom w:val="none" w:sz="0" w:space="0" w:color="auto"/>
        <w:right w:val="none" w:sz="0" w:space="0" w:color="auto"/>
      </w:divBdr>
      <w:divsChild>
        <w:div w:id="613512611">
          <w:marLeft w:val="0"/>
          <w:marRight w:val="0"/>
          <w:marTop w:val="0"/>
          <w:marBottom w:val="0"/>
          <w:divBdr>
            <w:top w:val="none" w:sz="0" w:space="0" w:color="auto"/>
            <w:left w:val="none" w:sz="0" w:space="0" w:color="auto"/>
            <w:bottom w:val="none" w:sz="0" w:space="0" w:color="auto"/>
            <w:right w:val="none" w:sz="0" w:space="0" w:color="auto"/>
          </w:divBdr>
        </w:div>
        <w:div w:id="498279058">
          <w:marLeft w:val="0"/>
          <w:marRight w:val="0"/>
          <w:marTop w:val="0"/>
          <w:marBottom w:val="0"/>
          <w:divBdr>
            <w:top w:val="none" w:sz="0" w:space="0" w:color="auto"/>
            <w:left w:val="none" w:sz="0" w:space="0" w:color="auto"/>
            <w:bottom w:val="none" w:sz="0" w:space="0" w:color="auto"/>
            <w:right w:val="none" w:sz="0" w:space="0" w:color="auto"/>
          </w:divBdr>
        </w:div>
        <w:div w:id="1186672260">
          <w:marLeft w:val="0"/>
          <w:marRight w:val="0"/>
          <w:marTop w:val="0"/>
          <w:marBottom w:val="0"/>
          <w:divBdr>
            <w:top w:val="none" w:sz="0" w:space="0" w:color="auto"/>
            <w:left w:val="none" w:sz="0" w:space="0" w:color="auto"/>
            <w:bottom w:val="none" w:sz="0" w:space="0" w:color="auto"/>
            <w:right w:val="none" w:sz="0" w:space="0" w:color="auto"/>
          </w:divBdr>
        </w:div>
        <w:div w:id="537160219">
          <w:marLeft w:val="0"/>
          <w:marRight w:val="0"/>
          <w:marTop w:val="0"/>
          <w:marBottom w:val="0"/>
          <w:divBdr>
            <w:top w:val="none" w:sz="0" w:space="0" w:color="auto"/>
            <w:left w:val="none" w:sz="0" w:space="0" w:color="auto"/>
            <w:bottom w:val="none" w:sz="0" w:space="0" w:color="auto"/>
            <w:right w:val="none" w:sz="0" w:space="0" w:color="auto"/>
          </w:divBdr>
        </w:div>
        <w:div w:id="1074398098">
          <w:marLeft w:val="0"/>
          <w:marRight w:val="0"/>
          <w:marTop w:val="0"/>
          <w:marBottom w:val="0"/>
          <w:divBdr>
            <w:top w:val="none" w:sz="0" w:space="0" w:color="auto"/>
            <w:left w:val="none" w:sz="0" w:space="0" w:color="auto"/>
            <w:bottom w:val="none" w:sz="0" w:space="0" w:color="auto"/>
            <w:right w:val="none" w:sz="0" w:space="0" w:color="auto"/>
          </w:divBdr>
        </w:div>
        <w:div w:id="57824226">
          <w:marLeft w:val="0"/>
          <w:marRight w:val="0"/>
          <w:marTop w:val="0"/>
          <w:marBottom w:val="0"/>
          <w:divBdr>
            <w:top w:val="none" w:sz="0" w:space="0" w:color="auto"/>
            <w:left w:val="none" w:sz="0" w:space="0" w:color="auto"/>
            <w:bottom w:val="none" w:sz="0" w:space="0" w:color="auto"/>
            <w:right w:val="none" w:sz="0" w:space="0" w:color="auto"/>
          </w:divBdr>
        </w:div>
        <w:div w:id="726299731">
          <w:marLeft w:val="0"/>
          <w:marRight w:val="0"/>
          <w:marTop w:val="0"/>
          <w:marBottom w:val="0"/>
          <w:divBdr>
            <w:top w:val="none" w:sz="0" w:space="0" w:color="auto"/>
            <w:left w:val="none" w:sz="0" w:space="0" w:color="auto"/>
            <w:bottom w:val="none" w:sz="0" w:space="0" w:color="auto"/>
            <w:right w:val="none" w:sz="0" w:space="0" w:color="auto"/>
          </w:divBdr>
        </w:div>
        <w:div w:id="1167087352">
          <w:marLeft w:val="0"/>
          <w:marRight w:val="0"/>
          <w:marTop w:val="0"/>
          <w:marBottom w:val="0"/>
          <w:divBdr>
            <w:top w:val="none" w:sz="0" w:space="0" w:color="auto"/>
            <w:left w:val="none" w:sz="0" w:space="0" w:color="auto"/>
            <w:bottom w:val="none" w:sz="0" w:space="0" w:color="auto"/>
            <w:right w:val="none" w:sz="0" w:space="0" w:color="auto"/>
          </w:divBdr>
        </w:div>
        <w:div w:id="132331158">
          <w:marLeft w:val="0"/>
          <w:marRight w:val="0"/>
          <w:marTop w:val="0"/>
          <w:marBottom w:val="0"/>
          <w:divBdr>
            <w:top w:val="none" w:sz="0" w:space="0" w:color="auto"/>
            <w:left w:val="none" w:sz="0" w:space="0" w:color="auto"/>
            <w:bottom w:val="none" w:sz="0" w:space="0" w:color="auto"/>
            <w:right w:val="none" w:sz="0" w:space="0" w:color="auto"/>
          </w:divBdr>
        </w:div>
        <w:div w:id="598608809">
          <w:marLeft w:val="0"/>
          <w:marRight w:val="0"/>
          <w:marTop w:val="0"/>
          <w:marBottom w:val="0"/>
          <w:divBdr>
            <w:top w:val="none" w:sz="0" w:space="0" w:color="auto"/>
            <w:left w:val="none" w:sz="0" w:space="0" w:color="auto"/>
            <w:bottom w:val="none" w:sz="0" w:space="0" w:color="auto"/>
            <w:right w:val="none" w:sz="0" w:space="0" w:color="auto"/>
          </w:divBdr>
        </w:div>
        <w:div w:id="1692800295">
          <w:marLeft w:val="0"/>
          <w:marRight w:val="0"/>
          <w:marTop w:val="0"/>
          <w:marBottom w:val="0"/>
          <w:divBdr>
            <w:top w:val="none" w:sz="0" w:space="0" w:color="auto"/>
            <w:left w:val="none" w:sz="0" w:space="0" w:color="auto"/>
            <w:bottom w:val="none" w:sz="0" w:space="0" w:color="auto"/>
            <w:right w:val="none" w:sz="0" w:space="0" w:color="auto"/>
          </w:divBdr>
        </w:div>
        <w:div w:id="2082169428">
          <w:marLeft w:val="0"/>
          <w:marRight w:val="0"/>
          <w:marTop w:val="0"/>
          <w:marBottom w:val="0"/>
          <w:divBdr>
            <w:top w:val="none" w:sz="0" w:space="0" w:color="auto"/>
            <w:left w:val="none" w:sz="0" w:space="0" w:color="auto"/>
            <w:bottom w:val="none" w:sz="0" w:space="0" w:color="auto"/>
            <w:right w:val="none" w:sz="0" w:space="0" w:color="auto"/>
          </w:divBdr>
        </w:div>
        <w:div w:id="1377971768">
          <w:marLeft w:val="0"/>
          <w:marRight w:val="0"/>
          <w:marTop w:val="0"/>
          <w:marBottom w:val="0"/>
          <w:divBdr>
            <w:top w:val="none" w:sz="0" w:space="0" w:color="auto"/>
            <w:left w:val="none" w:sz="0" w:space="0" w:color="auto"/>
            <w:bottom w:val="none" w:sz="0" w:space="0" w:color="auto"/>
            <w:right w:val="none" w:sz="0" w:space="0" w:color="auto"/>
          </w:divBdr>
        </w:div>
      </w:divsChild>
    </w:div>
    <w:div w:id="822043259">
      <w:bodyDiv w:val="1"/>
      <w:marLeft w:val="0"/>
      <w:marRight w:val="0"/>
      <w:marTop w:val="0"/>
      <w:marBottom w:val="0"/>
      <w:divBdr>
        <w:top w:val="none" w:sz="0" w:space="0" w:color="auto"/>
        <w:left w:val="none" w:sz="0" w:space="0" w:color="auto"/>
        <w:bottom w:val="none" w:sz="0" w:space="0" w:color="auto"/>
        <w:right w:val="none" w:sz="0" w:space="0" w:color="auto"/>
      </w:divBdr>
      <w:divsChild>
        <w:div w:id="238102939">
          <w:marLeft w:val="0"/>
          <w:marRight w:val="0"/>
          <w:marTop w:val="0"/>
          <w:marBottom w:val="0"/>
          <w:divBdr>
            <w:top w:val="none" w:sz="0" w:space="0" w:color="auto"/>
            <w:left w:val="none" w:sz="0" w:space="0" w:color="auto"/>
            <w:bottom w:val="none" w:sz="0" w:space="0" w:color="auto"/>
            <w:right w:val="none" w:sz="0" w:space="0" w:color="auto"/>
          </w:divBdr>
        </w:div>
        <w:div w:id="744108383">
          <w:marLeft w:val="0"/>
          <w:marRight w:val="0"/>
          <w:marTop w:val="0"/>
          <w:marBottom w:val="0"/>
          <w:divBdr>
            <w:top w:val="none" w:sz="0" w:space="0" w:color="auto"/>
            <w:left w:val="none" w:sz="0" w:space="0" w:color="auto"/>
            <w:bottom w:val="none" w:sz="0" w:space="0" w:color="auto"/>
            <w:right w:val="none" w:sz="0" w:space="0" w:color="auto"/>
          </w:divBdr>
        </w:div>
      </w:divsChild>
    </w:div>
    <w:div w:id="940799746">
      <w:bodyDiv w:val="1"/>
      <w:marLeft w:val="0"/>
      <w:marRight w:val="0"/>
      <w:marTop w:val="0"/>
      <w:marBottom w:val="0"/>
      <w:divBdr>
        <w:top w:val="none" w:sz="0" w:space="0" w:color="auto"/>
        <w:left w:val="none" w:sz="0" w:space="0" w:color="auto"/>
        <w:bottom w:val="none" w:sz="0" w:space="0" w:color="auto"/>
        <w:right w:val="none" w:sz="0" w:space="0" w:color="auto"/>
      </w:divBdr>
      <w:divsChild>
        <w:div w:id="1497962325">
          <w:marLeft w:val="0"/>
          <w:marRight w:val="0"/>
          <w:marTop w:val="0"/>
          <w:marBottom w:val="0"/>
          <w:divBdr>
            <w:top w:val="none" w:sz="0" w:space="0" w:color="auto"/>
            <w:left w:val="none" w:sz="0" w:space="0" w:color="auto"/>
            <w:bottom w:val="none" w:sz="0" w:space="0" w:color="auto"/>
            <w:right w:val="none" w:sz="0" w:space="0" w:color="auto"/>
          </w:divBdr>
        </w:div>
        <w:div w:id="963192764">
          <w:marLeft w:val="0"/>
          <w:marRight w:val="0"/>
          <w:marTop w:val="0"/>
          <w:marBottom w:val="0"/>
          <w:divBdr>
            <w:top w:val="none" w:sz="0" w:space="0" w:color="auto"/>
            <w:left w:val="none" w:sz="0" w:space="0" w:color="auto"/>
            <w:bottom w:val="none" w:sz="0" w:space="0" w:color="auto"/>
            <w:right w:val="none" w:sz="0" w:space="0" w:color="auto"/>
          </w:divBdr>
        </w:div>
        <w:div w:id="2045523431">
          <w:marLeft w:val="0"/>
          <w:marRight w:val="0"/>
          <w:marTop w:val="0"/>
          <w:marBottom w:val="0"/>
          <w:divBdr>
            <w:top w:val="none" w:sz="0" w:space="0" w:color="auto"/>
            <w:left w:val="none" w:sz="0" w:space="0" w:color="auto"/>
            <w:bottom w:val="none" w:sz="0" w:space="0" w:color="auto"/>
            <w:right w:val="none" w:sz="0" w:space="0" w:color="auto"/>
          </w:divBdr>
        </w:div>
        <w:div w:id="1829593109">
          <w:marLeft w:val="0"/>
          <w:marRight w:val="0"/>
          <w:marTop w:val="0"/>
          <w:marBottom w:val="0"/>
          <w:divBdr>
            <w:top w:val="none" w:sz="0" w:space="0" w:color="auto"/>
            <w:left w:val="none" w:sz="0" w:space="0" w:color="auto"/>
            <w:bottom w:val="none" w:sz="0" w:space="0" w:color="auto"/>
            <w:right w:val="none" w:sz="0" w:space="0" w:color="auto"/>
          </w:divBdr>
        </w:div>
        <w:div w:id="806317997">
          <w:marLeft w:val="0"/>
          <w:marRight w:val="0"/>
          <w:marTop w:val="0"/>
          <w:marBottom w:val="0"/>
          <w:divBdr>
            <w:top w:val="none" w:sz="0" w:space="0" w:color="auto"/>
            <w:left w:val="none" w:sz="0" w:space="0" w:color="auto"/>
            <w:bottom w:val="none" w:sz="0" w:space="0" w:color="auto"/>
            <w:right w:val="none" w:sz="0" w:space="0" w:color="auto"/>
          </w:divBdr>
        </w:div>
        <w:div w:id="1973292065">
          <w:marLeft w:val="0"/>
          <w:marRight w:val="0"/>
          <w:marTop w:val="0"/>
          <w:marBottom w:val="0"/>
          <w:divBdr>
            <w:top w:val="none" w:sz="0" w:space="0" w:color="auto"/>
            <w:left w:val="none" w:sz="0" w:space="0" w:color="auto"/>
            <w:bottom w:val="none" w:sz="0" w:space="0" w:color="auto"/>
            <w:right w:val="none" w:sz="0" w:space="0" w:color="auto"/>
          </w:divBdr>
        </w:div>
        <w:div w:id="1476022026">
          <w:marLeft w:val="0"/>
          <w:marRight w:val="0"/>
          <w:marTop w:val="0"/>
          <w:marBottom w:val="0"/>
          <w:divBdr>
            <w:top w:val="none" w:sz="0" w:space="0" w:color="auto"/>
            <w:left w:val="none" w:sz="0" w:space="0" w:color="auto"/>
            <w:bottom w:val="none" w:sz="0" w:space="0" w:color="auto"/>
            <w:right w:val="none" w:sz="0" w:space="0" w:color="auto"/>
          </w:divBdr>
        </w:div>
        <w:div w:id="1286036124">
          <w:marLeft w:val="0"/>
          <w:marRight w:val="0"/>
          <w:marTop w:val="0"/>
          <w:marBottom w:val="0"/>
          <w:divBdr>
            <w:top w:val="none" w:sz="0" w:space="0" w:color="auto"/>
            <w:left w:val="none" w:sz="0" w:space="0" w:color="auto"/>
            <w:bottom w:val="none" w:sz="0" w:space="0" w:color="auto"/>
            <w:right w:val="none" w:sz="0" w:space="0" w:color="auto"/>
          </w:divBdr>
        </w:div>
        <w:div w:id="1073242106">
          <w:marLeft w:val="0"/>
          <w:marRight w:val="0"/>
          <w:marTop w:val="0"/>
          <w:marBottom w:val="0"/>
          <w:divBdr>
            <w:top w:val="none" w:sz="0" w:space="0" w:color="auto"/>
            <w:left w:val="none" w:sz="0" w:space="0" w:color="auto"/>
            <w:bottom w:val="none" w:sz="0" w:space="0" w:color="auto"/>
            <w:right w:val="none" w:sz="0" w:space="0" w:color="auto"/>
          </w:divBdr>
        </w:div>
        <w:div w:id="496113197">
          <w:marLeft w:val="0"/>
          <w:marRight w:val="0"/>
          <w:marTop w:val="0"/>
          <w:marBottom w:val="0"/>
          <w:divBdr>
            <w:top w:val="none" w:sz="0" w:space="0" w:color="auto"/>
            <w:left w:val="none" w:sz="0" w:space="0" w:color="auto"/>
            <w:bottom w:val="none" w:sz="0" w:space="0" w:color="auto"/>
            <w:right w:val="none" w:sz="0" w:space="0" w:color="auto"/>
          </w:divBdr>
        </w:div>
        <w:div w:id="1500080959">
          <w:marLeft w:val="0"/>
          <w:marRight w:val="0"/>
          <w:marTop w:val="0"/>
          <w:marBottom w:val="0"/>
          <w:divBdr>
            <w:top w:val="none" w:sz="0" w:space="0" w:color="auto"/>
            <w:left w:val="none" w:sz="0" w:space="0" w:color="auto"/>
            <w:bottom w:val="none" w:sz="0" w:space="0" w:color="auto"/>
            <w:right w:val="none" w:sz="0" w:space="0" w:color="auto"/>
          </w:divBdr>
        </w:div>
        <w:div w:id="57558235">
          <w:marLeft w:val="0"/>
          <w:marRight w:val="0"/>
          <w:marTop w:val="0"/>
          <w:marBottom w:val="0"/>
          <w:divBdr>
            <w:top w:val="none" w:sz="0" w:space="0" w:color="auto"/>
            <w:left w:val="none" w:sz="0" w:space="0" w:color="auto"/>
            <w:bottom w:val="none" w:sz="0" w:space="0" w:color="auto"/>
            <w:right w:val="none" w:sz="0" w:space="0" w:color="auto"/>
          </w:divBdr>
        </w:div>
        <w:div w:id="608049502">
          <w:marLeft w:val="0"/>
          <w:marRight w:val="0"/>
          <w:marTop w:val="0"/>
          <w:marBottom w:val="0"/>
          <w:divBdr>
            <w:top w:val="none" w:sz="0" w:space="0" w:color="auto"/>
            <w:left w:val="none" w:sz="0" w:space="0" w:color="auto"/>
            <w:bottom w:val="none" w:sz="0" w:space="0" w:color="auto"/>
            <w:right w:val="none" w:sz="0" w:space="0" w:color="auto"/>
          </w:divBdr>
        </w:div>
      </w:divsChild>
    </w:div>
    <w:div w:id="1035928120">
      <w:bodyDiv w:val="1"/>
      <w:marLeft w:val="0"/>
      <w:marRight w:val="0"/>
      <w:marTop w:val="0"/>
      <w:marBottom w:val="0"/>
      <w:divBdr>
        <w:top w:val="none" w:sz="0" w:space="0" w:color="auto"/>
        <w:left w:val="none" w:sz="0" w:space="0" w:color="auto"/>
        <w:bottom w:val="none" w:sz="0" w:space="0" w:color="auto"/>
        <w:right w:val="none" w:sz="0" w:space="0" w:color="auto"/>
      </w:divBdr>
      <w:divsChild>
        <w:div w:id="1852331149">
          <w:marLeft w:val="0"/>
          <w:marRight w:val="0"/>
          <w:marTop w:val="0"/>
          <w:marBottom w:val="0"/>
          <w:divBdr>
            <w:top w:val="none" w:sz="0" w:space="0" w:color="auto"/>
            <w:left w:val="none" w:sz="0" w:space="0" w:color="auto"/>
            <w:bottom w:val="none" w:sz="0" w:space="0" w:color="auto"/>
            <w:right w:val="none" w:sz="0" w:space="0" w:color="auto"/>
          </w:divBdr>
          <w:divsChild>
            <w:div w:id="1706057017">
              <w:marLeft w:val="0"/>
              <w:marRight w:val="0"/>
              <w:marTop w:val="0"/>
              <w:marBottom w:val="0"/>
              <w:divBdr>
                <w:top w:val="none" w:sz="0" w:space="0" w:color="auto"/>
                <w:left w:val="none" w:sz="0" w:space="0" w:color="auto"/>
                <w:bottom w:val="none" w:sz="0" w:space="0" w:color="auto"/>
                <w:right w:val="none" w:sz="0" w:space="0" w:color="auto"/>
              </w:divBdr>
            </w:div>
            <w:div w:id="1873762206">
              <w:marLeft w:val="0"/>
              <w:marRight w:val="0"/>
              <w:marTop w:val="0"/>
              <w:marBottom w:val="0"/>
              <w:divBdr>
                <w:top w:val="none" w:sz="0" w:space="0" w:color="auto"/>
                <w:left w:val="none" w:sz="0" w:space="0" w:color="auto"/>
                <w:bottom w:val="none" w:sz="0" w:space="0" w:color="auto"/>
                <w:right w:val="none" w:sz="0" w:space="0" w:color="auto"/>
              </w:divBdr>
            </w:div>
            <w:div w:id="2082024242">
              <w:marLeft w:val="0"/>
              <w:marRight w:val="0"/>
              <w:marTop w:val="0"/>
              <w:marBottom w:val="0"/>
              <w:divBdr>
                <w:top w:val="none" w:sz="0" w:space="0" w:color="auto"/>
                <w:left w:val="none" w:sz="0" w:space="0" w:color="auto"/>
                <w:bottom w:val="none" w:sz="0" w:space="0" w:color="auto"/>
                <w:right w:val="none" w:sz="0" w:space="0" w:color="auto"/>
              </w:divBdr>
            </w:div>
            <w:div w:id="605425664">
              <w:marLeft w:val="0"/>
              <w:marRight w:val="0"/>
              <w:marTop w:val="0"/>
              <w:marBottom w:val="0"/>
              <w:divBdr>
                <w:top w:val="none" w:sz="0" w:space="0" w:color="auto"/>
                <w:left w:val="none" w:sz="0" w:space="0" w:color="auto"/>
                <w:bottom w:val="none" w:sz="0" w:space="0" w:color="auto"/>
                <w:right w:val="none" w:sz="0" w:space="0" w:color="auto"/>
              </w:divBdr>
            </w:div>
            <w:div w:id="1457406314">
              <w:marLeft w:val="0"/>
              <w:marRight w:val="0"/>
              <w:marTop w:val="0"/>
              <w:marBottom w:val="0"/>
              <w:divBdr>
                <w:top w:val="none" w:sz="0" w:space="0" w:color="auto"/>
                <w:left w:val="none" w:sz="0" w:space="0" w:color="auto"/>
                <w:bottom w:val="none" w:sz="0" w:space="0" w:color="auto"/>
                <w:right w:val="none" w:sz="0" w:space="0" w:color="auto"/>
              </w:divBdr>
            </w:div>
            <w:div w:id="267854498">
              <w:marLeft w:val="0"/>
              <w:marRight w:val="0"/>
              <w:marTop w:val="0"/>
              <w:marBottom w:val="0"/>
              <w:divBdr>
                <w:top w:val="none" w:sz="0" w:space="0" w:color="auto"/>
                <w:left w:val="none" w:sz="0" w:space="0" w:color="auto"/>
                <w:bottom w:val="none" w:sz="0" w:space="0" w:color="auto"/>
                <w:right w:val="none" w:sz="0" w:space="0" w:color="auto"/>
              </w:divBdr>
            </w:div>
            <w:div w:id="1007555775">
              <w:marLeft w:val="0"/>
              <w:marRight w:val="0"/>
              <w:marTop w:val="0"/>
              <w:marBottom w:val="0"/>
              <w:divBdr>
                <w:top w:val="none" w:sz="0" w:space="0" w:color="auto"/>
                <w:left w:val="none" w:sz="0" w:space="0" w:color="auto"/>
                <w:bottom w:val="none" w:sz="0" w:space="0" w:color="auto"/>
                <w:right w:val="none" w:sz="0" w:space="0" w:color="auto"/>
              </w:divBdr>
            </w:div>
            <w:div w:id="17170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4281">
      <w:bodyDiv w:val="1"/>
      <w:marLeft w:val="0"/>
      <w:marRight w:val="0"/>
      <w:marTop w:val="0"/>
      <w:marBottom w:val="0"/>
      <w:divBdr>
        <w:top w:val="none" w:sz="0" w:space="0" w:color="auto"/>
        <w:left w:val="none" w:sz="0" w:space="0" w:color="auto"/>
        <w:bottom w:val="none" w:sz="0" w:space="0" w:color="auto"/>
        <w:right w:val="none" w:sz="0" w:space="0" w:color="auto"/>
      </w:divBdr>
      <w:divsChild>
        <w:div w:id="307058472">
          <w:marLeft w:val="0"/>
          <w:marRight w:val="0"/>
          <w:marTop w:val="0"/>
          <w:marBottom w:val="0"/>
          <w:divBdr>
            <w:top w:val="none" w:sz="0" w:space="0" w:color="auto"/>
            <w:left w:val="none" w:sz="0" w:space="0" w:color="auto"/>
            <w:bottom w:val="none" w:sz="0" w:space="0" w:color="auto"/>
            <w:right w:val="none" w:sz="0" w:space="0" w:color="auto"/>
          </w:divBdr>
        </w:div>
        <w:div w:id="739866484">
          <w:marLeft w:val="0"/>
          <w:marRight w:val="0"/>
          <w:marTop w:val="0"/>
          <w:marBottom w:val="0"/>
          <w:divBdr>
            <w:top w:val="none" w:sz="0" w:space="0" w:color="auto"/>
            <w:left w:val="none" w:sz="0" w:space="0" w:color="auto"/>
            <w:bottom w:val="none" w:sz="0" w:space="0" w:color="auto"/>
            <w:right w:val="none" w:sz="0" w:space="0" w:color="auto"/>
          </w:divBdr>
        </w:div>
      </w:divsChild>
    </w:div>
    <w:div w:id="1362853484">
      <w:bodyDiv w:val="1"/>
      <w:marLeft w:val="0"/>
      <w:marRight w:val="0"/>
      <w:marTop w:val="0"/>
      <w:marBottom w:val="0"/>
      <w:divBdr>
        <w:top w:val="none" w:sz="0" w:space="0" w:color="auto"/>
        <w:left w:val="none" w:sz="0" w:space="0" w:color="auto"/>
        <w:bottom w:val="none" w:sz="0" w:space="0" w:color="auto"/>
        <w:right w:val="none" w:sz="0" w:space="0" w:color="auto"/>
      </w:divBdr>
      <w:divsChild>
        <w:div w:id="862325202">
          <w:marLeft w:val="0"/>
          <w:marRight w:val="0"/>
          <w:marTop w:val="0"/>
          <w:marBottom w:val="296"/>
          <w:divBdr>
            <w:top w:val="none" w:sz="0" w:space="0" w:color="auto"/>
            <w:left w:val="none" w:sz="0" w:space="0" w:color="auto"/>
            <w:bottom w:val="none" w:sz="0" w:space="0" w:color="auto"/>
            <w:right w:val="none" w:sz="0" w:space="0" w:color="auto"/>
          </w:divBdr>
          <w:divsChild>
            <w:div w:id="1961908822">
              <w:marLeft w:val="0"/>
              <w:marRight w:val="0"/>
              <w:marTop w:val="0"/>
              <w:marBottom w:val="0"/>
              <w:divBdr>
                <w:top w:val="none" w:sz="0" w:space="0" w:color="auto"/>
                <w:left w:val="none" w:sz="0" w:space="0" w:color="auto"/>
                <w:bottom w:val="none" w:sz="0" w:space="0" w:color="auto"/>
                <w:right w:val="none" w:sz="0" w:space="0" w:color="auto"/>
              </w:divBdr>
              <w:divsChild>
                <w:div w:id="1403215278">
                  <w:marLeft w:val="0"/>
                  <w:marRight w:val="0"/>
                  <w:marTop w:val="0"/>
                  <w:marBottom w:val="0"/>
                  <w:divBdr>
                    <w:top w:val="none" w:sz="0" w:space="0" w:color="auto"/>
                    <w:left w:val="none" w:sz="0" w:space="0" w:color="auto"/>
                    <w:bottom w:val="none" w:sz="0" w:space="0" w:color="auto"/>
                    <w:right w:val="none" w:sz="0" w:space="0" w:color="auto"/>
                  </w:divBdr>
                  <w:divsChild>
                    <w:div w:id="870647277">
                      <w:marLeft w:val="0"/>
                      <w:marRight w:val="0"/>
                      <w:marTop w:val="0"/>
                      <w:marBottom w:val="0"/>
                      <w:divBdr>
                        <w:top w:val="none" w:sz="0" w:space="0" w:color="auto"/>
                        <w:left w:val="none" w:sz="0" w:space="0" w:color="auto"/>
                        <w:bottom w:val="none" w:sz="0" w:space="0" w:color="auto"/>
                        <w:right w:val="none" w:sz="0" w:space="0" w:color="auto"/>
                      </w:divBdr>
                      <w:divsChild>
                        <w:div w:id="808791274">
                          <w:marLeft w:val="0"/>
                          <w:marRight w:val="0"/>
                          <w:marTop w:val="0"/>
                          <w:marBottom w:val="0"/>
                          <w:divBdr>
                            <w:top w:val="none" w:sz="0" w:space="0" w:color="auto"/>
                            <w:left w:val="none" w:sz="0" w:space="0" w:color="auto"/>
                            <w:bottom w:val="none" w:sz="0" w:space="0" w:color="auto"/>
                            <w:right w:val="none" w:sz="0" w:space="0" w:color="auto"/>
                          </w:divBdr>
                        </w:div>
                        <w:div w:id="367607651">
                          <w:marLeft w:val="0"/>
                          <w:marRight w:val="0"/>
                          <w:marTop w:val="0"/>
                          <w:marBottom w:val="0"/>
                          <w:divBdr>
                            <w:top w:val="none" w:sz="0" w:space="0" w:color="auto"/>
                            <w:left w:val="none" w:sz="0" w:space="0" w:color="auto"/>
                            <w:bottom w:val="none" w:sz="0" w:space="0" w:color="auto"/>
                            <w:right w:val="none" w:sz="0" w:space="0" w:color="auto"/>
                          </w:divBdr>
                        </w:div>
                        <w:div w:id="1152874087">
                          <w:marLeft w:val="0"/>
                          <w:marRight w:val="0"/>
                          <w:marTop w:val="0"/>
                          <w:marBottom w:val="0"/>
                          <w:divBdr>
                            <w:top w:val="none" w:sz="0" w:space="0" w:color="auto"/>
                            <w:left w:val="none" w:sz="0" w:space="0" w:color="auto"/>
                            <w:bottom w:val="none" w:sz="0" w:space="0" w:color="auto"/>
                            <w:right w:val="none" w:sz="0" w:space="0" w:color="auto"/>
                          </w:divBdr>
                        </w:div>
                        <w:div w:id="2114856672">
                          <w:marLeft w:val="0"/>
                          <w:marRight w:val="0"/>
                          <w:marTop w:val="0"/>
                          <w:marBottom w:val="0"/>
                          <w:divBdr>
                            <w:top w:val="none" w:sz="0" w:space="0" w:color="auto"/>
                            <w:left w:val="none" w:sz="0" w:space="0" w:color="auto"/>
                            <w:bottom w:val="none" w:sz="0" w:space="0" w:color="auto"/>
                            <w:right w:val="none" w:sz="0" w:space="0" w:color="auto"/>
                          </w:divBdr>
                        </w:div>
                        <w:div w:id="1651640452">
                          <w:marLeft w:val="0"/>
                          <w:marRight w:val="0"/>
                          <w:marTop w:val="0"/>
                          <w:marBottom w:val="0"/>
                          <w:divBdr>
                            <w:top w:val="none" w:sz="0" w:space="0" w:color="auto"/>
                            <w:left w:val="none" w:sz="0" w:space="0" w:color="auto"/>
                            <w:bottom w:val="none" w:sz="0" w:space="0" w:color="auto"/>
                            <w:right w:val="none" w:sz="0" w:space="0" w:color="auto"/>
                          </w:divBdr>
                        </w:div>
                        <w:div w:id="1230266834">
                          <w:marLeft w:val="0"/>
                          <w:marRight w:val="0"/>
                          <w:marTop w:val="0"/>
                          <w:marBottom w:val="0"/>
                          <w:divBdr>
                            <w:top w:val="none" w:sz="0" w:space="0" w:color="auto"/>
                            <w:left w:val="none" w:sz="0" w:space="0" w:color="auto"/>
                            <w:bottom w:val="none" w:sz="0" w:space="0" w:color="auto"/>
                            <w:right w:val="none" w:sz="0" w:space="0" w:color="auto"/>
                          </w:divBdr>
                        </w:div>
                        <w:div w:id="1424300526">
                          <w:marLeft w:val="0"/>
                          <w:marRight w:val="0"/>
                          <w:marTop w:val="0"/>
                          <w:marBottom w:val="0"/>
                          <w:divBdr>
                            <w:top w:val="none" w:sz="0" w:space="0" w:color="auto"/>
                            <w:left w:val="none" w:sz="0" w:space="0" w:color="auto"/>
                            <w:bottom w:val="none" w:sz="0" w:space="0" w:color="auto"/>
                            <w:right w:val="none" w:sz="0" w:space="0" w:color="auto"/>
                          </w:divBdr>
                        </w:div>
                        <w:div w:id="1503546294">
                          <w:marLeft w:val="0"/>
                          <w:marRight w:val="0"/>
                          <w:marTop w:val="0"/>
                          <w:marBottom w:val="0"/>
                          <w:divBdr>
                            <w:top w:val="none" w:sz="0" w:space="0" w:color="auto"/>
                            <w:left w:val="none" w:sz="0" w:space="0" w:color="auto"/>
                            <w:bottom w:val="none" w:sz="0" w:space="0" w:color="auto"/>
                            <w:right w:val="none" w:sz="0" w:space="0" w:color="auto"/>
                          </w:divBdr>
                        </w:div>
                        <w:div w:id="722682939">
                          <w:marLeft w:val="0"/>
                          <w:marRight w:val="0"/>
                          <w:marTop w:val="0"/>
                          <w:marBottom w:val="0"/>
                          <w:divBdr>
                            <w:top w:val="none" w:sz="0" w:space="0" w:color="auto"/>
                            <w:left w:val="none" w:sz="0" w:space="0" w:color="auto"/>
                            <w:bottom w:val="none" w:sz="0" w:space="0" w:color="auto"/>
                            <w:right w:val="none" w:sz="0" w:space="0" w:color="auto"/>
                          </w:divBdr>
                        </w:div>
                        <w:div w:id="431319050">
                          <w:marLeft w:val="0"/>
                          <w:marRight w:val="0"/>
                          <w:marTop w:val="0"/>
                          <w:marBottom w:val="0"/>
                          <w:divBdr>
                            <w:top w:val="none" w:sz="0" w:space="0" w:color="auto"/>
                            <w:left w:val="none" w:sz="0" w:space="0" w:color="auto"/>
                            <w:bottom w:val="none" w:sz="0" w:space="0" w:color="auto"/>
                            <w:right w:val="none" w:sz="0" w:space="0" w:color="auto"/>
                          </w:divBdr>
                        </w:div>
                        <w:div w:id="1818498456">
                          <w:marLeft w:val="0"/>
                          <w:marRight w:val="0"/>
                          <w:marTop w:val="0"/>
                          <w:marBottom w:val="0"/>
                          <w:divBdr>
                            <w:top w:val="none" w:sz="0" w:space="0" w:color="auto"/>
                            <w:left w:val="none" w:sz="0" w:space="0" w:color="auto"/>
                            <w:bottom w:val="none" w:sz="0" w:space="0" w:color="auto"/>
                            <w:right w:val="none" w:sz="0" w:space="0" w:color="auto"/>
                          </w:divBdr>
                        </w:div>
                        <w:div w:id="1742479236">
                          <w:marLeft w:val="0"/>
                          <w:marRight w:val="0"/>
                          <w:marTop w:val="0"/>
                          <w:marBottom w:val="0"/>
                          <w:divBdr>
                            <w:top w:val="none" w:sz="0" w:space="0" w:color="auto"/>
                            <w:left w:val="none" w:sz="0" w:space="0" w:color="auto"/>
                            <w:bottom w:val="none" w:sz="0" w:space="0" w:color="auto"/>
                            <w:right w:val="none" w:sz="0" w:space="0" w:color="auto"/>
                          </w:divBdr>
                        </w:div>
                        <w:div w:id="581527001">
                          <w:marLeft w:val="0"/>
                          <w:marRight w:val="0"/>
                          <w:marTop w:val="0"/>
                          <w:marBottom w:val="0"/>
                          <w:divBdr>
                            <w:top w:val="none" w:sz="0" w:space="0" w:color="auto"/>
                            <w:left w:val="none" w:sz="0" w:space="0" w:color="auto"/>
                            <w:bottom w:val="none" w:sz="0" w:space="0" w:color="auto"/>
                            <w:right w:val="none" w:sz="0" w:space="0" w:color="auto"/>
                          </w:divBdr>
                        </w:div>
                        <w:div w:id="1351833169">
                          <w:marLeft w:val="0"/>
                          <w:marRight w:val="0"/>
                          <w:marTop w:val="0"/>
                          <w:marBottom w:val="0"/>
                          <w:divBdr>
                            <w:top w:val="none" w:sz="0" w:space="0" w:color="auto"/>
                            <w:left w:val="none" w:sz="0" w:space="0" w:color="auto"/>
                            <w:bottom w:val="none" w:sz="0" w:space="0" w:color="auto"/>
                            <w:right w:val="none" w:sz="0" w:space="0" w:color="auto"/>
                          </w:divBdr>
                        </w:div>
                        <w:div w:id="168059058">
                          <w:marLeft w:val="0"/>
                          <w:marRight w:val="0"/>
                          <w:marTop w:val="0"/>
                          <w:marBottom w:val="0"/>
                          <w:divBdr>
                            <w:top w:val="none" w:sz="0" w:space="0" w:color="auto"/>
                            <w:left w:val="none" w:sz="0" w:space="0" w:color="auto"/>
                            <w:bottom w:val="none" w:sz="0" w:space="0" w:color="auto"/>
                            <w:right w:val="none" w:sz="0" w:space="0" w:color="auto"/>
                          </w:divBdr>
                        </w:div>
                        <w:div w:id="1055350408">
                          <w:marLeft w:val="0"/>
                          <w:marRight w:val="0"/>
                          <w:marTop w:val="0"/>
                          <w:marBottom w:val="0"/>
                          <w:divBdr>
                            <w:top w:val="none" w:sz="0" w:space="0" w:color="auto"/>
                            <w:left w:val="none" w:sz="0" w:space="0" w:color="auto"/>
                            <w:bottom w:val="none" w:sz="0" w:space="0" w:color="auto"/>
                            <w:right w:val="none" w:sz="0" w:space="0" w:color="auto"/>
                          </w:divBdr>
                        </w:div>
                        <w:div w:id="696925350">
                          <w:marLeft w:val="0"/>
                          <w:marRight w:val="0"/>
                          <w:marTop w:val="0"/>
                          <w:marBottom w:val="0"/>
                          <w:divBdr>
                            <w:top w:val="none" w:sz="0" w:space="0" w:color="auto"/>
                            <w:left w:val="none" w:sz="0" w:space="0" w:color="auto"/>
                            <w:bottom w:val="none" w:sz="0" w:space="0" w:color="auto"/>
                            <w:right w:val="none" w:sz="0" w:space="0" w:color="auto"/>
                          </w:divBdr>
                        </w:div>
                        <w:div w:id="1185902341">
                          <w:marLeft w:val="0"/>
                          <w:marRight w:val="0"/>
                          <w:marTop w:val="0"/>
                          <w:marBottom w:val="0"/>
                          <w:divBdr>
                            <w:top w:val="none" w:sz="0" w:space="0" w:color="auto"/>
                            <w:left w:val="none" w:sz="0" w:space="0" w:color="auto"/>
                            <w:bottom w:val="none" w:sz="0" w:space="0" w:color="auto"/>
                            <w:right w:val="none" w:sz="0" w:space="0" w:color="auto"/>
                          </w:divBdr>
                        </w:div>
                        <w:div w:id="1082684547">
                          <w:marLeft w:val="0"/>
                          <w:marRight w:val="0"/>
                          <w:marTop w:val="0"/>
                          <w:marBottom w:val="0"/>
                          <w:divBdr>
                            <w:top w:val="none" w:sz="0" w:space="0" w:color="auto"/>
                            <w:left w:val="none" w:sz="0" w:space="0" w:color="auto"/>
                            <w:bottom w:val="none" w:sz="0" w:space="0" w:color="auto"/>
                            <w:right w:val="none" w:sz="0" w:space="0" w:color="auto"/>
                          </w:divBdr>
                        </w:div>
                        <w:div w:id="1644263654">
                          <w:marLeft w:val="0"/>
                          <w:marRight w:val="0"/>
                          <w:marTop w:val="0"/>
                          <w:marBottom w:val="0"/>
                          <w:divBdr>
                            <w:top w:val="none" w:sz="0" w:space="0" w:color="auto"/>
                            <w:left w:val="none" w:sz="0" w:space="0" w:color="auto"/>
                            <w:bottom w:val="none" w:sz="0" w:space="0" w:color="auto"/>
                            <w:right w:val="none" w:sz="0" w:space="0" w:color="auto"/>
                          </w:divBdr>
                        </w:div>
                        <w:div w:id="1222449288">
                          <w:marLeft w:val="0"/>
                          <w:marRight w:val="0"/>
                          <w:marTop w:val="0"/>
                          <w:marBottom w:val="0"/>
                          <w:divBdr>
                            <w:top w:val="none" w:sz="0" w:space="0" w:color="auto"/>
                            <w:left w:val="none" w:sz="0" w:space="0" w:color="auto"/>
                            <w:bottom w:val="none" w:sz="0" w:space="0" w:color="auto"/>
                            <w:right w:val="none" w:sz="0" w:space="0" w:color="auto"/>
                          </w:divBdr>
                        </w:div>
                        <w:div w:id="361976902">
                          <w:marLeft w:val="0"/>
                          <w:marRight w:val="0"/>
                          <w:marTop w:val="0"/>
                          <w:marBottom w:val="0"/>
                          <w:divBdr>
                            <w:top w:val="none" w:sz="0" w:space="0" w:color="auto"/>
                            <w:left w:val="none" w:sz="0" w:space="0" w:color="auto"/>
                            <w:bottom w:val="none" w:sz="0" w:space="0" w:color="auto"/>
                            <w:right w:val="none" w:sz="0" w:space="0" w:color="auto"/>
                          </w:divBdr>
                        </w:div>
                        <w:div w:id="445663782">
                          <w:marLeft w:val="0"/>
                          <w:marRight w:val="0"/>
                          <w:marTop w:val="0"/>
                          <w:marBottom w:val="0"/>
                          <w:divBdr>
                            <w:top w:val="none" w:sz="0" w:space="0" w:color="auto"/>
                            <w:left w:val="none" w:sz="0" w:space="0" w:color="auto"/>
                            <w:bottom w:val="none" w:sz="0" w:space="0" w:color="auto"/>
                            <w:right w:val="none" w:sz="0" w:space="0" w:color="auto"/>
                          </w:divBdr>
                        </w:div>
                        <w:div w:id="1021977283">
                          <w:marLeft w:val="0"/>
                          <w:marRight w:val="0"/>
                          <w:marTop w:val="0"/>
                          <w:marBottom w:val="0"/>
                          <w:divBdr>
                            <w:top w:val="none" w:sz="0" w:space="0" w:color="auto"/>
                            <w:left w:val="none" w:sz="0" w:space="0" w:color="auto"/>
                            <w:bottom w:val="none" w:sz="0" w:space="0" w:color="auto"/>
                            <w:right w:val="none" w:sz="0" w:space="0" w:color="auto"/>
                          </w:divBdr>
                        </w:div>
                        <w:div w:id="582953191">
                          <w:marLeft w:val="0"/>
                          <w:marRight w:val="0"/>
                          <w:marTop w:val="0"/>
                          <w:marBottom w:val="0"/>
                          <w:divBdr>
                            <w:top w:val="none" w:sz="0" w:space="0" w:color="auto"/>
                            <w:left w:val="none" w:sz="0" w:space="0" w:color="auto"/>
                            <w:bottom w:val="none" w:sz="0" w:space="0" w:color="auto"/>
                            <w:right w:val="none" w:sz="0" w:space="0" w:color="auto"/>
                          </w:divBdr>
                        </w:div>
                        <w:div w:id="820848123">
                          <w:marLeft w:val="0"/>
                          <w:marRight w:val="0"/>
                          <w:marTop w:val="0"/>
                          <w:marBottom w:val="0"/>
                          <w:divBdr>
                            <w:top w:val="none" w:sz="0" w:space="0" w:color="auto"/>
                            <w:left w:val="none" w:sz="0" w:space="0" w:color="auto"/>
                            <w:bottom w:val="none" w:sz="0" w:space="0" w:color="auto"/>
                            <w:right w:val="none" w:sz="0" w:space="0" w:color="auto"/>
                          </w:divBdr>
                        </w:div>
                        <w:div w:id="449470135">
                          <w:marLeft w:val="0"/>
                          <w:marRight w:val="0"/>
                          <w:marTop w:val="0"/>
                          <w:marBottom w:val="0"/>
                          <w:divBdr>
                            <w:top w:val="none" w:sz="0" w:space="0" w:color="auto"/>
                            <w:left w:val="none" w:sz="0" w:space="0" w:color="auto"/>
                            <w:bottom w:val="none" w:sz="0" w:space="0" w:color="auto"/>
                            <w:right w:val="none" w:sz="0" w:space="0" w:color="auto"/>
                          </w:divBdr>
                        </w:div>
                        <w:div w:id="709838364">
                          <w:marLeft w:val="0"/>
                          <w:marRight w:val="0"/>
                          <w:marTop w:val="0"/>
                          <w:marBottom w:val="0"/>
                          <w:divBdr>
                            <w:top w:val="none" w:sz="0" w:space="0" w:color="auto"/>
                            <w:left w:val="none" w:sz="0" w:space="0" w:color="auto"/>
                            <w:bottom w:val="none" w:sz="0" w:space="0" w:color="auto"/>
                            <w:right w:val="none" w:sz="0" w:space="0" w:color="auto"/>
                          </w:divBdr>
                        </w:div>
                        <w:div w:id="741297346">
                          <w:marLeft w:val="0"/>
                          <w:marRight w:val="0"/>
                          <w:marTop w:val="0"/>
                          <w:marBottom w:val="0"/>
                          <w:divBdr>
                            <w:top w:val="none" w:sz="0" w:space="0" w:color="auto"/>
                            <w:left w:val="none" w:sz="0" w:space="0" w:color="auto"/>
                            <w:bottom w:val="none" w:sz="0" w:space="0" w:color="auto"/>
                            <w:right w:val="none" w:sz="0" w:space="0" w:color="auto"/>
                          </w:divBdr>
                        </w:div>
                        <w:div w:id="1492062272">
                          <w:marLeft w:val="0"/>
                          <w:marRight w:val="0"/>
                          <w:marTop w:val="0"/>
                          <w:marBottom w:val="0"/>
                          <w:divBdr>
                            <w:top w:val="none" w:sz="0" w:space="0" w:color="auto"/>
                            <w:left w:val="none" w:sz="0" w:space="0" w:color="auto"/>
                            <w:bottom w:val="none" w:sz="0" w:space="0" w:color="auto"/>
                            <w:right w:val="none" w:sz="0" w:space="0" w:color="auto"/>
                          </w:divBdr>
                        </w:div>
                        <w:div w:id="1971011527">
                          <w:marLeft w:val="0"/>
                          <w:marRight w:val="0"/>
                          <w:marTop w:val="0"/>
                          <w:marBottom w:val="0"/>
                          <w:divBdr>
                            <w:top w:val="none" w:sz="0" w:space="0" w:color="auto"/>
                            <w:left w:val="none" w:sz="0" w:space="0" w:color="auto"/>
                            <w:bottom w:val="none" w:sz="0" w:space="0" w:color="auto"/>
                            <w:right w:val="none" w:sz="0" w:space="0" w:color="auto"/>
                          </w:divBdr>
                        </w:div>
                        <w:div w:id="1391658793">
                          <w:marLeft w:val="0"/>
                          <w:marRight w:val="0"/>
                          <w:marTop w:val="0"/>
                          <w:marBottom w:val="0"/>
                          <w:divBdr>
                            <w:top w:val="none" w:sz="0" w:space="0" w:color="auto"/>
                            <w:left w:val="none" w:sz="0" w:space="0" w:color="auto"/>
                            <w:bottom w:val="none" w:sz="0" w:space="0" w:color="auto"/>
                            <w:right w:val="none" w:sz="0" w:space="0" w:color="auto"/>
                          </w:divBdr>
                        </w:div>
                        <w:div w:id="1007711095">
                          <w:marLeft w:val="0"/>
                          <w:marRight w:val="0"/>
                          <w:marTop w:val="0"/>
                          <w:marBottom w:val="0"/>
                          <w:divBdr>
                            <w:top w:val="none" w:sz="0" w:space="0" w:color="auto"/>
                            <w:left w:val="none" w:sz="0" w:space="0" w:color="auto"/>
                            <w:bottom w:val="none" w:sz="0" w:space="0" w:color="auto"/>
                            <w:right w:val="none" w:sz="0" w:space="0" w:color="auto"/>
                          </w:divBdr>
                        </w:div>
                        <w:div w:id="1196651064">
                          <w:marLeft w:val="0"/>
                          <w:marRight w:val="0"/>
                          <w:marTop w:val="0"/>
                          <w:marBottom w:val="0"/>
                          <w:divBdr>
                            <w:top w:val="none" w:sz="0" w:space="0" w:color="auto"/>
                            <w:left w:val="none" w:sz="0" w:space="0" w:color="auto"/>
                            <w:bottom w:val="none" w:sz="0" w:space="0" w:color="auto"/>
                            <w:right w:val="none" w:sz="0" w:space="0" w:color="auto"/>
                          </w:divBdr>
                        </w:div>
                        <w:div w:id="1729499265">
                          <w:marLeft w:val="0"/>
                          <w:marRight w:val="0"/>
                          <w:marTop w:val="0"/>
                          <w:marBottom w:val="0"/>
                          <w:divBdr>
                            <w:top w:val="none" w:sz="0" w:space="0" w:color="auto"/>
                            <w:left w:val="none" w:sz="0" w:space="0" w:color="auto"/>
                            <w:bottom w:val="none" w:sz="0" w:space="0" w:color="auto"/>
                            <w:right w:val="none" w:sz="0" w:space="0" w:color="auto"/>
                          </w:divBdr>
                        </w:div>
                        <w:div w:id="583803962">
                          <w:marLeft w:val="0"/>
                          <w:marRight w:val="0"/>
                          <w:marTop w:val="0"/>
                          <w:marBottom w:val="0"/>
                          <w:divBdr>
                            <w:top w:val="none" w:sz="0" w:space="0" w:color="auto"/>
                            <w:left w:val="none" w:sz="0" w:space="0" w:color="auto"/>
                            <w:bottom w:val="none" w:sz="0" w:space="0" w:color="auto"/>
                            <w:right w:val="none" w:sz="0" w:space="0" w:color="auto"/>
                          </w:divBdr>
                        </w:div>
                        <w:div w:id="1612056967">
                          <w:marLeft w:val="0"/>
                          <w:marRight w:val="0"/>
                          <w:marTop w:val="0"/>
                          <w:marBottom w:val="0"/>
                          <w:divBdr>
                            <w:top w:val="none" w:sz="0" w:space="0" w:color="auto"/>
                            <w:left w:val="none" w:sz="0" w:space="0" w:color="auto"/>
                            <w:bottom w:val="none" w:sz="0" w:space="0" w:color="auto"/>
                            <w:right w:val="none" w:sz="0" w:space="0" w:color="auto"/>
                          </w:divBdr>
                        </w:div>
                        <w:div w:id="474227382">
                          <w:marLeft w:val="0"/>
                          <w:marRight w:val="0"/>
                          <w:marTop w:val="0"/>
                          <w:marBottom w:val="0"/>
                          <w:divBdr>
                            <w:top w:val="none" w:sz="0" w:space="0" w:color="auto"/>
                            <w:left w:val="none" w:sz="0" w:space="0" w:color="auto"/>
                            <w:bottom w:val="none" w:sz="0" w:space="0" w:color="auto"/>
                            <w:right w:val="none" w:sz="0" w:space="0" w:color="auto"/>
                          </w:divBdr>
                        </w:div>
                        <w:div w:id="675184281">
                          <w:marLeft w:val="0"/>
                          <w:marRight w:val="0"/>
                          <w:marTop w:val="0"/>
                          <w:marBottom w:val="0"/>
                          <w:divBdr>
                            <w:top w:val="none" w:sz="0" w:space="0" w:color="auto"/>
                            <w:left w:val="none" w:sz="0" w:space="0" w:color="auto"/>
                            <w:bottom w:val="none" w:sz="0" w:space="0" w:color="auto"/>
                            <w:right w:val="none" w:sz="0" w:space="0" w:color="auto"/>
                          </w:divBdr>
                        </w:div>
                        <w:div w:id="1749882390">
                          <w:marLeft w:val="0"/>
                          <w:marRight w:val="0"/>
                          <w:marTop w:val="0"/>
                          <w:marBottom w:val="0"/>
                          <w:divBdr>
                            <w:top w:val="none" w:sz="0" w:space="0" w:color="auto"/>
                            <w:left w:val="none" w:sz="0" w:space="0" w:color="auto"/>
                            <w:bottom w:val="none" w:sz="0" w:space="0" w:color="auto"/>
                            <w:right w:val="none" w:sz="0" w:space="0" w:color="auto"/>
                          </w:divBdr>
                        </w:div>
                        <w:div w:id="12930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44507">
      <w:bodyDiv w:val="1"/>
      <w:marLeft w:val="0"/>
      <w:marRight w:val="0"/>
      <w:marTop w:val="0"/>
      <w:marBottom w:val="0"/>
      <w:divBdr>
        <w:top w:val="none" w:sz="0" w:space="0" w:color="auto"/>
        <w:left w:val="none" w:sz="0" w:space="0" w:color="auto"/>
        <w:bottom w:val="none" w:sz="0" w:space="0" w:color="auto"/>
        <w:right w:val="none" w:sz="0" w:space="0" w:color="auto"/>
      </w:divBdr>
      <w:divsChild>
        <w:div w:id="1682732357">
          <w:marLeft w:val="0"/>
          <w:marRight w:val="0"/>
          <w:marTop w:val="0"/>
          <w:marBottom w:val="0"/>
          <w:divBdr>
            <w:top w:val="none" w:sz="0" w:space="0" w:color="auto"/>
            <w:left w:val="none" w:sz="0" w:space="0" w:color="auto"/>
            <w:bottom w:val="none" w:sz="0" w:space="0" w:color="auto"/>
            <w:right w:val="none" w:sz="0" w:space="0" w:color="auto"/>
          </w:divBdr>
        </w:div>
        <w:div w:id="362830904">
          <w:marLeft w:val="0"/>
          <w:marRight w:val="0"/>
          <w:marTop w:val="0"/>
          <w:marBottom w:val="0"/>
          <w:divBdr>
            <w:top w:val="none" w:sz="0" w:space="0" w:color="auto"/>
            <w:left w:val="none" w:sz="0" w:space="0" w:color="auto"/>
            <w:bottom w:val="none" w:sz="0" w:space="0" w:color="auto"/>
            <w:right w:val="none" w:sz="0" w:space="0" w:color="auto"/>
          </w:divBdr>
        </w:div>
        <w:div w:id="2016420011">
          <w:marLeft w:val="0"/>
          <w:marRight w:val="0"/>
          <w:marTop w:val="0"/>
          <w:marBottom w:val="0"/>
          <w:divBdr>
            <w:top w:val="none" w:sz="0" w:space="0" w:color="auto"/>
            <w:left w:val="none" w:sz="0" w:space="0" w:color="auto"/>
            <w:bottom w:val="none" w:sz="0" w:space="0" w:color="auto"/>
            <w:right w:val="none" w:sz="0" w:space="0" w:color="auto"/>
          </w:divBdr>
        </w:div>
        <w:div w:id="1462454435">
          <w:marLeft w:val="0"/>
          <w:marRight w:val="0"/>
          <w:marTop w:val="0"/>
          <w:marBottom w:val="0"/>
          <w:divBdr>
            <w:top w:val="none" w:sz="0" w:space="0" w:color="auto"/>
            <w:left w:val="none" w:sz="0" w:space="0" w:color="auto"/>
            <w:bottom w:val="none" w:sz="0" w:space="0" w:color="auto"/>
            <w:right w:val="none" w:sz="0" w:space="0" w:color="auto"/>
          </w:divBdr>
        </w:div>
        <w:div w:id="1147550443">
          <w:marLeft w:val="0"/>
          <w:marRight w:val="0"/>
          <w:marTop w:val="0"/>
          <w:marBottom w:val="0"/>
          <w:divBdr>
            <w:top w:val="none" w:sz="0" w:space="0" w:color="auto"/>
            <w:left w:val="none" w:sz="0" w:space="0" w:color="auto"/>
            <w:bottom w:val="none" w:sz="0" w:space="0" w:color="auto"/>
            <w:right w:val="none" w:sz="0" w:space="0" w:color="auto"/>
          </w:divBdr>
        </w:div>
        <w:div w:id="1856385754">
          <w:marLeft w:val="0"/>
          <w:marRight w:val="0"/>
          <w:marTop w:val="0"/>
          <w:marBottom w:val="0"/>
          <w:divBdr>
            <w:top w:val="none" w:sz="0" w:space="0" w:color="auto"/>
            <w:left w:val="none" w:sz="0" w:space="0" w:color="auto"/>
            <w:bottom w:val="none" w:sz="0" w:space="0" w:color="auto"/>
            <w:right w:val="none" w:sz="0" w:space="0" w:color="auto"/>
          </w:divBdr>
        </w:div>
        <w:div w:id="1728919451">
          <w:marLeft w:val="0"/>
          <w:marRight w:val="0"/>
          <w:marTop w:val="0"/>
          <w:marBottom w:val="0"/>
          <w:divBdr>
            <w:top w:val="none" w:sz="0" w:space="0" w:color="auto"/>
            <w:left w:val="none" w:sz="0" w:space="0" w:color="auto"/>
            <w:bottom w:val="none" w:sz="0" w:space="0" w:color="auto"/>
            <w:right w:val="none" w:sz="0" w:space="0" w:color="auto"/>
          </w:divBdr>
        </w:div>
      </w:divsChild>
    </w:div>
    <w:div w:id="1629630411">
      <w:bodyDiv w:val="1"/>
      <w:marLeft w:val="0"/>
      <w:marRight w:val="0"/>
      <w:marTop w:val="0"/>
      <w:marBottom w:val="0"/>
      <w:divBdr>
        <w:top w:val="none" w:sz="0" w:space="0" w:color="auto"/>
        <w:left w:val="none" w:sz="0" w:space="0" w:color="auto"/>
        <w:bottom w:val="none" w:sz="0" w:space="0" w:color="auto"/>
        <w:right w:val="none" w:sz="0" w:space="0" w:color="auto"/>
      </w:divBdr>
      <w:divsChild>
        <w:div w:id="820193985">
          <w:marLeft w:val="0"/>
          <w:marRight w:val="0"/>
          <w:marTop w:val="0"/>
          <w:marBottom w:val="0"/>
          <w:divBdr>
            <w:top w:val="none" w:sz="0" w:space="0" w:color="auto"/>
            <w:left w:val="none" w:sz="0" w:space="0" w:color="auto"/>
            <w:bottom w:val="none" w:sz="0" w:space="0" w:color="auto"/>
            <w:right w:val="none" w:sz="0" w:space="0" w:color="auto"/>
          </w:divBdr>
        </w:div>
        <w:div w:id="810444337">
          <w:marLeft w:val="0"/>
          <w:marRight w:val="0"/>
          <w:marTop w:val="0"/>
          <w:marBottom w:val="0"/>
          <w:divBdr>
            <w:top w:val="none" w:sz="0" w:space="0" w:color="auto"/>
            <w:left w:val="none" w:sz="0" w:space="0" w:color="auto"/>
            <w:bottom w:val="none" w:sz="0" w:space="0" w:color="auto"/>
            <w:right w:val="none" w:sz="0" w:space="0" w:color="auto"/>
          </w:divBdr>
        </w:div>
        <w:div w:id="204946072">
          <w:marLeft w:val="0"/>
          <w:marRight w:val="0"/>
          <w:marTop w:val="0"/>
          <w:marBottom w:val="0"/>
          <w:divBdr>
            <w:top w:val="none" w:sz="0" w:space="0" w:color="auto"/>
            <w:left w:val="none" w:sz="0" w:space="0" w:color="auto"/>
            <w:bottom w:val="none" w:sz="0" w:space="0" w:color="auto"/>
            <w:right w:val="none" w:sz="0" w:space="0" w:color="auto"/>
          </w:divBdr>
        </w:div>
        <w:div w:id="1672171665">
          <w:marLeft w:val="0"/>
          <w:marRight w:val="0"/>
          <w:marTop w:val="0"/>
          <w:marBottom w:val="0"/>
          <w:divBdr>
            <w:top w:val="none" w:sz="0" w:space="0" w:color="auto"/>
            <w:left w:val="none" w:sz="0" w:space="0" w:color="auto"/>
            <w:bottom w:val="none" w:sz="0" w:space="0" w:color="auto"/>
            <w:right w:val="none" w:sz="0" w:space="0" w:color="auto"/>
          </w:divBdr>
        </w:div>
        <w:div w:id="2093043921">
          <w:marLeft w:val="0"/>
          <w:marRight w:val="0"/>
          <w:marTop w:val="0"/>
          <w:marBottom w:val="0"/>
          <w:divBdr>
            <w:top w:val="none" w:sz="0" w:space="0" w:color="auto"/>
            <w:left w:val="none" w:sz="0" w:space="0" w:color="auto"/>
            <w:bottom w:val="none" w:sz="0" w:space="0" w:color="auto"/>
            <w:right w:val="none" w:sz="0" w:space="0" w:color="auto"/>
          </w:divBdr>
        </w:div>
        <w:div w:id="1917591717">
          <w:marLeft w:val="0"/>
          <w:marRight w:val="0"/>
          <w:marTop w:val="0"/>
          <w:marBottom w:val="0"/>
          <w:divBdr>
            <w:top w:val="none" w:sz="0" w:space="0" w:color="auto"/>
            <w:left w:val="none" w:sz="0" w:space="0" w:color="auto"/>
            <w:bottom w:val="none" w:sz="0" w:space="0" w:color="auto"/>
            <w:right w:val="none" w:sz="0" w:space="0" w:color="auto"/>
          </w:divBdr>
        </w:div>
        <w:div w:id="2101289245">
          <w:marLeft w:val="0"/>
          <w:marRight w:val="0"/>
          <w:marTop w:val="0"/>
          <w:marBottom w:val="0"/>
          <w:divBdr>
            <w:top w:val="none" w:sz="0" w:space="0" w:color="auto"/>
            <w:left w:val="none" w:sz="0" w:space="0" w:color="auto"/>
            <w:bottom w:val="none" w:sz="0" w:space="0" w:color="auto"/>
            <w:right w:val="none" w:sz="0" w:space="0" w:color="auto"/>
          </w:divBdr>
        </w:div>
      </w:divsChild>
    </w:div>
    <w:div w:id="1734811547">
      <w:bodyDiv w:val="1"/>
      <w:marLeft w:val="0"/>
      <w:marRight w:val="0"/>
      <w:marTop w:val="0"/>
      <w:marBottom w:val="0"/>
      <w:divBdr>
        <w:top w:val="none" w:sz="0" w:space="0" w:color="auto"/>
        <w:left w:val="none" w:sz="0" w:space="0" w:color="auto"/>
        <w:bottom w:val="none" w:sz="0" w:space="0" w:color="auto"/>
        <w:right w:val="none" w:sz="0" w:space="0" w:color="auto"/>
      </w:divBdr>
      <w:divsChild>
        <w:div w:id="1295018041">
          <w:marLeft w:val="0"/>
          <w:marRight w:val="0"/>
          <w:marTop w:val="0"/>
          <w:marBottom w:val="0"/>
          <w:divBdr>
            <w:top w:val="none" w:sz="0" w:space="0" w:color="auto"/>
            <w:left w:val="none" w:sz="0" w:space="0" w:color="auto"/>
            <w:bottom w:val="none" w:sz="0" w:space="0" w:color="auto"/>
            <w:right w:val="none" w:sz="0" w:space="0" w:color="auto"/>
          </w:divBdr>
          <w:divsChild>
            <w:div w:id="2097703801">
              <w:marLeft w:val="0"/>
              <w:marRight w:val="0"/>
              <w:marTop w:val="0"/>
              <w:marBottom w:val="0"/>
              <w:divBdr>
                <w:top w:val="none" w:sz="0" w:space="0" w:color="auto"/>
                <w:left w:val="none" w:sz="0" w:space="0" w:color="auto"/>
                <w:bottom w:val="none" w:sz="0" w:space="0" w:color="auto"/>
                <w:right w:val="none" w:sz="0" w:space="0" w:color="auto"/>
              </w:divBdr>
              <w:divsChild>
                <w:div w:id="1492721064">
                  <w:marLeft w:val="0"/>
                  <w:marRight w:val="0"/>
                  <w:marTop w:val="120"/>
                  <w:marBottom w:val="0"/>
                  <w:divBdr>
                    <w:top w:val="none" w:sz="0" w:space="0" w:color="auto"/>
                    <w:left w:val="none" w:sz="0" w:space="0" w:color="auto"/>
                    <w:bottom w:val="none" w:sz="0" w:space="0" w:color="auto"/>
                    <w:right w:val="none" w:sz="0" w:space="0" w:color="auto"/>
                  </w:divBdr>
                  <w:divsChild>
                    <w:div w:id="1948804729">
                      <w:marLeft w:val="0"/>
                      <w:marRight w:val="0"/>
                      <w:marTop w:val="0"/>
                      <w:marBottom w:val="0"/>
                      <w:divBdr>
                        <w:top w:val="none" w:sz="0" w:space="0" w:color="auto"/>
                        <w:left w:val="none" w:sz="0" w:space="0" w:color="auto"/>
                        <w:bottom w:val="none" w:sz="0" w:space="0" w:color="auto"/>
                        <w:right w:val="none" w:sz="0" w:space="0" w:color="auto"/>
                      </w:divBdr>
                      <w:divsChild>
                        <w:div w:id="745882281">
                          <w:marLeft w:val="0"/>
                          <w:marRight w:val="0"/>
                          <w:marTop w:val="0"/>
                          <w:marBottom w:val="0"/>
                          <w:divBdr>
                            <w:top w:val="none" w:sz="0" w:space="0" w:color="auto"/>
                            <w:left w:val="none" w:sz="0" w:space="0" w:color="auto"/>
                            <w:bottom w:val="none" w:sz="0" w:space="0" w:color="auto"/>
                            <w:right w:val="none" w:sz="0" w:space="0" w:color="auto"/>
                          </w:divBdr>
                          <w:divsChild>
                            <w:div w:id="628322279">
                              <w:marLeft w:val="0"/>
                              <w:marRight w:val="0"/>
                              <w:marTop w:val="0"/>
                              <w:marBottom w:val="296"/>
                              <w:divBdr>
                                <w:top w:val="none" w:sz="0" w:space="0" w:color="auto"/>
                                <w:left w:val="none" w:sz="0" w:space="0" w:color="auto"/>
                                <w:bottom w:val="none" w:sz="0" w:space="0" w:color="auto"/>
                                <w:right w:val="none" w:sz="0" w:space="0" w:color="auto"/>
                              </w:divBdr>
                              <w:divsChild>
                                <w:div w:id="150148305">
                                  <w:marLeft w:val="0"/>
                                  <w:marRight w:val="0"/>
                                  <w:marTop w:val="0"/>
                                  <w:marBottom w:val="0"/>
                                  <w:divBdr>
                                    <w:top w:val="none" w:sz="0" w:space="0" w:color="auto"/>
                                    <w:left w:val="none" w:sz="0" w:space="0" w:color="auto"/>
                                    <w:bottom w:val="none" w:sz="0" w:space="0" w:color="auto"/>
                                    <w:right w:val="none" w:sz="0" w:space="0" w:color="auto"/>
                                  </w:divBdr>
                                  <w:divsChild>
                                    <w:div w:id="743793541">
                                      <w:marLeft w:val="0"/>
                                      <w:marRight w:val="0"/>
                                      <w:marTop w:val="0"/>
                                      <w:marBottom w:val="0"/>
                                      <w:divBdr>
                                        <w:top w:val="none" w:sz="0" w:space="0" w:color="auto"/>
                                        <w:left w:val="none" w:sz="0" w:space="0" w:color="auto"/>
                                        <w:bottom w:val="none" w:sz="0" w:space="0" w:color="auto"/>
                                        <w:right w:val="none" w:sz="0" w:space="0" w:color="auto"/>
                                      </w:divBdr>
                                      <w:divsChild>
                                        <w:div w:id="623269882">
                                          <w:marLeft w:val="0"/>
                                          <w:marRight w:val="0"/>
                                          <w:marTop w:val="0"/>
                                          <w:marBottom w:val="0"/>
                                          <w:divBdr>
                                            <w:top w:val="none" w:sz="0" w:space="0" w:color="auto"/>
                                            <w:left w:val="none" w:sz="0" w:space="0" w:color="auto"/>
                                            <w:bottom w:val="none" w:sz="0" w:space="0" w:color="auto"/>
                                            <w:right w:val="none" w:sz="0" w:space="0" w:color="auto"/>
                                          </w:divBdr>
                                          <w:divsChild>
                                            <w:div w:id="43675365">
                                              <w:marLeft w:val="0"/>
                                              <w:marRight w:val="0"/>
                                              <w:marTop w:val="0"/>
                                              <w:marBottom w:val="0"/>
                                              <w:divBdr>
                                                <w:top w:val="none" w:sz="0" w:space="0" w:color="auto"/>
                                                <w:left w:val="none" w:sz="0" w:space="0" w:color="auto"/>
                                                <w:bottom w:val="none" w:sz="0" w:space="0" w:color="auto"/>
                                                <w:right w:val="none" w:sz="0" w:space="0" w:color="auto"/>
                                              </w:divBdr>
                                            </w:div>
                                            <w:div w:id="1741441787">
                                              <w:marLeft w:val="0"/>
                                              <w:marRight w:val="0"/>
                                              <w:marTop w:val="0"/>
                                              <w:marBottom w:val="0"/>
                                              <w:divBdr>
                                                <w:top w:val="none" w:sz="0" w:space="0" w:color="auto"/>
                                                <w:left w:val="none" w:sz="0" w:space="0" w:color="auto"/>
                                                <w:bottom w:val="none" w:sz="0" w:space="0" w:color="auto"/>
                                                <w:right w:val="none" w:sz="0" w:space="0" w:color="auto"/>
                                              </w:divBdr>
                                            </w:div>
                                            <w:div w:id="219365468">
                                              <w:marLeft w:val="0"/>
                                              <w:marRight w:val="0"/>
                                              <w:marTop w:val="0"/>
                                              <w:marBottom w:val="0"/>
                                              <w:divBdr>
                                                <w:top w:val="none" w:sz="0" w:space="0" w:color="auto"/>
                                                <w:left w:val="none" w:sz="0" w:space="0" w:color="auto"/>
                                                <w:bottom w:val="none" w:sz="0" w:space="0" w:color="auto"/>
                                                <w:right w:val="none" w:sz="0" w:space="0" w:color="auto"/>
                                              </w:divBdr>
                                            </w:div>
                                            <w:div w:id="446507426">
                                              <w:marLeft w:val="0"/>
                                              <w:marRight w:val="0"/>
                                              <w:marTop w:val="0"/>
                                              <w:marBottom w:val="0"/>
                                              <w:divBdr>
                                                <w:top w:val="none" w:sz="0" w:space="0" w:color="auto"/>
                                                <w:left w:val="none" w:sz="0" w:space="0" w:color="auto"/>
                                                <w:bottom w:val="none" w:sz="0" w:space="0" w:color="auto"/>
                                                <w:right w:val="none" w:sz="0" w:space="0" w:color="auto"/>
                                              </w:divBdr>
                                            </w:div>
                                            <w:div w:id="1144856330">
                                              <w:marLeft w:val="0"/>
                                              <w:marRight w:val="0"/>
                                              <w:marTop w:val="0"/>
                                              <w:marBottom w:val="0"/>
                                              <w:divBdr>
                                                <w:top w:val="none" w:sz="0" w:space="0" w:color="auto"/>
                                                <w:left w:val="none" w:sz="0" w:space="0" w:color="auto"/>
                                                <w:bottom w:val="none" w:sz="0" w:space="0" w:color="auto"/>
                                                <w:right w:val="none" w:sz="0" w:space="0" w:color="auto"/>
                                              </w:divBdr>
                                            </w:div>
                                            <w:div w:id="1182277895">
                                              <w:marLeft w:val="0"/>
                                              <w:marRight w:val="0"/>
                                              <w:marTop w:val="0"/>
                                              <w:marBottom w:val="0"/>
                                              <w:divBdr>
                                                <w:top w:val="none" w:sz="0" w:space="0" w:color="auto"/>
                                                <w:left w:val="none" w:sz="0" w:space="0" w:color="auto"/>
                                                <w:bottom w:val="none" w:sz="0" w:space="0" w:color="auto"/>
                                                <w:right w:val="none" w:sz="0" w:space="0" w:color="auto"/>
                                              </w:divBdr>
                                            </w:div>
                                            <w:div w:id="164169770">
                                              <w:marLeft w:val="0"/>
                                              <w:marRight w:val="0"/>
                                              <w:marTop w:val="0"/>
                                              <w:marBottom w:val="0"/>
                                              <w:divBdr>
                                                <w:top w:val="none" w:sz="0" w:space="0" w:color="auto"/>
                                                <w:left w:val="none" w:sz="0" w:space="0" w:color="auto"/>
                                                <w:bottom w:val="none" w:sz="0" w:space="0" w:color="auto"/>
                                                <w:right w:val="none" w:sz="0" w:space="0" w:color="auto"/>
                                              </w:divBdr>
                                            </w:div>
                                            <w:div w:id="12073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68328">
                  <w:marLeft w:val="0"/>
                  <w:marRight w:val="0"/>
                  <w:marTop w:val="0"/>
                  <w:marBottom w:val="0"/>
                  <w:divBdr>
                    <w:top w:val="none" w:sz="0" w:space="0" w:color="auto"/>
                    <w:left w:val="none" w:sz="0" w:space="0" w:color="auto"/>
                    <w:bottom w:val="none" w:sz="0" w:space="0" w:color="auto"/>
                    <w:right w:val="none" w:sz="0" w:space="0" w:color="auto"/>
                  </w:divBdr>
                  <w:divsChild>
                    <w:div w:id="1269241491">
                      <w:marLeft w:val="0"/>
                      <w:marRight w:val="0"/>
                      <w:marTop w:val="0"/>
                      <w:marBottom w:val="0"/>
                      <w:divBdr>
                        <w:top w:val="none" w:sz="0" w:space="0" w:color="auto"/>
                        <w:left w:val="none" w:sz="0" w:space="0" w:color="auto"/>
                        <w:bottom w:val="none" w:sz="0" w:space="0" w:color="auto"/>
                        <w:right w:val="none" w:sz="0" w:space="0" w:color="auto"/>
                      </w:divBdr>
                      <w:divsChild>
                        <w:div w:id="780883828">
                          <w:marLeft w:val="0"/>
                          <w:marRight w:val="0"/>
                          <w:marTop w:val="0"/>
                          <w:marBottom w:val="0"/>
                          <w:divBdr>
                            <w:top w:val="none" w:sz="0" w:space="0" w:color="auto"/>
                            <w:left w:val="none" w:sz="0" w:space="0" w:color="auto"/>
                            <w:bottom w:val="none" w:sz="0" w:space="0" w:color="auto"/>
                            <w:right w:val="none" w:sz="0" w:space="0" w:color="auto"/>
                          </w:divBdr>
                        </w:div>
                        <w:div w:id="1192575555">
                          <w:marLeft w:val="0"/>
                          <w:marRight w:val="0"/>
                          <w:marTop w:val="0"/>
                          <w:marBottom w:val="0"/>
                          <w:divBdr>
                            <w:top w:val="none" w:sz="0" w:space="0" w:color="auto"/>
                            <w:left w:val="none" w:sz="0" w:space="0" w:color="auto"/>
                            <w:bottom w:val="none" w:sz="0" w:space="0" w:color="auto"/>
                            <w:right w:val="none" w:sz="0" w:space="0" w:color="auto"/>
                          </w:divBdr>
                          <w:divsChild>
                            <w:div w:id="1617056418">
                              <w:marLeft w:val="0"/>
                              <w:marRight w:val="0"/>
                              <w:marTop w:val="0"/>
                              <w:marBottom w:val="0"/>
                              <w:divBdr>
                                <w:top w:val="none" w:sz="0" w:space="0" w:color="auto"/>
                                <w:left w:val="none" w:sz="0" w:space="0" w:color="auto"/>
                                <w:bottom w:val="none" w:sz="0" w:space="0" w:color="auto"/>
                                <w:right w:val="none" w:sz="0" w:space="0" w:color="auto"/>
                              </w:divBdr>
                            </w:div>
                            <w:div w:id="155730443">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sChild>
            </w:div>
            <w:div w:id="327365624">
              <w:marLeft w:val="0"/>
              <w:marRight w:val="0"/>
              <w:marTop w:val="0"/>
              <w:marBottom w:val="0"/>
              <w:divBdr>
                <w:top w:val="none" w:sz="0" w:space="0" w:color="auto"/>
                <w:left w:val="none" w:sz="0" w:space="0" w:color="auto"/>
                <w:bottom w:val="none" w:sz="0" w:space="0" w:color="auto"/>
                <w:right w:val="none" w:sz="0" w:space="0" w:color="auto"/>
              </w:divBdr>
              <w:divsChild>
                <w:div w:id="1606618270">
                  <w:marLeft w:val="0"/>
                  <w:marRight w:val="0"/>
                  <w:marTop w:val="0"/>
                  <w:marBottom w:val="0"/>
                  <w:divBdr>
                    <w:top w:val="none" w:sz="0" w:space="0" w:color="4C5966"/>
                    <w:left w:val="none" w:sz="0" w:space="4" w:color="4C5966"/>
                    <w:bottom w:val="none" w:sz="0" w:space="0" w:color="4C5966"/>
                    <w:right w:val="none" w:sz="0" w:space="4" w:color="4C5966"/>
                  </w:divBdr>
                  <w:divsChild>
                    <w:div w:id="447966995">
                      <w:marLeft w:val="120"/>
                      <w:marRight w:val="195"/>
                      <w:marTop w:val="0"/>
                      <w:marBottom w:val="0"/>
                      <w:divBdr>
                        <w:top w:val="none" w:sz="0" w:space="0" w:color="auto"/>
                        <w:left w:val="none" w:sz="0" w:space="0" w:color="auto"/>
                        <w:bottom w:val="none" w:sz="0" w:space="0" w:color="auto"/>
                        <w:right w:val="none" w:sz="0" w:space="0" w:color="auto"/>
                      </w:divBdr>
                    </w:div>
                  </w:divsChild>
                </w:div>
                <w:div w:id="627588568">
                  <w:marLeft w:val="0"/>
                  <w:marRight w:val="0"/>
                  <w:marTop w:val="0"/>
                  <w:marBottom w:val="0"/>
                  <w:divBdr>
                    <w:top w:val="none" w:sz="0" w:space="0" w:color="4C5966"/>
                    <w:left w:val="none" w:sz="0" w:space="0" w:color="auto"/>
                    <w:bottom w:val="none" w:sz="0" w:space="0" w:color="4C5966"/>
                    <w:right w:val="none" w:sz="0" w:space="0" w:color="4C5966"/>
                  </w:divBdr>
                </w:div>
              </w:divsChild>
            </w:div>
          </w:divsChild>
        </w:div>
      </w:divsChild>
    </w:div>
    <w:div w:id="2054886532">
      <w:bodyDiv w:val="1"/>
      <w:marLeft w:val="0"/>
      <w:marRight w:val="0"/>
      <w:marTop w:val="0"/>
      <w:marBottom w:val="0"/>
      <w:divBdr>
        <w:top w:val="none" w:sz="0" w:space="0" w:color="auto"/>
        <w:left w:val="none" w:sz="0" w:space="0" w:color="auto"/>
        <w:bottom w:val="none" w:sz="0" w:space="0" w:color="auto"/>
        <w:right w:val="none" w:sz="0" w:space="0" w:color="auto"/>
      </w:divBdr>
      <w:divsChild>
        <w:div w:id="1633899091">
          <w:marLeft w:val="0"/>
          <w:marRight w:val="0"/>
          <w:marTop w:val="0"/>
          <w:marBottom w:val="0"/>
          <w:divBdr>
            <w:top w:val="none" w:sz="0" w:space="0" w:color="auto"/>
            <w:left w:val="none" w:sz="0" w:space="0" w:color="auto"/>
            <w:bottom w:val="none" w:sz="0" w:space="0" w:color="auto"/>
            <w:right w:val="none" w:sz="0" w:space="0" w:color="auto"/>
          </w:divBdr>
        </w:div>
        <w:div w:id="1560242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1785</Words>
  <Characters>9818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Alonso del Pozo</dc:creator>
  <cp:lastModifiedBy>profe_sala_estudio</cp:lastModifiedBy>
  <cp:revision>2</cp:revision>
  <dcterms:created xsi:type="dcterms:W3CDTF">2022-11-04T14:50:00Z</dcterms:created>
  <dcterms:modified xsi:type="dcterms:W3CDTF">2022-11-04T14:50:00Z</dcterms:modified>
</cp:coreProperties>
</file>