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395E5" w14:textId="77777777" w:rsidR="006F59F4" w:rsidRPr="006F59F4" w:rsidRDefault="002866FB" w:rsidP="006F59F4">
      <w:pPr>
        <w:rPr>
          <w:rFonts w:ascii="Georgia Pro" w:hAnsi="Georgia Pro"/>
          <w:b/>
          <w:sz w:val="24"/>
        </w:rPr>
      </w:pPr>
      <w:r w:rsidRPr="006F59F4">
        <w:rPr>
          <w:rFonts w:ascii="Georgia Pro" w:hAnsi="Georgia Pro"/>
          <w:b/>
          <w:sz w:val="24"/>
        </w:rPr>
        <w:t>Initial Design Ideas</w:t>
      </w:r>
      <w:r w:rsidR="006F59F4" w:rsidRPr="006F59F4">
        <w:rPr>
          <w:rFonts w:ascii="Georgia Pro" w:hAnsi="Georgia Pro"/>
          <w:b/>
          <w:sz w:val="24"/>
        </w:rPr>
        <w:t>-Decision Tree and Algorithms</w:t>
      </w:r>
    </w:p>
    <w:p w14:paraId="3FCA6FB2" w14:textId="77777777" w:rsidR="00520F2E" w:rsidRDefault="00520F2E" w:rsidP="00EB488A">
      <w:pPr>
        <w:ind w:firstLine="420"/>
        <w:rPr>
          <w:rFonts w:ascii="Georgia Pro" w:hAnsi="Georgia Pro"/>
        </w:rPr>
      </w:pPr>
    </w:p>
    <w:p w14:paraId="542BE318" w14:textId="77777777" w:rsidR="00843F26" w:rsidRDefault="001210CF" w:rsidP="00EB488A">
      <w:pPr>
        <w:ind w:firstLine="420"/>
        <w:rPr>
          <w:rFonts w:ascii="Georgia Pro" w:hAnsi="Georgia Pro"/>
        </w:rPr>
      </w:pPr>
      <w:r>
        <w:rPr>
          <w:noProof/>
          <w:lang w:val="en-GB" w:eastAsia="en-GB"/>
        </w:rPr>
        <w:drawing>
          <wp:anchor distT="0" distB="0" distL="114300" distR="114300" simplePos="0" relativeHeight="251661312" behindDoc="0" locked="0" layoutInCell="1" allowOverlap="1" wp14:anchorId="71597D7D" wp14:editId="11300E96">
            <wp:simplePos x="0" y="0"/>
            <wp:positionH relativeFrom="margin">
              <wp:align>right</wp:align>
            </wp:positionH>
            <wp:positionV relativeFrom="paragraph">
              <wp:posOffset>1045210</wp:posOffset>
            </wp:positionV>
            <wp:extent cx="5274310" cy="223329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2233295"/>
                    </a:xfrm>
                    <a:prstGeom prst="rect">
                      <a:avLst/>
                    </a:prstGeom>
                  </pic:spPr>
                </pic:pic>
              </a:graphicData>
            </a:graphic>
          </wp:anchor>
        </w:drawing>
      </w:r>
      <w:r w:rsidR="00843F26">
        <w:rPr>
          <w:rFonts w:ascii="Georgia Pro" w:hAnsi="Georgia Pro"/>
        </w:rPr>
        <w:t>T</w:t>
      </w:r>
      <w:r w:rsidR="00843F26">
        <w:rPr>
          <w:rFonts w:ascii="Georgia Pro" w:hAnsi="Georgia Pro" w:hint="eastAsia"/>
        </w:rPr>
        <w:t>he</w:t>
      </w:r>
      <w:r w:rsidR="00843F26">
        <w:rPr>
          <w:rFonts w:ascii="Georgia Pro" w:hAnsi="Georgia Pro"/>
        </w:rPr>
        <w:t xml:space="preserve"> long-term goal for the team project is to use decision </w:t>
      </w:r>
      <w:r w:rsidR="00843F26" w:rsidRPr="00520F2E">
        <w:rPr>
          <w:rFonts w:ascii="Georgia Pro" w:hAnsi="Georgia Pro"/>
        </w:rPr>
        <w:t>algorithm</w:t>
      </w:r>
      <w:r w:rsidR="00843F26">
        <w:rPr>
          <w:rFonts w:ascii="Georgia Pro" w:hAnsi="Georgia Pro"/>
        </w:rPr>
        <w:t xml:space="preserve"> to determine which is the best analyzing tool for datasets. First of all</w:t>
      </w:r>
      <w:r w:rsidR="009B2361">
        <w:rPr>
          <w:rFonts w:ascii="Georgia Pro" w:hAnsi="Georgia Pro" w:hint="eastAsia"/>
        </w:rPr>
        <w:t>,</w:t>
      </w:r>
      <w:r w:rsidR="009B2361">
        <w:rPr>
          <w:rFonts w:ascii="Georgia Pro" w:hAnsi="Georgia Pro"/>
        </w:rPr>
        <w:t xml:space="preserve"> determine whether the dataset is supervised. According to whether there is output data in the dataset, we d</w:t>
      </w:r>
      <w:r w:rsidR="009B2361" w:rsidRPr="009B2361">
        <w:rPr>
          <w:rFonts w:ascii="Georgia Pro" w:hAnsi="Georgia Pro"/>
        </w:rPr>
        <w:t xml:space="preserve">ivide </w:t>
      </w:r>
      <w:r w:rsidR="009B2361">
        <w:rPr>
          <w:rFonts w:ascii="Georgia Pro" w:hAnsi="Georgia Pro"/>
        </w:rPr>
        <w:t xml:space="preserve">the dataset </w:t>
      </w:r>
      <w:r w:rsidR="009B2361" w:rsidRPr="009B2361">
        <w:rPr>
          <w:rFonts w:ascii="Georgia Pro" w:hAnsi="Georgia Pro"/>
        </w:rPr>
        <w:t>into three categories</w:t>
      </w:r>
      <w:r w:rsidR="009B2361">
        <w:rPr>
          <w:rFonts w:ascii="Georgia Pro" w:hAnsi="Georgia Pro"/>
        </w:rPr>
        <w:t xml:space="preserve">: Unsupervised Learning, Semi-supervised Learning and Supervised Learning. </w:t>
      </w:r>
      <w:r w:rsidR="00843F26">
        <w:rPr>
          <w:rFonts w:ascii="Georgia Pro" w:hAnsi="Georgia Pro"/>
        </w:rPr>
        <w:t xml:space="preserve"> </w:t>
      </w:r>
    </w:p>
    <w:p w14:paraId="32B3EAFC" w14:textId="77777777" w:rsidR="00A512D8" w:rsidRDefault="009B2361" w:rsidP="009B2361">
      <w:pPr>
        <w:rPr>
          <w:rFonts w:ascii="Georgia Pro" w:hAnsi="Georgia Pro"/>
        </w:rPr>
      </w:pPr>
      <w:r>
        <w:rPr>
          <w:rFonts w:ascii="Georgia Pro" w:hAnsi="Georgia Pro"/>
        </w:rPr>
        <w:tab/>
      </w:r>
    </w:p>
    <w:p w14:paraId="3B4A822A" w14:textId="77777777" w:rsidR="007A2C5C" w:rsidRPr="007A2C5C" w:rsidRDefault="007A2C5C" w:rsidP="007A2C5C">
      <w:pPr>
        <w:pStyle w:val="ListParagraph"/>
        <w:numPr>
          <w:ilvl w:val="0"/>
          <w:numId w:val="1"/>
        </w:numPr>
        <w:ind w:firstLineChars="0"/>
        <w:rPr>
          <w:rFonts w:ascii="Georgia Pro" w:hAnsi="Georgia Pro"/>
        </w:rPr>
      </w:pPr>
      <w:r>
        <w:rPr>
          <w:rFonts w:ascii="Georgia Pro" w:hAnsi="Georgia Pro"/>
        </w:rPr>
        <w:t>Unsupervised Learning</w:t>
      </w:r>
    </w:p>
    <w:p w14:paraId="34705D13" w14:textId="77777777" w:rsidR="00843F26" w:rsidRDefault="009B2361" w:rsidP="00A512D8">
      <w:pPr>
        <w:ind w:firstLine="420"/>
        <w:rPr>
          <w:rFonts w:ascii="Georgia Pro" w:hAnsi="Georgia Pro"/>
        </w:rPr>
      </w:pPr>
      <w:bookmarkStart w:id="0" w:name="_GoBack"/>
      <w:r>
        <w:rPr>
          <w:rFonts w:ascii="Georgia Pro" w:hAnsi="Georgia Pro"/>
        </w:rPr>
        <w:t xml:space="preserve">If the dataset </w:t>
      </w:r>
      <w:r w:rsidR="00A512D8">
        <w:rPr>
          <w:rFonts w:ascii="Georgia Pro" w:hAnsi="Georgia Pro"/>
        </w:rPr>
        <w:t>has no output data, d</w:t>
      </w:r>
      <w:r w:rsidR="00A512D8" w:rsidRPr="00A512D8">
        <w:rPr>
          <w:rFonts w:ascii="Georgia Pro" w:hAnsi="Georgia Pro"/>
        </w:rPr>
        <w:t>ivide it into</w:t>
      </w:r>
      <w:r w:rsidR="00A512D8">
        <w:rPr>
          <w:rFonts w:ascii="Georgia Pro" w:hAnsi="Georgia Pro"/>
        </w:rPr>
        <w:t xml:space="preserve"> Unsupervised Learning.</w:t>
      </w:r>
      <w:r w:rsidR="00970A3F">
        <w:rPr>
          <w:rFonts w:ascii="Georgia Pro" w:hAnsi="Georgia Pro"/>
        </w:rPr>
        <w:t xml:space="preserve"> </w:t>
      </w:r>
      <w:r w:rsidR="00932547">
        <w:rPr>
          <w:rFonts w:ascii="Georgia Pro" w:hAnsi="Georgia Pro"/>
        </w:rPr>
        <w:t>If there are lots of features in the dataset, suggest using Self-Organizing Map to analyze. Otherwise j</w:t>
      </w:r>
      <w:r w:rsidR="00932547" w:rsidRPr="00932547">
        <w:rPr>
          <w:rFonts w:ascii="Georgia Pro" w:hAnsi="Georgia Pro"/>
        </w:rPr>
        <w:t>udge</w:t>
      </w:r>
      <w:r w:rsidR="00932547">
        <w:rPr>
          <w:rFonts w:ascii="Georgia Pro" w:hAnsi="Georgia Pro"/>
        </w:rPr>
        <w:t xml:space="preserve"> whether the dataset have structure or not</w:t>
      </w:r>
      <w:r w:rsidR="00397E33">
        <w:rPr>
          <w:rFonts w:ascii="Georgia Pro" w:hAnsi="Georgia Pro"/>
        </w:rPr>
        <w:t>.</w:t>
      </w:r>
      <w:r w:rsidR="00932547">
        <w:rPr>
          <w:rFonts w:ascii="Georgia Pro" w:hAnsi="Georgia Pro"/>
        </w:rPr>
        <w:t xml:space="preserve"> </w:t>
      </w:r>
      <w:r w:rsidR="00397E33">
        <w:rPr>
          <w:rFonts w:ascii="Georgia Pro" w:hAnsi="Georgia Pro"/>
        </w:rPr>
        <w:t>If have, suggest K-means Clustering to analyze, otherwise suggest using Princip</w:t>
      </w:r>
      <w:r w:rsidR="005F0B7A">
        <w:rPr>
          <w:rFonts w:ascii="Georgia Pro" w:hAnsi="Georgia Pro"/>
        </w:rPr>
        <w:t>al</w:t>
      </w:r>
      <w:r w:rsidR="00397E33">
        <w:rPr>
          <w:rFonts w:ascii="Georgia Pro" w:hAnsi="Georgia Pro"/>
        </w:rPr>
        <w:t xml:space="preserve"> Component Analysis.</w:t>
      </w:r>
    </w:p>
    <w:bookmarkEnd w:id="0"/>
    <w:p w14:paraId="55AF773F" w14:textId="77777777" w:rsidR="00843F26" w:rsidRDefault="001210CF" w:rsidP="00EB488A">
      <w:pPr>
        <w:ind w:firstLine="420"/>
        <w:rPr>
          <w:rFonts w:ascii="Georgia Pro" w:hAnsi="Georgia Pro"/>
        </w:rPr>
      </w:pPr>
      <w:r>
        <w:rPr>
          <w:noProof/>
          <w:lang w:val="en-GB" w:eastAsia="en-GB"/>
        </w:rPr>
        <w:drawing>
          <wp:anchor distT="0" distB="0" distL="114300" distR="114300" simplePos="0" relativeHeight="251664384" behindDoc="0" locked="0" layoutInCell="1" allowOverlap="1" wp14:anchorId="7BAC52CD" wp14:editId="1CF17929">
            <wp:simplePos x="0" y="0"/>
            <wp:positionH relativeFrom="margin">
              <wp:align>center</wp:align>
            </wp:positionH>
            <wp:positionV relativeFrom="paragraph">
              <wp:posOffset>219710</wp:posOffset>
            </wp:positionV>
            <wp:extent cx="3397885" cy="2657475"/>
            <wp:effectExtent l="0" t="0" r="0" b="952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7885"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7E8174" w14:textId="77777777" w:rsidR="00843F26" w:rsidRDefault="00843F26" w:rsidP="00EB488A">
      <w:pPr>
        <w:ind w:firstLine="420"/>
        <w:rPr>
          <w:rFonts w:ascii="Georgia Pro" w:hAnsi="Georgia Pro"/>
        </w:rPr>
      </w:pPr>
    </w:p>
    <w:p w14:paraId="5B39299D" w14:textId="77777777" w:rsidR="000A6C04" w:rsidRDefault="000A6C04" w:rsidP="000A6C04">
      <w:pPr>
        <w:jc w:val="left"/>
        <w:rPr>
          <w:rFonts w:ascii="Georgia Pro" w:hAnsi="Georgia Pro"/>
        </w:rPr>
      </w:pPr>
      <w:r>
        <w:rPr>
          <w:rFonts w:ascii="Georgia Pro" w:hAnsi="Georgia Pro"/>
        </w:rPr>
        <w:t>Definition of Self-Organizing Map (SOM):</w:t>
      </w:r>
    </w:p>
    <w:p w14:paraId="3AFE4A25" w14:textId="77777777" w:rsidR="00843F26" w:rsidRDefault="000A6C04" w:rsidP="00EB488A">
      <w:pPr>
        <w:ind w:firstLine="420"/>
        <w:rPr>
          <w:rFonts w:ascii="Georgia Pro" w:hAnsi="Georgia Pro"/>
        </w:rPr>
      </w:pPr>
      <w:r w:rsidRPr="000A6C04">
        <w:rPr>
          <w:rFonts w:ascii="Georgia Pro" w:hAnsi="Georgia Pro"/>
        </w:rPr>
        <w:t xml:space="preserve">A self-organizing map (SOM) or self-organizing feature map (SOFM) is a type of artificial neural network (ANN) that is trained using unsupervised learning to produce a low-dimensional (typically two-dimensional), discretized representation of the input space </w:t>
      </w:r>
      <w:r w:rsidRPr="000A6C04">
        <w:rPr>
          <w:rFonts w:ascii="Georgia Pro" w:hAnsi="Georgia Pro"/>
        </w:rPr>
        <w:lastRenderedPageBreak/>
        <w:t>of the training samples, called a map, and is therefore a method to do dimensionality reduction. Self-organizing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r>
        <w:rPr>
          <w:rFonts w:ascii="Georgia Pro" w:hAnsi="Georgia Pro"/>
        </w:rPr>
        <w:t xml:space="preserve"> [1]</w:t>
      </w:r>
    </w:p>
    <w:p w14:paraId="486F4CAD" w14:textId="77777777" w:rsidR="000A6C04" w:rsidRDefault="000A6C04" w:rsidP="00EB488A">
      <w:pPr>
        <w:ind w:firstLine="420"/>
        <w:rPr>
          <w:rFonts w:ascii="Georgia Pro" w:hAnsi="Georgia Pro"/>
        </w:rPr>
      </w:pPr>
    </w:p>
    <w:p w14:paraId="70DD5D84" w14:textId="77777777" w:rsidR="000A6C04" w:rsidRDefault="000A6C04" w:rsidP="000A6C04">
      <w:pPr>
        <w:rPr>
          <w:rFonts w:ascii="Georgia Pro" w:hAnsi="Georgia Pro"/>
        </w:rPr>
      </w:pPr>
      <w:r>
        <w:rPr>
          <w:rFonts w:ascii="Georgia Pro" w:hAnsi="Georgia Pro"/>
        </w:rPr>
        <w:t>Definition of K-means Clustering:</w:t>
      </w:r>
    </w:p>
    <w:p w14:paraId="77597488" w14:textId="77777777" w:rsidR="000A6C04" w:rsidRDefault="000A6C04" w:rsidP="000A6C04">
      <w:pPr>
        <w:rPr>
          <w:rFonts w:ascii="Georgia Pro" w:hAnsi="Georgia Pro"/>
        </w:rPr>
      </w:pPr>
      <w:r>
        <w:rPr>
          <w:rFonts w:ascii="Georgia Pro" w:hAnsi="Georgia Pro"/>
        </w:rPr>
        <w:tab/>
      </w:r>
      <w:r w:rsidRPr="000A6C04">
        <w:rPr>
          <w:rFonts w:ascii="Georgia Pro" w:hAnsi="Georgia Pro"/>
        </w:rPr>
        <w:t>k-means clustering is a method of vector quantization, originally from signal processing, that is popular for cluster analysis in data mining. k-means clustering aims to partition n observations into k clusters in which each observation belongs to the cluster with the nearest mean, serving as a prototype of the cluster. This results in a partitioning of the data space into Voronoi cells.</w:t>
      </w:r>
      <w:r>
        <w:rPr>
          <w:rFonts w:ascii="Georgia Pro" w:hAnsi="Georgia Pro"/>
        </w:rPr>
        <w:t xml:space="preserve"> [2]</w:t>
      </w:r>
    </w:p>
    <w:p w14:paraId="3DD86EAE" w14:textId="77777777" w:rsidR="000A6C04" w:rsidRDefault="000A6C04" w:rsidP="000A6C04">
      <w:pPr>
        <w:rPr>
          <w:rFonts w:ascii="Georgia Pro" w:hAnsi="Georgia Pro"/>
        </w:rPr>
      </w:pPr>
    </w:p>
    <w:p w14:paraId="331AEAFE" w14:textId="77777777" w:rsidR="000A6C04" w:rsidRDefault="000A6C04" w:rsidP="000A6C04">
      <w:pPr>
        <w:rPr>
          <w:rFonts w:ascii="Georgia Pro" w:hAnsi="Georgia Pro"/>
        </w:rPr>
      </w:pPr>
      <w:r>
        <w:rPr>
          <w:rFonts w:ascii="Georgia Pro" w:hAnsi="Georgia Pro"/>
        </w:rPr>
        <w:t>Definition of Principal Component Analysis:</w:t>
      </w:r>
    </w:p>
    <w:p w14:paraId="2AB5EDB0" w14:textId="77777777" w:rsidR="000A6C04" w:rsidRPr="000A6C04" w:rsidRDefault="000A6C04" w:rsidP="000A6C04">
      <w:pPr>
        <w:rPr>
          <w:rFonts w:ascii="Georgia Pro" w:hAnsi="Georgia Pro"/>
        </w:rPr>
      </w:pPr>
      <w:r>
        <w:rPr>
          <w:rFonts w:ascii="Georgia Pro" w:hAnsi="Georgia Pro"/>
        </w:rPr>
        <w:tab/>
      </w:r>
      <w:r w:rsidRPr="000A6C04">
        <w:rPr>
          <w:rFonts w:ascii="Georgia Pro" w:hAnsi="Georgia Pro"/>
        </w:rPr>
        <w:t>Principal Component Analysis is a dimension-reduction tool that can be used advantageously in such situations. Principal component analysis aims at reducing a large set of variables to a small set that still contains most of the information in the large set.</w:t>
      </w:r>
      <w:r w:rsidR="005F0B7A">
        <w:rPr>
          <w:rFonts w:ascii="Georgia Pro" w:hAnsi="Georgia Pro"/>
        </w:rPr>
        <w:t xml:space="preserve"> [3]</w:t>
      </w:r>
    </w:p>
    <w:p w14:paraId="206C437E" w14:textId="77777777" w:rsidR="000A6C04" w:rsidRDefault="000A6C04" w:rsidP="000A6C04">
      <w:pPr>
        <w:rPr>
          <w:rFonts w:ascii="Georgia Pro" w:hAnsi="Georgia Pro"/>
        </w:rPr>
      </w:pPr>
    </w:p>
    <w:p w14:paraId="74660858" w14:textId="77777777" w:rsidR="007A2C5C" w:rsidRPr="007A2C5C" w:rsidRDefault="007A2C5C" w:rsidP="007A2C5C">
      <w:pPr>
        <w:pStyle w:val="ListParagraph"/>
        <w:numPr>
          <w:ilvl w:val="0"/>
          <w:numId w:val="1"/>
        </w:numPr>
        <w:ind w:firstLineChars="0"/>
        <w:rPr>
          <w:rFonts w:ascii="Georgia Pro" w:hAnsi="Georgia Pro"/>
        </w:rPr>
      </w:pPr>
      <w:r>
        <w:rPr>
          <w:rFonts w:ascii="Georgia Pro" w:hAnsi="Georgia Pro" w:hint="eastAsia"/>
        </w:rPr>
        <w:t>S</w:t>
      </w:r>
      <w:r>
        <w:rPr>
          <w:rFonts w:ascii="Georgia Pro" w:hAnsi="Georgia Pro"/>
        </w:rPr>
        <w:t>upervised Learning</w:t>
      </w:r>
    </w:p>
    <w:p w14:paraId="095B146E" w14:textId="77777777" w:rsidR="000A73D1" w:rsidRDefault="004A168B" w:rsidP="000A73D1">
      <w:pPr>
        <w:ind w:firstLine="420"/>
        <w:jc w:val="left"/>
        <w:rPr>
          <w:rFonts w:ascii="Georgia Pro" w:hAnsi="Georgia Pro"/>
        </w:rPr>
      </w:pPr>
      <w:r>
        <w:rPr>
          <w:rFonts w:ascii="Georgia Pro" w:hAnsi="Georgia Pro"/>
        </w:rPr>
        <w:t>If the dataset has output data, d</w:t>
      </w:r>
      <w:r w:rsidRPr="00A512D8">
        <w:rPr>
          <w:rFonts w:ascii="Georgia Pro" w:hAnsi="Georgia Pro"/>
        </w:rPr>
        <w:t>ivide it into</w:t>
      </w:r>
      <w:r>
        <w:rPr>
          <w:rFonts w:ascii="Georgia Pro" w:hAnsi="Georgia Pro"/>
        </w:rPr>
        <w:t xml:space="preserve"> </w:t>
      </w:r>
      <w:r w:rsidR="002802EF">
        <w:rPr>
          <w:rFonts w:ascii="Georgia Pro" w:hAnsi="Georgia Pro" w:hint="eastAsia"/>
        </w:rPr>
        <w:t>S</w:t>
      </w:r>
      <w:r>
        <w:rPr>
          <w:rFonts w:ascii="Georgia Pro" w:hAnsi="Georgia Pro"/>
        </w:rPr>
        <w:t>upervised Learning.</w:t>
      </w:r>
      <w:r w:rsidR="002802EF">
        <w:rPr>
          <w:rFonts w:ascii="Georgia Pro" w:hAnsi="Georgia Pro"/>
        </w:rPr>
        <w:t xml:space="preserve"> </w:t>
      </w:r>
      <w:r w:rsidR="002D4A0E">
        <w:rPr>
          <w:rFonts w:ascii="Georgia Pro" w:hAnsi="Georgia Pro"/>
        </w:rPr>
        <w:t xml:space="preserve">After </w:t>
      </w:r>
      <w:r w:rsidR="000A73D1">
        <w:rPr>
          <w:rFonts w:ascii="Georgia Pro" w:hAnsi="Georgia Pro"/>
        </w:rPr>
        <w:t>determining</w:t>
      </w:r>
      <w:r w:rsidR="002D4A0E">
        <w:rPr>
          <w:rFonts w:ascii="Georgia Pro" w:hAnsi="Georgia Pro"/>
        </w:rPr>
        <w:t xml:space="preserve"> the dataset to Supervised Learning, if the outputs are categories divide the dataset to Classification. Else if the outputs are Values, divide the dataset to Regression.</w:t>
      </w:r>
    </w:p>
    <w:p w14:paraId="062B6834" w14:textId="77777777" w:rsidR="000A73D1" w:rsidRDefault="002D4A0E" w:rsidP="00CD66C8">
      <w:pPr>
        <w:ind w:firstLine="420"/>
        <w:jc w:val="left"/>
        <w:rPr>
          <w:rFonts w:ascii="Georgia Pro" w:hAnsi="Georgia Pro"/>
        </w:rPr>
      </w:pPr>
      <w:r>
        <w:rPr>
          <w:rFonts w:ascii="Georgia Pro" w:hAnsi="Georgia Pro"/>
        </w:rPr>
        <w:t xml:space="preserve">After </w:t>
      </w:r>
      <w:r w:rsidR="00706A1F">
        <w:rPr>
          <w:rFonts w:ascii="Georgia Pro" w:hAnsi="Georgia Pro"/>
        </w:rPr>
        <w:t>dividing</w:t>
      </w:r>
      <w:r>
        <w:rPr>
          <w:rFonts w:ascii="Georgia Pro" w:hAnsi="Georgia Pro"/>
        </w:rPr>
        <w:t xml:space="preserve"> it to classification, determine how many categories the dataset contains</w:t>
      </w:r>
      <w:r w:rsidR="000A73D1">
        <w:rPr>
          <w:rFonts w:ascii="Georgia Pro" w:hAnsi="Georgia Pro"/>
        </w:rPr>
        <w:t>.</w:t>
      </w:r>
      <w:r>
        <w:rPr>
          <w:rFonts w:ascii="Georgia Pro" w:hAnsi="Georgia Pro"/>
        </w:rPr>
        <w:t xml:space="preserve"> </w:t>
      </w:r>
      <w:r w:rsidR="000A73D1">
        <w:rPr>
          <w:rFonts w:ascii="Georgia Pro" w:hAnsi="Georgia Pro"/>
        </w:rPr>
        <w:t>I</w:t>
      </w:r>
      <w:r>
        <w:rPr>
          <w:rFonts w:ascii="Georgia Pro" w:hAnsi="Georgia Pro"/>
        </w:rPr>
        <w:t xml:space="preserve">f dataset contain </w:t>
      </w:r>
      <w:r w:rsidR="00706A1F">
        <w:rPr>
          <w:rFonts w:ascii="Georgia Pro" w:hAnsi="Georgia Pro"/>
        </w:rPr>
        <w:t>3 or more categories, d</w:t>
      </w:r>
      <w:r w:rsidR="00706A1F" w:rsidRPr="00706A1F">
        <w:rPr>
          <w:rFonts w:ascii="Georgia Pro" w:hAnsi="Georgia Pro"/>
        </w:rPr>
        <w:t>iscriminate</w:t>
      </w:r>
      <w:r w:rsidR="00706A1F">
        <w:rPr>
          <w:rFonts w:ascii="Georgia Pro" w:hAnsi="Georgia Pro"/>
        </w:rPr>
        <w:t xml:space="preserve"> the dataset simple or not. </w:t>
      </w:r>
    </w:p>
    <w:p w14:paraId="4A4934C2" w14:textId="77777777" w:rsidR="005F0B7A" w:rsidRDefault="00706A1F" w:rsidP="00CD66C8">
      <w:pPr>
        <w:rPr>
          <w:rFonts w:ascii="Georgia Pro" w:hAnsi="Georgia Pro"/>
        </w:rPr>
      </w:pPr>
      <w:r>
        <w:rPr>
          <w:rFonts w:ascii="Georgia Pro" w:hAnsi="Georgia Pro"/>
        </w:rPr>
        <w:t>If the dataset is a complex small dataset, suggest Multiclass Neural Network or Random Forest Regression. Else if the dataset is a simple large dataset, suggest using Multiclass logistic Regression to analyze</w:t>
      </w:r>
      <w:r w:rsidR="000A73D1">
        <w:rPr>
          <w:rFonts w:ascii="Georgia Pro" w:hAnsi="Georgia Pro"/>
        </w:rPr>
        <w:t xml:space="preserve">. </w:t>
      </w:r>
      <w:r>
        <w:rPr>
          <w:rFonts w:ascii="Georgia Pro" w:hAnsi="Georgia Pro"/>
        </w:rPr>
        <w:t xml:space="preserve"> </w:t>
      </w:r>
    </w:p>
    <w:p w14:paraId="7579D435" w14:textId="77777777" w:rsidR="000A73D1" w:rsidRDefault="000A73D1" w:rsidP="000A6C04">
      <w:pPr>
        <w:rPr>
          <w:rFonts w:ascii="Georgia Pro" w:hAnsi="Georgia Pro"/>
        </w:rPr>
      </w:pPr>
      <w:r>
        <w:rPr>
          <w:rFonts w:ascii="Georgia Pro" w:hAnsi="Georgia Pro"/>
        </w:rPr>
        <w:tab/>
        <w:t xml:space="preserve">If the dataset only contains less than 3 categories, determine whether the relation in the dataset is simple. If the dataset has simple relationships, suggest Logistic Regression. </w:t>
      </w:r>
    </w:p>
    <w:p w14:paraId="5DCEFE5F" w14:textId="77777777" w:rsidR="005F0B7A" w:rsidRDefault="000A73D1" w:rsidP="000A73D1">
      <w:pPr>
        <w:ind w:firstLine="420"/>
        <w:rPr>
          <w:rFonts w:ascii="Georgia Pro" w:hAnsi="Georgia Pro"/>
        </w:rPr>
      </w:pPr>
      <w:r>
        <w:rPr>
          <w:rFonts w:ascii="Georgia Pro" w:hAnsi="Georgia Pro"/>
        </w:rPr>
        <w:t xml:space="preserve">Otherwise determine how many features in the dataset. If the dataset has less than 100 features, suggest Neural Network, otherwise using Naïve Bayes or Support Vector Machine. After that, judge </w:t>
      </w:r>
      <w:r w:rsidR="001210CF">
        <w:rPr>
          <w:rFonts w:ascii="Georgia Pro" w:hAnsi="Georgia Pro" w:hint="eastAsia"/>
        </w:rPr>
        <w:t>if</w:t>
      </w:r>
      <w:r w:rsidR="001210CF">
        <w:rPr>
          <w:rFonts w:ascii="Georgia Pro" w:hAnsi="Georgia Pro"/>
        </w:rPr>
        <w:t xml:space="preserve"> </w:t>
      </w:r>
      <w:r w:rsidR="00CD66C8">
        <w:rPr>
          <w:rFonts w:ascii="Georgia Pro" w:hAnsi="Georgia Pro"/>
        </w:rPr>
        <w:t xml:space="preserve">the </w:t>
      </w:r>
      <w:r w:rsidR="00CD66C8" w:rsidRPr="00CD66C8">
        <w:rPr>
          <w:rFonts w:ascii="Georgia Pro" w:hAnsi="Georgia Pro"/>
        </w:rPr>
        <w:t>Correct rate</w:t>
      </w:r>
      <w:r w:rsidR="00CD66C8">
        <w:rPr>
          <w:rFonts w:ascii="Georgia Pro" w:hAnsi="Georgia Pro"/>
        </w:rPr>
        <w:t xml:space="preserve"> is less than guessing, suggest Anti-learning.</w:t>
      </w:r>
    </w:p>
    <w:p w14:paraId="69016BEF" w14:textId="77777777" w:rsidR="00CD66C8" w:rsidRDefault="007A2C5C" w:rsidP="000A73D1">
      <w:pPr>
        <w:ind w:firstLine="420"/>
        <w:rPr>
          <w:rFonts w:ascii="Georgia Pro" w:hAnsi="Georgia Pro"/>
        </w:rPr>
      </w:pPr>
      <w:r>
        <w:rPr>
          <w:noProof/>
          <w:lang w:val="en-GB" w:eastAsia="en-GB"/>
        </w:rPr>
        <w:lastRenderedPageBreak/>
        <w:drawing>
          <wp:anchor distT="0" distB="0" distL="114300" distR="114300" simplePos="0" relativeHeight="251665408" behindDoc="0" locked="0" layoutInCell="1" allowOverlap="1" wp14:anchorId="76C1E8F1" wp14:editId="08125798">
            <wp:simplePos x="0" y="0"/>
            <wp:positionH relativeFrom="margin">
              <wp:align>center</wp:align>
            </wp:positionH>
            <wp:positionV relativeFrom="paragraph">
              <wp:posOffset>672465</wp:posOffset>
            </wp:positionV>
            <wp:extent cx="3726678" cy="4785995"/>
            <wp:effectExtent l="0" t="0" r="762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678" cy="4785995"/>
                    </a:xfrm>
                    <a:prstGeom prst="rect">
                      <a:avLst/>
                    </a:prstGeom>
                    <a:noFill/>
                    <a:ln>
                      <a:noFill/>
                    </a:ln>
                  </pic:spPr>
                </pic:pic>
              </a:graphicData>
            </a:graphic>
          </wp:anchor>
        </w:drawing>
      </w:r>
      <w:r w:rsidR="00CD66C8">
        <w:rPr>
          <w:rFonts w:ascii="Georgia Pro" w:hAnsi="Georgia Pro"/>
        </w:rPr>
        <w:t>If the dataset is c</w:t>
      </w:r>
      <w:r w:rsidR="00CD66C8" w:rsidRPr="00CD66C8">
        <w:rPr>
          <w:rFonts w:ascii="Georgia Pro" w:hAnsi="Georgia Pro"/>
        </w:rPr>
        <w:t>omposed of value</w:t>
      </w:r>
      <w:r w:rsidR="00CD66C8">
        <w:rPr>
          <w:rFonts w:ascii="Georgia Pro" w:hAnsi="Georgia Pro"/>
        </w:rPr>
        <w:t>s, also determine the dataset simple or not, if it is a simple large dataset, suggest Linear Regression. Else if a complex small dataset, suggest Random Forest Regression and Sum Regression.</w:t>
      </w:r>
    </w:p>
    <w:p w14:paraId="76969F77" w14:textId="77777777" w:rsidR="00CD66C8" w:rsidRDefault="00CD66C8" w:rsidP="00CD66C8">
      <w:pPr>
        <w:rPr>
          <w:rFonts w:ascii="Georgia Pro" w:hAnsi="Georgia Pro"/>
        </w:rPr>
      </w:pPr>
    </w:p>
    <w:p w14:paraId="0B708ACD" w14:textId="77777777" w:rsidR="00CD66C8" w:rsidRDefault="00CD66C8" w:rsidP="00CD66C8">
      <w:pPr>
        <w:rPr>
          <w:rFonts w:ascii="Georgia Pro" w:hAnsi="Georgia Pro"/>
        </w:rPr>
      </w:pPr>
      <w:r>
        <w:rPr>
          <w:rFonts w:ascii="Georgia Pro" w:hAnsi="Georgia Pro"/>
        </w:rPr>
        <w:t>Definition of Linear Regression:</w:t>
      </w:r>
    </w:p>
    <w:p w14:paraId="7789839B" w14:textId="77777777" w:rsidR="00CD66C8" w:rsidRPr="00CD66C8" w:rsidRDefault="00CD66C8" w:rsidP="00CD66C8">
      <w:pPr>
        <w:rPr>
          <w:rFonts w:ascii="Georgia Pro" w:hAnsi="Georgia Pro"/>
        </w:rPr>
      </w:pPr>
      <w:r>
        <w:rPr>
          <w:rFonts w:ascii="Georgia Pro" w:hAnsi="Georgia Pro"/>
        </w:rPr>
        <w:tab/>
      </w:r>
      <w:r w:rsidRPr="00CD66C8">
        <w:rPr>
          <w:rFonts w:ascii="Georgia Pro" w:hAnsi="Georgia Pro"/>
        </w:rPr>
        <w:t>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w:t>
      </w:r>
      <w:r>
        <w:rPr>
          <w:rFonts w:ascii="Georgia Pro" w:hAnsi="Georgia Pro"/>
        </w:rPr>
        <w:t xml:space="preserve"> [4]</w:t>
      </w:r>
    </w:p>
    <w:p w14:paraId="718AC6CB" w14:textId="77777777" w:rsidR="000A73D1" w:rsidRDefault="000A73D1" w:rsidP="000A6C04">
      <w:pPr>
        <w:rPr>
          <w:rFonts w:ascii="Georgia Pro" w:hAnsi="Georgia Pro"/>
        </w:rPr>
      </w:pPr>
      <w:r>
        <w:rPr>
          <w:rFonts w:ascii="Georgia Pro" w:hAnsi="Georgia Pro"/>
        </w:rPr>
        <w:tab/>
      </w:r>
    </w:p>
    <w:p w14:paraId="73F952C1" w14:textId="77777777" w:rsidR="00CD66C8" w:rsidRDefault="00CD66C8" w:rsidP="00CD66C8">
      <w:pPr>
        <w:rPr>
          <w:rFonts w:ascii="Georgia Pro" w:hAnsi="Georgia Pro"/>
        </w:rPr>
      </w:pPr>
      <w:r>
        <w:rPr>
          <w:rFonts w:ascii="Georgia Pro" w:hAnsi="Georgia Pro"/>
        </w:rPr>
        <w:t>Definition of Multiclass Neural Network:</w:t>
      </w:r>
    </w:p>
    <w:p w14:paraId="3EE89D71" w14:textId="77777777" w:rsidR="00DF65AB" w:rsidRPr="00DF65AB" w:rsidRDefault="00DF65AB" w:rsidP="00DF65AB">
      <w:pPr>
        <w:rPr>
          <w:rFonts w:ascii="Georgia Pro" w:hAnsi="Georgia Pro"/>
        </w:rPr>
      </w:pPr>
      <w:r>
        <w:rPr>
          <w:rFonts w:ascii="Georgia Pro" w:hAnsi="Georgia Pro"/>
        </w:rPr>
        <w:tab/>
      </w:r>
      <w:r w:rsidRPr="00DF65AB">
        <w:rPr>
          <w:rFonts w:ascii="Georgia Pro" w:hAnsi="Georgia Pro"/>
        </w:rPr>
        <w:t>A neural network is a set of interconnected layers. The inputs are the first layer, and are connected to an output layer by an acyclic graph comprised of weighted edges and nodes.</w:t>
      </w:r>
    </w:p>
    <w:p w14:paraId="7CECBE1B" w14:textId="77777777" w:rsidR="00DF65AB" w:rsidRPr="00DF65AB" w:rsidRDefault="00DF65AB" w:rsidP="00DF65AB">
      <w:pPr>
        <w:rPr>
          <w:rFonts w:ascii="Georgia Pro" w:hAnsi="Georgia Pro"/>
        </w:rPr>
      </w:pPr>
      <w:r w:rsidRPr="00DF65AB">
        <w:rPr>
          <w:rFonts w:ascii="Georgia Pro" w:hAnsi="Georgia Pro"/>
        </w:rPr>
        <w:t>Between the input and output layers you can insert multiple hidden layers. Most predictive tasks can be accomplished easily with only one or a few hidden layers. However, recent research has shown that deep neural networks (DNN) with many layers can be very effective in complex tasks such as image or speech recognition. The successive layers are used to model increasing levels of semantic depth.</w:t>
      </w:r>
    </w:p>
    <w:p w14:paraId="21460BA5" w14:textId="77777777" w:rsidR="00DF65AB" w:rsidRPr="00DF65AB" w:rsidRDefault="00DF65AB" w:rsidP="00DF65AB">
      <w:pPr>
        <w:rPr>
          <w:rFonts w:ascii="Georgia Pro" w:hAnsi="Georgia Pro"/>
        </w:rPr>
      </w:pPr>
      <w:r w:rsidRPr="00DF65AB">
        <w:rPr>
          <w:rFonts w:ascii="Georgia Pro" w:hAnsi="Georgia Pro"/>
        </w:rPr>
        <w:t xml:space="preserve">The relationship between inputs and outputs is learned from training the neural network </w:t>
      </w:r>
      <w:r w:rsidRPr="00DF65AB">
        <w:rPr>
          <w:rFonts w:ascii="Georgia Pro" w:hAnsi="Georgia Pro"/>
        </w:rPr>
        <w:lastRenderedPageBreak/>
        <w:t>on the input data. The direction of the graph proceeds from the inputs through the hidden layer and to the output layer. All nodes in a layer are connected by the weighted edges to nodes in the next layer.</w:t>
      </w:r>
    </w:p>
    <w:p w14:paraId="173979E8" w14:textId="77777777" w:rsidR="00CD66C8" w:rsidRPr="00843F26" w:rsidRDefault="00DF65AB" w:rsidP="000A6C04">
      <w:pPr>
        <w:rPr>
          <w:rFonts w:ascii="Georgia Pro" w:hAnsi="Georgia Pro"/>
        </w:rPr>
      </w:pPr>
      <w:r w:rsidRPr="00DF65AB">
        <w:rPr>
          <w:rFonts w:ascii="Georgia Pro" w:hAnsi="Georgia Pro"/>
        </w:rPr>
        <w:t>To compute the output of the network for a particular input, a value is calculated at each node in the hidden layers and in the output layer. The value is set by calculating the weighted sum of the values of the nodes from the previous layer. An activation function is then applied to that weighted sum.</w:t>
      </w:r>
    </w:p>
    <w:p w14:paraId="13067F44" w14:textId="77777777" w:rsidR="002866FB" w:rsidRPr="00C4719D" w:rsidRDefault="002866FB" w:rsidP="00EB488A">
      <w:pPr>
        <w:ind w:firstLine="420"/>
        <w:rPr>
          <w:rFonts w:ascii="Georgia Pro" w:hAnsi="Georgia Pro"/>
        </w:rPr>
      </w:pPr>
      <w:r w:rsidRPr="00C4719D">
        <w:rPr>
          <w:rFonts w:ascii="Georgia Pro" w:hAnsi="Georgia Pro"/>
        </w:rPr>
        <w:t xml:space="preserve">The website will provide the most suitable machine learning tool for each dataset uploaded by client. Besides, the website will analyze the dataset by using the best machine learning tool and visualize the </w:t>
      </w:r>
      <w:r w:rsidR="00DF65AB" w:rsidRPr="00C4719D">
        <w:rPr>
          <w:rFonts w:ascii="Georgia Pro" w:hAnsi="Georgia Pro"/>
        </w:rPr>
        <w:t>output.</w:t>
      </w:r>
      <w:r w:rsidR="00DF65AB">
        <w:rPr>
          <w:rFonts w:ascii="Georgia Pro" w:hAnsi="Georgia Pro"/>
        </w:rPr>
        <w:t xml:space="preserve"> [5]</w:t>
      </w:r>
    </w:p>
    <w:p w14:paraId="7B4D2034" w14:textId="77777777" w:rsidR="003513D1" w:rsidRDefault="003513D1"/>
    <w:p w14:paraId="58D95630" w14:textId="77777777" w:rsidR="00DF65AB" w:rsidRDefault="00DF65AB" w:rsidP="00DF65AB">
      <w:pPr>
        <w:rPr>
          <w:rFonts w:ascii="Georgia Pro" w:hAnsi="Georgia Pro"/>
        </w:rPr>
      </w:pPr>
      <w:r>
        <w:rPr>
          <w:rFonts w:ascii="Georgia Pro" w:hAnsi="Georgia Pro"/>
        </w:rPr>
        <w:t>Definition of Random Forest Regression:</w:t>
      </w:r>
    </w:p>
    <w:p w14:paraId="24CC4D79" w14:textId="77777777" w:rsidR="00DF65AB" w:rsidRDefault="00DF65AB" w:rsidP="00DF65AB">
      <w:pPr>
        <w:ind w:firstLine="420"/>
        <w:rPr>
          <w:rFonts w:ascii="Georgia Pro" w:hAnsi="Georgia Pro"/>
        </w:rPr>
      </w:pPr>
      <w:r w:rsidRPr="00DF65AB">
        <w:rPr>
          <w:rFonts w:ascii="Georgia Pro" w:hAnsi="Georgia Pro"/>
        </w:rPr>
        <w:t>A random forest is a meta estimator that fits a number of classifying decision trees on various sub-samples of the dataset and uses averaging to improve the predictive accuracy and control over-fitting. The sub-sample size is always the same as the original input sample size but the samples are drawn with replacement if bootstrap=True (default).</w:t>
      </w:r>
      <w:r>
        <w:rPr>
          <w:rFonts w:ascii="Georgia Pro" w:hAnsi="Georgia Pro"/>
        </w:rPr>
        <w:t xml:space="preserve"> [6]</w:t>
      </w:r>
    </w:p>
    <w:p w14:paraId="4CC4F339" w14:textId="77777777" w:rsidR="00DF65AB" w:rsidRDefault="00DF65AB" w:rsidP="00DF65AB">
      <w:pPr>
        <w:ind w:firstLine="420"/>
        <w:rPr>
          <w:rFonts w:ascii="Georgia Pro" w:hAnsi="Georgia Pro"/>
        </w:rPr>
      </w:pPr>
    </w:p>
    <w:p w14:paraId="3AB3AA7F" w14:textId="77777777" w:rsidR="00DF65AB" w:rsidRDefault="00DF65AB" w:rsidP="00DF65AB">
      <w:pPr>
        <w:rPr>
          <w:rFonts w:ascii="Georgia Pro" w:hAnsi="Georgia Pro"/>
        </w:rPr>
      </w:pPr>
      <w:r>
        <w:rPr>
          <w:rFonts w:ascii="Georgia Pro" w:hAnsi="Georgia Pro"/>
        </w:rPr>
        <w:t>Definition of Multiclass logistic Regression:</w:t>
      </w:r>
    </w:p>
    <w:p w14:paraId="19A0AD58" w14:textId="77777777" w:rsidR="00DF65AB" w:rsidRPr="00DF65AB" w:rsidRDefault="00DF65AB" w:rsidP="00DF65AB">
      <w:pPr>
        <w:rPr>
          <w:rFonts w:ascii="Georgia Pro" w:hAnsi="Georgia Pro"/>
        </w:rPr>
      </w:pPr>
      <w:r>
        <w:rPr>
          <w:rFonts w:ascii="Georgia Pro" w:hAnsi="Georgia Pro"/>
        </w:rPr>
        <w:tab/>
      </w:r>
      <w:r w:rsidRPr="00DF65AB">
        <w:rPr>
          <w:rFonts w:ascii="Georgia Pro" w:hAnsi="Georgia Pro"/>
        </w:rPr>
        <w:t>In statistics, multinomial logistic regression is a classification method that generalizes logistic regression to multiclass problems, i.e. with more than two possible discrete outcomes.[1] That is, it is a model that is used to predict the probabilities of the different possible outcomes of a categorically distributed dependent variable, given a set of independent variables (which may be real-valued, binary-valued, categorical-valued, etc.).</w:t>
      </w:r>
      <w:r w:rsidR="00C773B0">
        <w:rPr>
          <w:rFonts w:ascii="Georgia Pro" w:hAnsi="Georgia Pro"/>
        </w:rPr>
        <w:t xml:space="preserve"> [7]</w:t>
      </w:r>
    </w:p>
    <w:p w14:paraId="4426CF54" w14:textId="77777777" w:rsidR="00DF65AB" w:rsidRDefault="00DF65AB" w:rsidP="00DF65AB">
      <w:pPr>
        <w:rPr>
          <w:rFonts w:ascii="Georgia Pro" w:hAnsi="Georgia Pro"/>
        </w:rPr>
      </w:pPr>
    </w:p>
    <w:p w14:paraId="1FEC9280" w14:textId="77777777" w:rsidR="00C773B0" w:rsidRDefault="00C773B0" w:rsidP="00C773B0">
      <w:pPr>
        <w:rPr>
          <w:rFonts w:ascii="Georgia Pro" w:hAnsi="Georgia Pro"/>
        </w:rPr>
      </w:pPr>
      <w:r>
        <w:rPr>
          <w:rFonts w:ascii="Georgia Pro" w:hAnsi="Georgia Pro"/>
        </w:rPr>
        <w:t>Definition of logistic Regression:</w:t>
      </w:r>
    </w:p>
    <w:p w14:paraId="51BCE8D4" w14:textId="77777777" w:rsidR="00DF65AB" w:rsidRDefault="00C773B0" w:rsidP="00C773B0">
      <w:pPr>
        <w:rPr>
          <w:rFonts w:ascii="Georgia Pro" w:hAnsi="Georgia Pro"/>
        </w:rPr>
      </w:pPr>
      <w:r>
        <w:rPr>
          <w:rFonts w:ascii="Georgia Pro" w:hAnsi="Georgia Pro"/>
        </w:rPr>
        <w:tab/>
        <w:t>Logistic Regression i</w:t>
      </w:r>
      <w:r w:rsidRPr="00C773B0">
        <w:rPr>
          <w:rFonts w:ascii="Georgia Pro" w:hAnsi="Georgia Pro"/>
        </w:rPr>
        <w:t>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r>
        <w:rPr>
          <w:rFonts w:ascii="Georgia Pro" w:hAnsi="Georgia Pro"/>
        </w:rPr>
        <w:t xml:space="preserve"> [8]</w:t>
      </w:r>
    </w:p>
    <w:p w14:paraId="573CECEC" w14:textId="77777777" w:rsidR="00DF65AB" w:rsidRDefault="00DF65AB" w:rsidP="00C773B0">
      <w:pPr>
        <w:rPr>
          <w:rFonts w:ascii="Georgia Pro" w:hAnsi="Georgia Pro"/>
        </w:rPr>
      </w:pPr>
    </w:p>
    <w:p w14:paraId="575A06C1" w14:textId="77777777" w:rsidR="00C773B0" w:rsidRDefault="00C773B0" w:rsidP="00C773B0">
      <w:pPr>
        <w:rPr>
          <w:rFonts w:ascii="Georgia Pro" w:hAnsi="Georgia Pro"/>
        </w:rPr>
      </w:pPr>
      <w:r>
        <w:rPr>
          <w:rFonts w:ascii="Georgia Pro" w:hAnsi="Georgia Pro"/>
        </w:rPr>
        <w:t>Definition of Neural Network:</w:t>
      </w:r>
    </w:p>
    <w:p w14:paraId="33C1FEF8" w14:textId="77777777" w:rsidR="00C773B0" w:rsidRPr="00C773B0" w:rsidRDefault="00C773B0" w:rsidP="00C773B0">
      <w:pPr>
        <w:rPr>
          <w:rFonts w:ascii="Georgia Pro" w:hAnsi="Georgia Pro"/>
        </w:rPr>
      </w:pPr>
      <w:r>
        <w:rPr>
          <w:rFonts w:ascii="Georgia Pro" w:hAnsi="Georgia Pro"/>
        </w:rPr>
        <w:tab/>
      </w:r>
      <w:r w:rsidRPr="00C773B0">
        <w:rPr>
          <w:rFonts w:ascii="Georgia Pro" w:hAnsi="Georgia Pro"/>
        </w:rPr>
        <w:t>An Artificial Neural Network (ANN) is an information processing paradigm that is inspired by the way biological nervous systems, such as the brain, process information. The key element of this paradigm is the novel structure of the information processing system. It is composed of a large number of highly interconnected processing elements (neurons) working in unison to solve specific problems. ANNs, like people, learn by example. An ANN is configured for a specific application, such as pattern recognition or data classification, through a learning process. Learning in biological systems involves adjustments to the synaptic connections that exist between the neurons. This is true of ANNs as well.</w:t>
      </w:r>
      <w:r>
        <w:rPr>
          <w:rFonts w:ascii="Georgia Pro" w:hAnsi="Georgia Pro"/>
        </w:rPr>
        <w:t xml:space="preserve"> [9]</w:t>
      </w:r>
    </w:p>
    <w:p w14:paraId="345F364D" w14:textId="77777777" w:rsidR="00DF65AB" w:rsidRDefault="00DF65AB" w:rsidP="00C773B0">
      <w:pPr>
        <w:rPr>
          <w:rFonts w:ascii="Georgia Pro" w:hAnsi="Georgia Pro"/>
        </w:rPr>
      </w:pPr>
    </w:p>
    <w:p w14:paraId="43B30961" w14:textId="77777777" w:rsidR="00103D5F" w:rsidRDefault="00103D5F" w:rsidP="00103D5F">
      <w:pPr>
        <w:rPr>
          <w:rFonts w:ascii="Georgia Pro" w:hAnsi="Georgia Pro"/>
        </w:rPr>
      </w:pPr>
      <w:r>
        <w:rPr>
          <w:rFonts w:ascii="Georgia Pro" w:hAnsi="Georgia Pro"/>
        </w:rPr>
        <w:t xml:space="preserve">Definition of </w:t>
      </w:r>
      <w:r w:rsidRPr="00103D5F">
        <w:rPr>
          <w:rFonts w:ascii="Georgia Pro" w:hAnsi="Georgia Pro"/>
        </w:rPr>
        <w:t>Naïve Bayes</w:t>
      </w:r>
      <w:r>
        <w:rPr>
          <w:rFonts w:ascii="Georgia Pro" w:hAnsi="Georgia Pro"/>
        </w:rPr>
        <w:t>:</w:t>
      </w:r>
    </w:p>
    <w:p w14:paraId="467BAD2C" w14:textId="77777777" w:rsidR="00103D5F" w:rsidRDefault="00103D5F" w:rsidP="00103D5F">
      <w:pPr>
        <w:ind w:firstLine="420"/>
        <w:rPr>
          <w:rFonts w:ascii="Georgia Pro" w:hAnsi="Georgia Pro"/>
        </w:rPr>
      </w:pPr>
      <w:r w:rsidRPr="00C773B0">
        <w:rPr>
          <w:rFonts w:ascii="Georgia Pro" w:hAnsi="Georgia Pro"/>
        </w:rPr>
        <w:t xml:space="preserve">A naive Bayes classifier is an algorithm that uses Bayes' theorem to classify objects. </w:t>
      </w:r>
      <w:r w:rsidRPr="00C773B0">
        <w:rPr>
          <w:rFonts w:ascii="Georgia Pro" w:hAnsi="Georgia Pro"/>
        </w:rPr>
        <w:lastRenderedPageBreak/>
        <w:t>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w:t>
      </w:r>
      <w:r>
        <w:rPr>
          <w:rFonts w:ascii="Georgia Pro" w:hAnsi="Georgia Pro"/>
        </w:rPr>
        <w:t xml:space="preserve"> [10]</w:t>
      </w:r>
    </w:p>
    <w:p w14:paraId="11AF5025" w14:textId="77777777" w:rsidR="00103D5F" w:rsidRDefault="00103D5F" w:rsidP="00103D5F">
      <w:pPr>
        <w:ind w:firstLine="420"/>
        <w:rPr>
          <w:rFonts w:ascii="Georgia Pro" w:hAnsi="Georgia Pro"/>
        </w:rPr>
      </w:pPr>
    </w:p>
    <w:p w14:paraId="0DA26925" w14:textId="77777777" w:rsidR="00C773B0" w:rsidRPr="00103D5F" w:rsidRDefault="00103D5F" w:rsidP="00C773B0">
      <w:pPr>
        <w:rPr>
          <w:rFonts w:ascii="Georgia Pro" w:hAnsi="Georgia Pro"/>
        </w:rPr>
      </w:pPr>
      <w:r>
        <w:rPr>
          <w:rFonts w:ascii="Georgia Pro" w:hAnsi="Georgia Pro"/>
        </w:rPr>
        <w:t xml:space="preserve">Definition of </w:t>
      </w:r>
      <w:r w:rsidRPr="00103D5F">
        <w:rPr>
          <w:rFonts w:ascii="Georgia Pro" w:hAnsi="Georgia Pro"/>
        </w:rPr>
        <w:t>Support Vector Machine</w:t>
      </w:r>
      <w:r>
        <w:rPr>
          <w:rFonts w:ascii="Georgia Pro" w:hAnsi="Georgia Pro"/>
        </w:rPr>
        <w:t>:</w:t>
      </w:r>
    </w:p>
    <w:p w14:paraId="2AA871C8" w14:textId="77777777" w:rsidR="00C773B0" w:rsidRPr="00C773B0" w:rsidRDefault="00103D5F" w:rsidP="00103D5F">
      <w:pPr>
        <w:ind w:firstLine="420"/>
        <w:rPr>
          <w:rFonts w:ascii="Georgia Pro" w:hAnsi="Georgia Pro"/>
        </w:rPr>
      </w:pPr>
      <w:r w:rsidRPr="00103D5F">
        <w:rPr>
          <w:rFonts w:ascii="Georgia Pro" w:hAnsi="Georgia Pro" w:hint="eastAsia"/>
        </w:rPr>
        <w:t>“</w:t>
      </w:r>
      <w:r w:rsidRPr="00103D5F">
        <w:rPr>
          <w:rFonts w:ascii="Georgia Pro" w:hAnsi="Georgia Pro"/>
        </w:rPr>
        <w:t>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w:t>
      </w:r>
      <w:r>
        <w:rPr>
          <w:rFonts w:ascii="Georgia Pro" w:hAnsi="Georgia Pro"/>
        </w:rPr>
        <w:t>. [11]</w:t>
      </w:r>
    </w:p>
    <w:p w14:paraId="1B21C81F" w14:textId="77777777" w:rsidR="00DF65AB" w:rsidRDefault="00DF65AB" w:rsidP="00DF65AB">
      <w:pPr>
        <w:ind w:firstLine="420"/>
        <w:rPr>
          <w:rFonts w:ascii="Georgia Pro" w:hAnsi="Georgia Pro"/>
        </w:rPr>
      </w:pPr>
    </w:p>
    <w:p w14:paraId="7A070528" w14:textId="77777777" w:rsidR="00611149" w:rsidRDefault="00611149" w:rsidP="00DF65AB">
      <w:pPr>
        <w:ind w:firstLine="420"/>
        <w:rPr>
          <w:rFonts w:ascii="Georgia Pro" w:hAnsi="Georgia Pro"/>
        </w:rPr>
      </w:pPr>
    </w:p>
    <w:p w14:paraId="7A5DBCB3" w14:textId="77777777" w:rsidR="00103D5F" w:rsidRPr="00103D5F" w:rsidRDefault="00103D5F" w:rsidP="00103D5F">
      <w:pPr>
        <w:rPr>
          <w:rFonts w:ascii="Georgia Pro" w:hAnsi="Georgia Pro"/>
        </w:rPr>
      </w:pPr>
      <w:r>
        <w:rPr>
          <w:rFonts w:ascii="Georgia Pro" w:hAnsi="Georgia Pro"/>
        </w:rPr>
        <w:t>Definition of Anti-learning:</w:t>
      </w:r>
    </w:p>
    <w:p w14:paraId="791D11E4" w14:textId="77777777" w:rsidR="00DF65AB" w:rsidRDefault="00103D5F" w:rsidP="00611149">
      <w:pPr>
        <w:ind w:firstLine="420"/>
        <w:rPr>
          <w:rFonts w:ascii="Georgia Pro" w:hAnsi="Georgia Pro"/>
        </w:rPr>
      </w:pPr>
      <w:r w:rsidRPr="00103D5F">
        <w:rPr>
          <w:rFonts w:ascii="Georgia Pro" w:hAnsi="Georgia Pro"/>
        </w:rPr>
        <w:t>Anti-learning is the term given for the situation</w:t>
      </w:r>
      <w:r w:rsidR="00611149">
        <w:rPr>
          <w:rFonts w:ascii="Georgia Pro" w:hAnsi="Georgia Pro" w:hint="eastAsia"/>
        </w:rPr>
        <w:t xml:space="preserve"> </w:t>
      </w:r>
      <w:r w:rsidRPr="00103D5F">
        <w:rPr>
          <w:rFonts w:ascii="Georgia Pro" w:hAnsi="Georgia Pro"/>
        </w:rPr>
        <w:t>where performance of a trained computational intelligence</w:t>
      </w:r>
      <w:r w:rsidR="00611149">
        <w:rPr>
          <w:rFonts w:ascii="Georgia Pro" w:hAnsi="Georgia Pro" w:hint="eastAsia"/>
        </w:rPr>
        <w:t xml:space="preserve"> </w:t>
      </w:r>
      <w:r w:rsidRPr="00103D5F">
        <w:rPr>
          <w:rFonts w:ascii="Georgia Pro" w:hAnsi="Georgia Pro"/>
        </w:rPr>
        <w:t>technique is significantly worse than random guessing and is</w:t>
      </w:r>
      <w:r w:rsidR="00611149">
        <w:rPr>
          <w:rFonts w:ascii="Georgia Pro" w:hAnsi="Georgia Pro" w:hint="eastAsia"/>
        </w:rPr>
        <w:t xml:space="preserve"> </w:t>
      </w:r>
      <w:r w:rsidRPr="00103D5F">
        <w:rPr>
          <w:rFonts w:ascii="Georgia Pro" w:hAnsi="Georgia Pro"/>
        </w:rPr>
        <w:t>not overfitting or overtraining. Anti-learning has been</w:t>
      </w:r>
      <w:r w:rsidR="00611149">
        <w:rPr>
          <w:rFonts w:ascii="Georgia Pro" w:hAnsi="Georgia Pro" w:hint="eastAsia"/>
        </w:rPr>
        <w:t xml:space="preserve"> </w:t>
      </w:r>
      <w:r w:rsidRPr="00103D5F">
        <w:rPr>
          <w:rFonts w:ascii="Georgia Pro" w:hAnsi="Georgia Pro"/>
        </w:rPr>
        <w:t>observed in a range of synthetic and real-world datasets</w:t>
      </w:r>
      <w:r w:rsidR="00611149">
        <w:rPr>
          <w:rFonts w:ascii="Georgia Pro" w:hAnsi="Georgia Pro"/>
        </w:rPr>
        <w:t>. [12]</w:t>
      </w:r>
    </w:p>
    <w:p w14:paraId="6B444333" w14:textId="77777777" w:rsidR="00DF65AB" w:rsidRDefault="00DF65AB" w:rsidP="00DF65AB">
      <w:pPr>
        <w:ind w:firstLine="420"/>
        <w:rPr>
          <w:rFonts w:ascii="Georgia Pro" w:hAnsi="Georgia Pro"/>
        </w:rPr>
      </w:pPr>
    </w:p>
    <w:p w14:paraId="34D2E09B" w14:textId="77777777" w:rsidR="00DF65AB" w:rsidRPr="007A2C5C" w:rsidRDefault="007A2C5C" w:rsidP="007A2C5C">
      <w:pPr>
        <w:pStyle w:val="ListParagraph"/>
        <w:numPr>
          <w:ilvl w:val="0"/>
          <w:numId w:val="1"/>
        </w:numPr>
        <w:ind w:firstLineChars="0"/>
        <w:rPr>
          <w:rFonts w:ascii="Georgia Pro" w:hAnsi="Georgia Pro"/>
        </w:rPr>
      </w:pPr>
      <w:r w:rsidRPr="007A2C5C">
        <w:rPr>
          <w:rFonts w:ascii="Georgia Pro" w:hAnsi="Georgia Pro" w:hint="eastAsia"/>
        </w:rPr>
        <w:t>S</w:t>
      </w:r>
      <w:r w:rsidRPr="007A2C5C">
        <w:rPr>
          <w:rFonts w:ascii="Georgia Pro" w:hAnsi="Georgia Pro"/>
        </w:rPr>
        <w:t>emi-Supervised Learning</w:t>
      </w:r>
    </w:p>
    <w:p w14:paraId="18FF7580" w14:textId="77777777" w:rsidR="00611149" w:rsidRPr="006F59F4" w:rsidRDefault="006F59F4" w:rsidP="006F59F4">
      <w:pPr>
        <w:ind w:firstLine="420"/>
        <w:rPr>
          <w:rFonts w:ascii="Georgia Pro" w:hAnsi="Georgia Pro"/>
        </w:rPr>
      </w:pPr>
      <w:r>
        <w:rPr>
          <w:noProof/>
          <w:lang w:val="en-GB" w:eastAsia="en-GB"/>
        </w:rPr>
        <w:drawing>
          <wp:anchor distT="0" distB="0" distL="114300" distR="114300" simplePos="0" relativeHeight="251666432" behindDoc="0" locked="0" layoutInCell="1" allowOverlap="1" wp14:anchorId="42B72761" wp14:editId="076E80D2">
            <wp:simplePos x="0" y="0"/>
            <wp:positionH relativeFrom="margin">
              <wp:align>center</wp:align>
            </wp:positionH>
            <wp:positionV relativeFrom="paragraph">
              <wp:posOffset>1064260</wp:posOffset>
            </wp:positionV>
            <wp:extent cx="4620260" cy="2673350"/>
            <wp:effectExtent l="0" t="0" r="889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260" cy="267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2C5C">
        <w:rPr>
          <w:rFonts w:ascii="Georgia Pro" w:hAnsi="Georgia Pro" w:hint="eastAsia"/>
        </w:rPr>
        <w:t>S</w:t>
      </w:r>
      <w:r w:rsidRPr="007A2C5C">
        <w:rPr>
          <w:rFonts w:ascii="Georgia Pro" w:hAnsi="Georgia Pro"/>
        </w:rPr>
        <w:t>emi-Supervised Learning</w:t>
      </w:r>
      <w:r w:rsidRPr="006F59F4">
        <w:rPr>
          <w:rFonts w:ascii="Georgia Pro" w:hAnsi="Georgia Pro"/>
        </w:rPr>
        <w:t xml:space="preserve"> is a class of machine learning tasks and techniques that also make use of unlabeled data for training – typically a small amount of labeled data with a large amount of unlabeled data. </w:t>
      </w:r>
      <w:r w:rsidR="007A2C5C" w:rsidRPr="006F59F4">
        <w:rPr>
          <w:rFonts w:ascii="Georgia Pro" w:hAnsi="Georgia Pro"/>
        </w:rPr>
        <w:t xml:space="preserve">Choose the unlabeled data to be added to the labeled data. </w:t>
      </w:r>
      <w:r w:rsidR="00611149" w:rsidRPr="006F59F4">
        <w:rPr>
          <w:rFonts w:ascii="Georgia Pro" w:hAnsi="Georgia Pro"/>
        </w:rPr>
        <w:t>Divide the dataset into Semi-</w:t>
      </w:r>
      <w:r w:rsidR="00611149" w:rsidRPr="006F59F4">
        <w:rPr>
          <w:rFonts w:ascii="Georgia Pro" w:hAnsi="Georgia Pro" w:hint="eastAsia"/>
        </w:rPr>
        <w:t>S</w:t>
      </w:r>
      <w:r w:rsidR="00611149" w:rsidRPr="006F59F4">
        <w:rPr>
          <w:rFonts w:ascii="Georgia Pro" w:hAnsi="Georgia Pro"/>
        </w:rPr>
        <w:t>upervised Learning. If the target outputs in the dataset less than 33%, suggest Forced Clustering. Otherwise using self-Training to analyze.</w:t>
      </w:r>
    </w:p>
    <w:p w14:paraId="1B4B6527" w14:textId="77777777" w:rsidR="00DF65AB" w:rsidRPr="00611149" w:rsidRDefault="00DF65AB" w:rsidP="00DF65AB">
      <w:pPr>
        <w:ind w:firstLine="420"/>
        <w:rPr>
          <w:rFonts w:ascii="Georgia Pro" w:hAnsi="Georgia Pro"/>
        </w:rPr>
      </w:pPr>
    </w:p>
    <w:p w14:paraId="36743EBE" w14:textId="77777777" w:rsidR="00DF65AB" w:rsidRDefault="00DF65AB" w:rsidP="00611149">
      <w:pPr>
        <w:rPr>
          <w:rFonts w:ascii="Georgia Pro" w:hAnsi="Georgia Pro"/>
        </w:rPr>
      </w:pPr>
    </w:p>
    <w:p w14:paraId="2497D3FE" w14:textId="77777777" w:rsidR="00DF65AB" w:rsidRPr="00DF65AB" w:rsidRDefault="00DF65AB" w:rsidP="00DF65AB">
      <w:pPr>
        <w:ind w:firstLine="420"/>
        <w:rPr>
          <w:rFonts w:ascii="Georgia Pro" w:hAnsi="Georgia Pro"/>
        </w:rPr>
      </w:pPr>
    </w:p>
    <w:p w14:paraId="6FAC905C" w14:textId="77777777" w:rsidR="00DF65AB" w:rsidRDefault="00DF65AB"/>
    <w:p w14:paraId="4A2B1880" w14:textId="77777777" w:rsidR="00DF65AB" w:rsidRDefault="00DF65AB" w:rsidP="00DF65AB">
      <w:pPr>
        <w:rPr>
          <w:rFonts w:ascii="Georgia Pro" w:hAnsi="Georgia Pro"/>
        </w:rPr>
      </w:pPr>
      <w:r>
        <w:rPr>
          <w:rFonts w:ascii="Georgia Pro" w:hAnsi="Georgia Pro"/>
        </w:rPr>
        <w:lastRenderedPageBreak/>
        <w:t>Definition of For</w:t>
      </w:r>
      <w:r w:rsidR="006F59F4">
        <w:rPr>
          <w:rFonts w:ascii="Georgia Pro" w:hAnsi="Georgia Pro"/>
        </w:rPr>
        <w:t>c</w:t>
      </w:r>
      <w:r>
        <w:rPr>
          <w:rFonts w:ascii="Georgia Pro" w:hAnsi="Georgia Pro"/>
        </w:rPr>
        <w:t>e</w:t>
      </w:r>
      <w:r w:rsidR="006F59F4">
        <w:rPr>
          <w:rFonts w:ascii="Georgia Pro" w:hAnsi="Georgia Pro"/>
        </w:rPr>
        <w:t>d</w:t>
      </w:r>
      <w:r>
        <w:rPr>
          <w:rFonts w:ascii="Georgia Pro" w:hAnsi="Georgia Pro"/>
        </w:rPr>
        <w:t xml:space="preserve"> </w:t>
      </w:r>
      <w:r w:rsidR="006F59F4">
        <w:rPr>
          <w:rFonts w:ascii="Georgia Pro" w:hAnsi="Georgia Pro"/>
        </w:rPr>
        <w:t>Clustering</w:t>
      </w:r>
      <w:r>
        <w:rPr>
          <w:rFonts w:ascii="Georgia Pro" w:hAnsi="Georgia Pro"/>
        </w:rPr>
        <w:t>:</w:t>
      </w:r>
    </w:p>
    <w:p w14:paraId="7257C2BC" w14:textId="77777777" w:rsidR="00DF65AB" w:rsidRDefault="007A2C5C">
      <w:r>
        <w:rPr>
          <w:rFonts w:hint="eastAsia"/>
        </w:rPr>
        <w:t>U</w:t>
      </w:r>
      <w:r>
        <w:t>NKNOWN</w:t>
      </w:r>
      <w:r w:rsidR="006F59F4">
        <w:t>[13]</w:t>
      </w:r>
    </w:p>
    <w:p w14:paraId="2BD69724" w14:textId="77777777" w:rsidR="007A2C5C" w:rsidRDefault="007A2C5C"/>
    <w:p w14:paraId="627108D5" w14:textId="77777777" w:rsidR="007A2C5C" w:rsidRDefault="007A2C5C" w:rsidP="007A2C5C">
      <w:pPr>
        <w:rPr>
          <w:rFonts w:ascii="Georgia Pro" w:hAnsi="Georgia Pro"/>
        </w:rPr>
      </w:pPr>
      <w:r>
        <w:rPr>
          <w:rFonts w:ascii="Georgia Pro" w:hAnsi="Georgia Pro"/>
        </w:rPr>
        <w:t>Definition of self-Training:</w:t>
      </w:r>
    </w:p>
    <w:p w14:paraId="256CBB88" w14:textId="77777777" w:rsidR="007A2C5C" w:rsidRPr="006F59F4" w:rsidRDefault="007A2C5C">
      <w:pPr>
        <w:rPr>
          <w:rFonts w:ascii="Georgia Pro" w:hAnsi="Georgia Pro"/>
        </w:rPr>
      </w:pPr>
      <w:r w:rsidRPr="006F59F4">
        <w:rPr>
          <w:rFonts w:ascii="Georgia Pro" w:hAnsi="Georgia Pro"/>
        </w:rPr>
        <w:tab/>
      </w:r>
      <w:r w:rsidR="006F59F4" w:rsidRPr="006F59F4">
        <w:rPr>
          <w:rFonts w:ascii="Georgia Pro" w:hAnsi="Georgia Pro"/>
        </w:rPr>
        <w:t>The basic assumption of the self-learning model is that when the classifier predicts the sample, the sample with high confidence is highly likely to be correctly classified. For example, when a SVM classifies a sample, those samples that are far away from the classification interface can be considered to be correctly classified. Based on this assumption, the self-learning model is extremely simple.</w:t>
      </w:r>
      <w:r w:rsidR="006F59F4">
        <w:rPr>
          <w:rFonts w:ascii="Georgia Pro" w:hAnsi="Georgia Pro"/>
        </w:rPr>
        <w:t xml:space="preserve"> [14]</w:t>
      </w:r>
    </w:p>
    <w:p w14:paraId="57631650" w14:textId="77777777" w:rsidR="000A6C04" w:rsidRDefault="000A6C04">
      <w:r>
        <w:t>Reference list:</w:t>
      </w:r>
    </w:p>
    <w:p w14:paraId="0F5BE6F6" w14:textId="77777777" w:rsidR="000A6C04" w:rsidRDefault="000A6C04">
      <w:r>
        <w:rPr>
          <w:rFonts w:hint="eastAsia"/>
        </w:rPr>
        <w:t>[</w:t>
      </w:r>
      <w:r>
        <w:t xml:space="preserve">1] </w:t>
      </w:r>
      <w:hyperlink r:id="rId9" w:history="1">
        <w:r w:rsidRPr="004337E1">
          <w:rPr>
            <w:rStyle w:val="Hyperlink"/>
          </w:rPr>
          <w:t>https://en.wikipedia.org/wiki/Self-organizing_map</w:t>
        </w:r>
      </w:hyperlink>
    </w:p>
    <w:p w14:paraId="53B8346C" w14:textId="77777777" w:rsidR="000A6C04" w:rsidRDefault="000A6C04">
      <w:r>
        <w:t>[2]</w:t>
      </w:r>
      <w:r w:rsidRPr="000A6C04">
        <w:t xml:space="preserve"> </w:t>
      </w:r>
      <w:hyperlink r:id="rId10" w:history="1">
        <w:r w:rsidR="005F0B7A" w:rsidRPr="004337E1">
          <w:rPr>
            <w:rStyle w:val="Hyperlink"/>
          </w:rPr>
          <w:t>https://en.wikipedia.org/wiki/K-means_clustering</w:t>
        </w:r>
      </w:hyperlink>
    </w:p>
    <w:p w14:paraId="5CBFF0E5" w14:textId="77777777" w:rsidR="005F0B7A" w:rsidRDefault="005F0B7A">
      <w:r>
        <w:t>[3]</w:t>
      </w:r>
      <w:r w:rsidRPr="005F0B7A">
        <w:t xml:space="preserve"> </w:t>
      </w:r>
      <w:hyperlink r:id="rId11" w:history="1">
        <w:r w:rsidRPr="004337E1">
          <w:rPr>
            <w:rStyle w:val="Hyperlink"/>
          </w:rPr>
          <w:t>https://www.itl.nist.gov/div898/handbook/pmc/section5/pmc55.htm</w:t>
        </w:r>
      </w:hyperlink>
    </w:p>
    <w:p w14:paraId="4A895CFA" w14:textId="77777777" w:rsidR="005F0B7A" w:rsidRDefault="00DF65AB">
      <w:r>
        <w:rPr>
          <w:rFonts w:hint="eastAsia"/>
        </w:rPr>
        <w:t>[</w:t>
      </w:r>
      <w:r>
        <w:t>4]</w:t>
      </w:r>
      <w:r w:rsidRPr="00DF65AB">
        <w:t xml:space="preserve"> </w:t>
      </w:r>
      <w:hyperlink r:id="rId12" w:history="1">
        <w:r w:rsidRPr="0054333F">
          <w:rPr>
            <w:rStyle w:val="Hyperlink"/>
          </w:rPr>
          <w:t>http://www.stat.yale.edu/Courses/1997-98/101/linreg.htm</w:t>
        </w:r>
      </w:hyperlink>
    </w:p>
    <w:p w14:paraId="12C0D038" w14:textId="77777777" w:rsidR="00DF65AB" w:rsidRDefault="00DF65AB">
      <w:r>
        <w:t>[5]</w:t>
      </w:r>
      <w:hyperlink r:id="rId13" w:history="1">
        <w:r w:rsidRPr="0054333F">
          <w:rPr>
            <w:rStyle w:val="Hyperlink"/>
          </w:rPr>
          <w:t>https://docs.microsoft.com/en-us/azure/machine-learning/studio-module-reference/multiclass-neural-network</w:t>
        </w:r>
      </w:hyperlink>
    </w:p>
    <w:p w14:paraId="0A00AF51" w14:textId="77777777" w:rsidR="00DF65AB" w:rsidRDefault="00DF65AB">
      <w:r>
        <w:rPr>
          <w:rFonts w:hint="eastAsia"/>
        </w:rPr>
        <w:t>[</w:t>
      </w:r>
      <w:r>
        <w:t>6]</w:t>
      </w:r>
      <w:hyperlink r:id="rId14" w:history="1">
        <w:r w:rsidRPr="0054333F">
          <w:rPr>
            <w:rStyle w:val="Hyperlink"/>
          </w:rPr>
          <w:t>https://scikit-learn.org/stable/modules/generated/sklearn.ensemble.RandomForestRegressor.html</w:t>
        </w:r>
      </w:hyperlink>
    </w:p>
    <w:p w14:paraId="57526807" w14:textId="77777777" w:rsidR="00DF65AB" w:rsidRDefault="00C773B0">
      <w:r>
        <w:rPr>
          <w:rFonts w:hint="eastAsia"/>
        </w:rPr>
        <w:t>[</w:t>
      </w:r>
      <w:r>
        <w:t>7]</w:t>
      </w:r>
      <w:r w:rsidRPr="00C773B0">
        <w:t xml:space="preserve"> </w:t>
      </w:r>
      <w:hyperlink r:id="rId15" w:history="1">
        <w:r w:rsidRPr="0054333F">
          <w:rPr>
            <w:rStyle w:val="Hyperlink"/>
          </w:rPr>
          <w:t>https://en.wikipedia.org/wiki/Multinomial_logistic_regression</w:t>
        </w:r>
      </w:hyperlink>
    </w:p>
    <w:p w14:paraId="0F6DB7D4" w14:textId="77777777" w:rsidR="00C773B0" w:rsidRDefault="00C773B0">
      <w:r>
        <w:t>[8]</w:t>
      </w:r>
      <w:r w:rsidRPr="00C773B0">
        <w:t xml:space="preserve"> </w:t>
      </w:r>
      <w:hyperlink r:id="rId16" w:history="1">
        <w:r w:rsidRPr="0054333F">
          <w:rPr>
            <w:rStyle w:val="Hyperlink"/>
          </w:rPr>
          <w:t>https://www.statisticssolutions.com/what-is-logistic-regression/</w:t>
        </w:r>
      </w:hyperlink>
    </w:p>
    <w:p w14:paraId="7F31E6FA" w14:textId="77777777" w:rsidR="00C773B0" w:rsidRDefault="00C773B0">
      <w:r>
        <w:t>[9]</w:t>
      </w:r>
      <w:hyperlink r:id="rId17" w:anchor="What%20is%20a%20Neural%20Network" w:history="1">
        <w:r w:rsidRPr="0054333F">
          <w:rPr>
            <w:rStyle w:val="Hyperlink"/>
          </w:rPr>
          <w:t>https://www.doc.ic.ac.uk/~nd/surprise_96/journal/vol4/cs11/report.html#What%20is%20a%20Neural%20Network</w:t>
        </w:r>
      </w:hyperlink>
    </w:p>
    <w:p w14:paraId="3876F00B" w14:textId="77777777" w:rsidR="00C773B0" w:rsidRDefault="00C773B0">
      <w:r>
        <w:t>[10]</w:t>
      </w:r>
      <w:r w:rsidR="00103D5F" w:rsidRPr="00103D5F">
        <w:t xml:space="preserve"> </w:t>
      </w:r>
      <w:hyperlink r:id="rId18" w:history="1">
        <w:r w:rsidR="00103D5F" w:rsidRPr="0054333F">
          <w:rPr>
            <w:rStyle w:val="Hyperlink"/>
          </w:rPr>
          <w:t>https://www.techopedia.com/definition/32335/naive-bayes</w:t>
        </w:r>
      </w:hyperlink>
    </w:p>
    <w:p w14:paraId="45E3AD23" w14:textId="77777777" w:rsidR="00103D5F" w:rsidRDefault="00103D5F">
      <w:r>
        <w:t>[11]</w:t>
      </w:r>
      <w:hyperlink r:id="rId19" w:history="1">
        <w:r w:rsidRPr="0054333F">
          <w:rPr>
            <w:rStyle w:val="Hyperlink"/>
          </w:rPr>
          <w:t>https://www.analyticsvidhya.com/blog/2017/09/understaing-support-vector-machine-example-code/</w:t>
        </w:r>
      </w:hyperlink>
    </w:p>
    <w:p w14:paraId="4A75FB12" w14:textId="77777777" w:rsidR="00103D5F" w:rsidRDefault="00103D5F">
      <w:r>
        <w:t>[12]</w:t>
      </w:r>
      <w:r w:rsidR="00611149" w:rsidRPr="00611149">
        <w:t xml:space="preserve"> </w:t>
      </w:r>
      <w:hyperlink r:id="rId20" w:history="1">
        <w:r w:rsidR="00611149" w:rsidRPr="0054333F">
          <w:rPr>
            <w:rStyle w:val="Hyperlink"/>
          </w:rPr>
          <w:t>https://arxiv.org/ftp/arxiv/papers/1607/1607.06190.pdf</w:t>
        </w:r>
      </w:hyperlink>
    </w:p>
    <w:p w14:paraId="2B2DB5D6" w14:textId="77777777" w:rsidR="00611149" w:rsidRDefault="006F59F4">
      <w:r>
        <w:rPr>
          <w:rFonts w:hint="eastAsia"/>
        </w:rPr>
        <w:t>[</w:t>
      </w:r>
      <w:r>
        <w:t>13]</w:t>
      </w:r>
    </w:p>
    <w:p w14:paraId="13A5937C" w14:textId="77777777" w:rsidR="006F59F4" w:rsidRDefault="006F59F4">
      <w:r>
        <w:rPr>
          <w:rFonts w:hint="eastAsia"/>
        </w:rPr>
        <w:t>[</w:t>
      </w:r>
      <w:r>
        <w:t>14]</w:t>
      </w:r>
      <w:r w:rsidRPr="006F59F4">
        <w:t xml:space="preserve"> </w:t>
      </w:r>
      <w:hyperlink r:id="rId21" w:history="1">
        <w:r w:rsidRPr="00880147">
          <w:rPr>
            <w:rStyle w:val="Hyperlink"/>
          </w:rPr>
          <w:t>http://www.leexiang.com/self-training-and-co-training</w:t>
        </w:r>
      </w:hyperlink>
    </w:p>
    <w:p w14:paraId="5217AD20" w14:textId="77777777" w:rsidR="006F59F4" w:rsidRPr="006F59F4" w:rsidRDefault="006F59F4"/>
    <w:sectPr w:rsidR="006F59F4" w:rsidRPr="006F59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Georgia Pro">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96E06"/>
    <w:multiLevelType w:val="hybridMultilevel"/>
    <w:tmpl w:val="590CA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FB"/>
    <w:rsid w:val="000A6C04"/>
    <w:rsid w:val="000A73D1"/>
    <w:rsid w:val="000F0480"/>
    <w:rsid w:val="00103D5F"/>
    <w:rsid w:val="001210CF"/>
    <w:rsid w:val="002802EF"/>
    <w:rsid w:val="002866FB"/>
    <w:rsid w:val="002D4A0E"/>
    <w:rsid w:val="003513D1"/>
    <w:rsid w:val="00387F69"/>
    <w:rsid w:val="00397E33"/>
    <w:rsid w:val="004A168B"/>
    <w:rsid w:val="004A6477"/>
    <w:rsid w:val="00520F2E"/>
    <w:rsid w:val="005F0B7A"/>
    <w:rsid w:val="00611149"/>
    <w:rsid w:val="006F59F4"/>
    <w:rsid w:val="00706A1F"/>
    <w:rsid w:val="007A2C5C"/>
    <w:rsid w:val="00814767"/>
    <w:rsid w:val="00843F26"/>
    <w:rsid w:val="00932547"/>
    <w:rsid w:val="00970A3F"/>
    <w:rsid w:val="009B2361"/>
    <w:rsid w:val="00A512D8"/>
    <w:rsid w:val="00C773B0"/>
    <w:rsid w:val="00CD66C8"/>
    <w:rsid w:val="00DF65AB"/>
    <w:rsid w:val="00EB488A"/>
    <w:rsid w:val="00F8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A7ED"/>
  <w15:chartTrackingRefBased/>
  <w15:docId w15:val="{E7E0FEDD-051A-4AC5-BF28-C85A468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66F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6FB"/>
    <w:pPr>
      <w:ind w:firstLineChars="200" w:firstLine="420"/>
    </w:pPr>
  </w:style>
  <w:style w:type="character" w:styleId="Hyperlink">
    <w:name w:val="Hyperlink"/>
    <w:basedOn w:val="DefaultParagraphFont"/>
    <w:uiPriority w:val="99"/>
    <w:unhideWhenUsed/>
    <w:rsid w:val="000A6C04"/>
    <w:rPr>
      <w:color w:val="0000FF" w:themeColor="hyperlink"/>
      <w:u w:val="single"/>
    </w:rPr>
  </w:style>
  <w:style w:type="character" w:customStyle="1" w:styleId="UnresolvedMention">
    <w:name w:val="Unresolved Mention"/>
    <w:basedOn w:val="DefaultParagraphFont"/>
    <w:uiPriority w:val="99"/>
    <w:semiHidden/>
    <w:unhideWhenUsed/>
    <w:rsid w:val="000A6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30219">
      <w:bodyDiv w:val="1"/>
      <w:marLeft w:val="0"/>
      <w:marRight w:val="0"/>
      <w:marTop w:val="0"/>
      <w:marBottom w:val="0"/>
      <w:divBdr>
        <w:top w:val="none" w:sz="0" w:space="0" w:color="auto"/>
        <w:left w:val="none" w:sz="0" w:space="0" w:color="auto"/>
        <w:bottom w:val="none" w:sz="0" w:space="0" w:color="auto"/>
        <w:right w:val="none" w:sz="0" w:space="0" w:color="auto"/>
      </w:divBdr>
    </w:div>
    <w:div w:id="6641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Self-organizing_map" TargetMode="External"/><Relationship Id="rId20" Type="http://schemas.openxmlformats.org/officeDocument/2006/relationships/hyperlink" Target="https://arxiv.org/ftp/arxiv/papers/1607/1607.06190.pdf" TargetMode="External"/><Relationship Id="rId21" Type="http://schemas.openxmlformats.org/officeDocument/2006/relationships/hyperlink" Target="http://www.leexiang.com/self-training-and-co-train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K-means_clustering" TargetMode="External"/><Relationship Id="rId11" Type="http://schemas.openxmlformats.org/officeDocument/2006/relationships/hyperlink" Target="https://www.itl.nist.gov/div898/handbook/pmc/section5/pmc55.htm" TargetMode="External"/><Relationship Id="rId12" Type="http://schemas.openxmlformats.org/officeDocument/2006/relationships/hyperlink" Target="http://www.stat.yale.edu/Courses/1997-98/101/linreg.htm" TargetMode="External"/><Relationship Id="rId13" Type="http://schemas.openxmlformats.org/officeDocument/2006/relationships/hyperlink" Target="https://docs.microsoft.com/en-us/azure/machine-learning/studio-module-reference/multiclass-neural-network" TargetMode="External"/><Relationship Id="rId14" Type="http://schemas.openxmlformats.org/officeDocument/2006/relationships/hyperlink" Target="https://scikit-learn.org/stable/modules/generated/sklearn.ensemble.RandomForestRegressor.html" TargetMode="External"/><Relationship Id="rId15" Type="http://schemas.openxmlformats.org/officeDocument/2006/relationships/hyperlink" Target="https://en.wikipedia.org/wiki/Multinomial_logistic_regression" TargetMode="External"/><Relationship Id="rId16" Type="http://schemas.openxmlformats.org/officeDocument/2006/relationships/hyperlink" Target="https://www.statisticssolutions.com/what-is-logistic-regression/" TargetMode="External"/><Relationship Id="rId17" Type="http://schemas.openxmlformats.org/officeDocument/2006/relationships/hyperlink" Target="https://www.doc.ic.ac.uk/~nd/surprise_96/journal/vol4/cs11/report.html" TargetMode="External"/><Relationship Id="rId18" Type="http://schemas.openxmlformats.org/officeDocument/2006/relationships/hyperlink" Target="https://www.techopedia.com/definition/32335/naive-bayes" TargetMode="External"/><Relationship Id="rId19" Type="http://schemas.openxmlformats.org/officeDocument/2006/relationships/hyperlink" Target="https://www.analyticsvidhya.com/blog/2017/09/understaing-support-vector-machine-example-cod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1758</Words>
  <Characters>10021</Characters>
  <Application>Microsoft Macintosh Word</Application>
  <DocSecurity>0</DocSecurity>
  <Lines>83</Lines>
  <Paragraphs>23</Paragraphs>
  <ScaleCrop>false</ScaleCrop>
  <Company/>
  <LinksUpToDate>false</LinksUpToDate>
  <CharactersWithSpaces>11756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PANG (16522055)</dc:creator>
  <cp:keywords/>
  <dc:description/>
  <cp:lastModifiedBy>Marios Igkiempor</cp:lastModifiedBy>
  <cp:revision>2</cp:revision>
  <dcterms:created xsi:type="dcterms:W3CDTF">2018-11-28T13:03:00Z</dcterms:created>
  <dcterms:modified xsi:type="dcterms:W3CDTF">2018-11-28T13:03:00Z</dcterms:modified>
</cp:coreProperties>
</file>