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E968B3" w14:textId="77777777" w:rsidR="008261C6" w:rsidRPr="008261C6" w:rsidRDefault="008261C6" w:rsidP="008261C6">
      <w:pPr>
        <w:rPr>
          <w:b/>
          <w:bCs/>
        </w:rPr>
      </w:pPr>
      <w:r w:rsidRPr="008261C6">
        <w:rPr>
          <w:b/>
          <w:bCs/>
        </w:rPr>
        <w:t>Resumen / Summary</w:t>
      </w:r>
    </w:p>
    <w:p w14:paraId="17628880" w14:textId="77777777" w:rsidR="008261C6" w:rsidRPr="008261C6" w:rsidRDefault="004853E3" w:rsidP="008261C6">
      <w:r>
        <w:rPr>
          <w:noProof/>
        </w:rPr>
        <w:pict w14:anchorId="4A0CDC1F">
          <v:rect id="_x0000_i1034" alt="" style="width:425.2pt;height:.05pt;mso-width-percent:0;mso-height-percent:0;mso-width-percent:0;mso-height-percent:0" o:hralign="center" o:hrstd="t" o:hr="t" fillcolor="#a0a0a0" stroked="f"/>
        </w:pict>
      </w:r>
    </w:p>
    <w:p w14:paraId="3A1B5883" w14:textId="77777777" w:rsidR="008261C6" w:rsidRPr="008261C6" w:rsidRDefault="008261C6" w:rsidP="008261C6">
      <w:pPr>
        <w:rPr>
          <w:b/>
          <w:bCs/>
        </w:rPr>
      </w:pPr>
      <w:r w:rsidRPr="008261C6">
        <w:rPr>
          <w:b/>
          <w:bCs/>
        </w:rPr>
        <w:t>1. Introducción</w:t>
      </w:r>
    </w:p>
    <w:p w14:paraId="461F7467" w14:textId="77777777" w:rsidR="008261C6" w:rsidRPr="008261C6" w:rsidRDefault="008261C6" w:rsidP="008261C6">
      <w:r w:rsidRPr="008261C6">
        <w:t>1.1. Contexto del deporte y problemática</w:t>
      </w:r>
      <w:r w:rsidRPr="008261C6">
        <w:br/>
        <w:t>Breve introducción sobre el deporte tratado, presentación de la empresa y el problema recurrente detectado en las carreras.</w:t>
      </w:r>
    </w:p>
    <w:p w14:paraId="3FC172F4" w14:textId="77777777" w:rsidR="008261C6" w:rsidRPr="008261C6" w:rsidRDefault="008261C6" w:rsidP="008261C6">
      <w:r w:rsidRPr="008261C6">
        <w:t>1.2. Objetivos del proyecto</w:t>
      </w:r>
      <w:r w:rsidRPr="008261C6">
        <w:br/>
        <w:t>Planteamiento de los objetivos principales del proyecto: interpolación de datos y predicción de tiempos en carreras.</w:t>
      </w:r>
    </w:p>
    <w:p w14:paraId="7B63C4D1" w14:textId="77777777" w:rsidR="008261C6" w:rsidRPr="008261C6" w:rsidRDefault="004853E3" w:rsidP="008261C6">
      <w:r>
        <w:rPr>
          <w:noProof/>
        </w:rPr>
        <w:pict w14:anchorId="65DA4151">
          <v:rect id="_x0000_i1033" alt="" style="width:425.2pt;height:.05pt;mso-width-percent:0;mso-height-percent:0;mso-width-percent:0;mso-height-percent:0" o:hralign="center" o:hrstd="t" o:hr="t" fillcolor="#a0a0a0" stroked="f"/>
        </w:pict>
      </w:r>
    </w:p>
    <w:p w14:paraId="3D827F63" w14:textId="77777777" w:rsidR="008261C6" w:rsidRPr="008261C6" w:rsidRDefault="008261C6" w:rsidP="008261C6">
      <w:pPr>
        <w:rPr>
          <w:b/>
          <w:bCs/>
        </w:rPr>
      </w:pPr>
      <w:r w:rsidRPr="008261C6">
        <w:rPr>
          <w:b/>
          <w:bCs/>
        </w:rPr>
        <w:t>2. Fundamentos teóricos</w:t>
      </w:r>
    </w:p>
    <w:p w14:paraId="525DBD60" w14:textId="77777777" w:rsidR="008261C6" w:rsidRPr="008261C6" w:rsidRDefault="008261C6" w:rsidP="008261C6">
      <w:r w:rsidRPr="008261C6">
        <w:t>2.1. Metodología de transformación de datos</w:t>
      </w:r>
      <w:r w:rsidRPr="008261C6">
        <w:br/>
        <w:t>2.1.1. Proceso de transformación</w:t>
      </w:r>
      <w:r w:rsidRPr="008261C6">
        <w:br/>
        <w:t>2.1.2. Justificación del modelo relacional</w:t>
      </w:r>
    </w:p>
    <w:p w14:paraId="7136DF7E" w14:textId="77777777" w:rsidR="008261C6" w:rsidRPr="008261C6" w:rsidRDefault="008261C6" w:rsidP="008261C6">
      <w:pPr>
        <w:rPr>
          <w:lang w:val="en-GB"/>
        </w:rPr>
      </w:pPr>
      <w:r w:rsidRPr="008261C6">
        <w:t>2.2. Técnicas de clustering y detección de outliers</w:t>
      </w:r>
      <w:r w:rsidRPr="008261C6">
        <w:br/>
        <w:t>2.2.1. K-Means</w:t>
      </w:r>
      <w:r w:rsidRPr="008261C6">
        <w:br/>
        <w:t>2.2.2. PCA (Análisis de Componentes Principales)</w:t>
      </w:r>
      <w:r w:rsidRPr="008261C6">
        <w:br/>
        <w:t>2.2.3. t-SNE</w:t>
      </w:r>
      <w:r w:rsidRPr="008261C6">
        <w:br/>
        <w:t xml:space="preserve">2.2.4. </w:t>
      </w:r>
      <w:r w:rsidRPr="008261C6">
        <w:rPr>
          <w:lang w:val="en-GB"/>
        </w:rPr>
        <w:t>UMAP</w:t>
      </w:r>
      <w:r w:rsidRPr="008261C6">
        <w:rPr>
          <w:lang w:val="en-GB"/>
        </w:rPr>
        <w:br/>
        <w:t>2.2.5. DBSCAN y HDBSCAN</w:t>
      </w:r>
      <w:r w:rsidRPr="008261C6">
        <w:rPr>
          <w:lang w:val="en-GB"/>
        </w:rPr>
        <w:br/>
        <w:t>2.2.6. Isolation Forest</w:t>
      </w:r>
      <w:r w:rsidRPr="008261C6">
        <w:rPr>
          <w:lang w:val="en-GB"/>
        </w:rPr>
        <w:br/>
        <w:t>2.2.7. LOF (Local Outlier Factor)</w:t>
      </w:r>
    </w:p>
    <w:p w14:paraId="6128D9E2" w14:textId="214950FF" w:rsidR="008261C6" w:rsidRPr="008261C6" w:rsidRDefault="008261C6" w:rsidP="008261C6">
      <w:r w:rsidRPr="008261C6">
        <w:rPr>
          <w:lang w:val="en-GB"/>
        </w:rPr>
        <w:t>2.3. Modelos utilizados</w:t>
      </w:r>
      <w:r w:rsidRPr="008261C6">
        <w:rPr>
          <w:lang w:val="en-GB"/>
        </w:rPr>
        <w:br/>
        <w:t>2.3.1. KNN (K-Nearest Neighbors)</w:t>
      </w:r>
      <w:r w:rsidRPr="008261C6">
        <w:rPr>
          <w:lang w:val="en-GB"/>
        </w:rPr>
        <w:br/>
        <w:t xml:space="preserve">2.3.2. </w:t>
      </w:r>
      <w:r w:rsidRPr="008261C6">
        <w:t>XGBoost y LightGBM</w:t>
      </w:r>
      <w:r w:rsidRPr="008261C6">
        <w:br/>
        <w:t>2.3.3. Modelos descartados</w:t>
      </w:r>
      <w:r w:rsidRPr="008261C6">
        <w:br/>
      </w:r>
      <w:commentRangeStart w:id="0"/>
      <w:r w:rsidRPr="008261C6">
        <w:t>Breve explicación de modelos no óptimos para estos datos (regresión lineal, etc.).</w:t>
      </w:r>
      <w:commentRangeEnd w:id="0"/>
      <w:r w:rsidR="0012618E">
        <w:rPr>
          <w:rStyle w:val="Refdecomentario"/>
        </w:rPr>
        <w:commentReference w:id="0"/>
      </w:r>
    </w:p>
    <w:p w14:paraId="773BAFB4" w14:textId="77777777" w:rsidR="008261C6" w:rsidRPr="008261C6" w:rsidRDefault="004853E3" w:rsidP="008261C6">
      <w:r>
        <w:rPr>
          <w:noProof/>
        </w:rPr>
        <w:pict w14:anchorId="7CB17A7F">
          <v:rect id="_x0000_i1032" alt="" style="width:425.2pt;height:.05pt;mso-width-percent:0;mso-height-percent:0;mso-width-percent:0;mso-height-percent:0" o:hralign="center" o:hrstd="t" o:hr="t" fillcolor="#a0a0a0" stroked="f"/>
        </w:pict>
      </w:r>
    </w:p>
    <w:p w14:paraId="47D08F37" w14:textId="77777777" w:rsidR="008261C6" w:rsidRPr="008261C6" w:rsidRDefault="008261C6" w:rsidP="008261C6">
      <w:pPr>
        <w:rPr>
          <w:b/>
          <w:bCs/>
        </w:rPr>
      </w:pPr>
      <w:r w:rsidRPr="008261C6">
        <w:rPr>
          <w:b/>
          <w:bCs/>
        </w:rPr>
        <w:t>3. Tratamiento de datos</w:t>
      </w:r>
    </w:p>
    <w:p w14:paraId="27131084" w14:textId="77777777" w:rsidR="008261C6" w:rsidRPr="008261C6" w:rsidRDefault="008261C6" w:rsidP="008261C6">
      <w:r w:rsidRPr="008261C6">
        <w:t>3.1. Origen de los datos</w:t>
      </w:r>
      <w:r w:rsidRPr="008261C6">
        <w:br/>
        <w:t>Justificación de las carreras seleccionadas y criterios de inclusión.</w:t>
      </w:r>
    </w:p>
    <w:p w14:paraId="216D6222" w14:textId="77777777" w:rsidR="008261C6" w:rsidRPr="008261C6" w:rsidRDefault="008261C6" w:rsidP="008261C6">
      <w:r w:rsidRPr="008261C6">
        <w:t>3.2. Variables de los datos</w:t>
      </w:r>
      <w:r w:rsidRPr="008261C6">
        <w:br/>
        <w:t>Descripción de cada variable utilizada en el análisis.</w:t>
      </w:r>
    </w:p>
    <w:p w14:paraId="7C5A8572" w14:textId="77777777" w:rsidR="008261C6" w:rsidRPr="008261C6" w:rsidRDefault="008261C6" w:rsidP="008261C6">
      <w:r w:rsidRPr="008261C6">
        <w:t>3.3. Transformación y limpieza de datos</w:t>
      </w:r>
      <w:r w:rsidRPr="008261C6">
        <w:br/>
        <w:t>3.3.1. Transformación de JSON a datos tabulares</w:t>
      </w:r>
      <w:r w:rsidRPr="008261C6">
        <w:br/>
        <w:t>3.3.2. Limpieza de datos</w:t>
      </w:r>
    </w:p>
    <w:p w14:paraId="37BE511D" w14:textId="77777777" w:rsidR="008261C6" w:rsidRPr="008261C6" w:rsidRDefault="008261C6" w:rsidP="008261C6">
      <w:pPr>
        <w:numPr>
          <w:ilvl w:val="0"/>
          <w:numId w:val="1"/>
        </w:numPr>
      </w:pPr>
      <w:r w:rsidRPr="008261C6">
        <w:t>3.3.2.1. Valores complejos</w:t>
      </w:r>
    </w:p>
    <w:p w14:paraId="1B3A9230" w14:textId="77777777" w:rsidR="008261C6" w:rsidRPr="008261C6" w:rsidRDefault="008261C6" w:rsidP="008261C6">
      <w:pPr>
        <w:numPr>
          <w:ilvl w:val="0"/>
          <w:numId w:val="1"/>
        </w:numPr>
      </w:pPr>
      <w:r w:rsidRPr="008261C6">
        <w:t>3.3.2.2. Estandarización de eventos</w:t>
      </w:r>
    </w:p>
    <w:p w14:paraId="31070E4F" w14:textId="77777777" w:rsidR="008261C6" w:rsidRPr="008261C6" w:rsidRDefault="008261C6" w:rsidP="008261C6">
      <w:pPr>
        <w:numPr>
          <w:ilvl w:val="0"/>
          <w:numId w:val="1"/>
        </w:numPr>
      </w:pPr>
      <w:r w:rsidRPr="008261C6">
        <w:t>3.3.2.3. Estudio y conversión de variables temporales</w:t>
      </w:r>
    </w:p>
    <w:p w14:paraId="76BCC27D" w14:textId="77777777" w:rsidR="008261C6" w:rsidRPr="008261C6" w:rsidRDefault="008261C6" w:rsidP="008261C6">
      <w:pPr>
        <w:numPr>
          <w:ilvl w:val="0"/>
          <w:numId w:val="1"/>
        </w:numPr>
      </w:pPr>
      <w:r w:rsidRPr="008261C6">
        <w:lastRenderedPageBreak/>
        <w:t xml:space="preserve">3.3.2.4. </w:t>
      </w:r>
      <w:commentRangeStart w:id="1"/>
      <w:r w:rsidRPr="008261C6">
        <w:t>Gestión de datos faltantes (missing data)</w:t>
      </w:r>
      <w:commentRangeEnd w:id="1"/>
      <w:r w:rsidR="0012618E">
        <w:rPr>
          <w:rStyle w:val="Refdecomentario"/>
        </w:rPr>
        <w:commentReference w:id="1"/>
      </w:r>
    </w:p>
    <w:p w14:paraId="427E34CA" w14:textId="77777777" w:rsidR="008261C6" w:rsidRPr="008261C6" w:rsidRDefault="008261C6" w:rsidP="008261C6">
      <w:pPr>
        <w:numPr>
          <w:ilvl w:val="0"/>
          <w:numId w:val="1"/>
        </w:numPr>
      </w:pPr>
      <w:r w:rsidRPr="008261C6">
        <w:t>3.3.2.5. Consistencia de los datos</w:t>
      </w:r>
    </w:p>
    <w:p w14:paraId="7EBBFB20" w14:textId="77777777" w:rsidR="008261C6" w:rsidRPr="008261C6" w:rsidRDefault="008261C6" w:rsidP="008261C6">
      <w:pPr>
        <w:numPr>
          <w:ilvl w:val="0"/>
          <w:numId w:val="1"/>
        </w:numPr>
      </w:pPr>
      <w:r w:rsidRPr="008261C6">
        <w:t>3.3.2.6. Eliminación de duplicados</w:t>
      </w:r>
    </w:p>
    <w:p w14:paraId="0C9E0159" w14:textId="77777777" w:rsidR="008261C6" w:rsidRPr="008261C6" w:rsidRDefault="004853E3" w:rsidP="008261C6">
      <w:r>
        <w:rPr>
          <w:noProof/>
        </w:rPr>
        <w:pict w14:anchorId="26866351">
          <v:rect id="_x0000_i1031" alt="" style="width:425.2pt;height:.05pt;mso-width-percent:0;mso-height-percent:0;mso-width-percent:0;mso-height-percent:0" o:hralign="center" o:hrstd="t" o:hr="t" fillcolor="#a0a0a0" stroked="f"/>
        </w:pict>
      </w:r>
    </w:p>
    <w:p w14:paraId="24A67D97" w14:textId="77777777" w:rsidR="008261C6" w:rsidRPr="008261C6" w:rsidRDefault="008261C6" w:rsidP="008261C6">
      <w:pPr>
        <w:rPr>
          <w:b/>
          <w:bCs/>
        </w:rPr>
      </w:pPr>
      <w:r w:rsidRPr="008261C6">
        <w:rPr>
          <w:b/>
          <w:bCs/>
        </w:rPr>
        <w:t>4. Análisis descriptivo y exploratorio de datos</w:t>
      </w:r>
    </w:p>
    <w:p w14:paraId="222CBD8F" w14:textId="77777777" w:rsidR="008261C6" w:rsidRPr="008261C6" w:rsidRDefault="008261C6" w:rsidP="008261C6">
      <w:r w:rsidRPr="008261C6">
        <w:t>4.1. Análisis descriptivo</w:t>
      </w:r>
    </w:p>
    <w:p w14:paraId="2970D72A" w14:textId="77777777" w:rsidR="008261C6" w:rsidRPr="008261C6" w:rsidRDefault="008261C6" w:rsidP="008261C6">
      <w:r w:rsidRPr="008261C6">
        <w:t>4.2. Análisis exploratorio</w:t>
      </w:r>
      <w:r w:rsidRPr="008261C6">
        <w:br/>
        <w:t>4.2.1. Nivel atleta</w:t>
      </w:r>
      <w:r w:rsidRPr="008261C6">
        <w:br/>
        <w:t>Estudio de variables descriptivas de cada atleta.</w:t>
      </w:r>
    </w:p>
    <w:p w14:paraId="68FB3348" w14:textId="77777777" w:rsidR="008261C6" w:rsidRPr="008261C6" w:rsidRDefault="008261C6" w:rsidP="008261C6">
      <w:r w:rsidRPr="008261C6">
        <w:t>4.2.2. Nivel evento</w:t>
      </w:r>
    </w:p>
    <w:p w14:paraId="07EB46DF" w14:textId="77777777" w:rsidR="008261C6" w:rsidRPr="008261C6" w:rsidRDefault="008261C6" w:rsidP="008261C6">
      <w:pPr>
        <w:numPr>
          <w:ilvl w:val="0"/>
          <w:numId w:val="2"/>
        </w:numPr>
      </w:pPr>
      <w:r w:rsidRPr="008261C6">
        <w:t>StartTime y StartNetTime, valores negativos y normalidad</w:t>
      </w:r>
    </w:p>
    <w:p w14:paraId="680A9A32" w14:textId="77777777" w:rsidR="008261C6" w:rsidRPr="008261C6" w:rsidRDefault="008261C6" w:rsidP="008261C6">
      <w:pPr>
        <w:numPr>
          <w:ilvl w:val="0"/>
          <w:numId w:val="2"/>
        </w:numPr>
      </w:pPr>
      <w:r w:rsidRPr="008261C6">
        <w:t>Oleadas</w:t>
      </w:r>
    </w:p>
    <w:p w14:paraId="79CA716A" w14:textId="77777777" w:rsidR="008261C6" w:rsidRPr="008261C6" w:rsidRDefault="008261C6" w:rsidP="008261C6">
      <w:pPr>
        <w:numPr>
          <w:ilvl w:val="0"/>
          <w:numId w:val="2"/>
        </w:numPr>
      </w:pPr>
      <w:r w:rsidRPr="008261C6">
        <w:t>Normalidad del tiempo total</w:t>
      </w:r>
    </w:p>
    <w:p w14:paraId="666DD602" w14:textId="77777777" w:rsidR="008261C6" w:rsidRPr="008261C6" w:rsidRDefault="008261C6" w:rsidP="008261C6">
      <w:pPr>
        <w:numPr>
          <w:ilvl w:val="0"/>
          <w:numId w:val="2"/>
        </w:numPr>
      </w:pPr>
      <w:r w:rsidRPr="008261C6">
        <w:t>Estudio de status y realStatus</w:t>
      </w:r>
    </w:p>
    <w:p w14:paraId="1EB7F726" w14:textId="77777777" w:rsidR="008261C6" w:rsidRPr="008261C6" w:rsidRDefault="008261C6" w:rsidP="008261C6">
      <w:pPr>
        <w:numPr>
          <w:ilvl w:val="0"/>
          <w:numId w:val="2"/>
        </w:numPr>
      </w:pPr>
      <w:r w:rsidRPr="008261C6">
        <w:t>Relación de StartTime con variables categóricas</w:t>
      </w:r>
    </w:p>
    <w:p w14:paraId="12914047" w14:textId="77777777" w:rsidR="008261C6" w:rsidRPr="008261C6" w:rsidRDefault="008261C6" w:rsidP="008261C6">
      <w:pPr>
        <w:numPr>
          <w:ilvl w:val="0"/>
          <w:numId w:val="2"/>
        </w:numPr>
      </w:pPr>
      <w:r w:rsidRPr="008261C6">
        <w:t>Conteo de splits missing</w:t>
      </w:r>
    </w:p>
    <w:p w14:paraId="695BA49B" w14:textId="77777777" w:rsidR="008261C6" w:rsidRPr="008261C6" w:rsidRDefault="008261C6" w:rsidP="008261C6">
      <w:r w:rsidRPr="008261C6">
        <w:t>4.2.3. Nivel tiempo</w:t>
      </w:r>
    </w:p>
    <w:p w14:paraId="7BC6ACB7" w14:textId="77777777" w:rsidR="008261C6" w:rsidRPr="008261C6" w:rsidRDefault="008261C6" w:rsidP="008261C6">
      <w:pPr>
        <w:numPr>
          <w:ilvl w:val="0"/>
          <w:numId w:val="3"/>
        </w:numPr>
      </w:pPr>
      <w:r w:rsidRPr="008261C6">
        <w:t>Distribución y estudio de la variable target</w:t>
      </w:r>
    </w:p>
    <w:p w14:paraId="0FDCE397" w14:textId="77777777" w:rsidR="008261C6" w:rsidRPr="008261C6" w:rsidRDefault="008261C6" w:rsidP="008261C6">
      <w:pPr>
        <w:numPr>
          <w:ilvl w:val="0"/>
          <w:numId w:val="3"/>
        </w:numPr>
      </w:pPr>
      <w:r w:rsidRPr="008261C6">
        <w:t>Relaciones entre variables descriptivas y temporales, multicolinealidad</w:t>
      </w:r>
    </w:p>
    <w:p w14:paraId="2813DC1E" w14:textId="77777777" w:rsidR="008261C6" w:rsidRPr="008261C6" w:rsidRDefault="008261C6" w:rsidP="008261C6">
      <w:pPr>
        <w:numPr>
          <w:ilvl w:val="0"/>
          <w:numId w:val="3"/>
        </w:numPr>
      </w:pPr>
      <w:r w:rsidRPr="008261C6">
        <w:t>Supuestos sobre los datos: independencia, homocedasticidad, normalidad</w:t>
      </w:r>
    </w:p>
    <w:p w14:paraId="1CF03096" w14:textId="77777777" w:rsidR="008261C6" w:rsidRPr="008261C6" w:rsidRDefault="004853E3" w:rsidP="008261C6">
      <w:r>
        <w:rPr>
          <w:noProof/>
        </w:rPr>
        <w:pict w14:anchorId="6CFCEC64">
          <v:rect id="_x0000_i1030" alt="" style="width:425.2pt;height:.05pt;mso-width-percent:0;mso-height-percent:0;mso-width-percent:0;mso-height-percent:0" o:hralign="center" o:hrstd="t" o:hr="t" fillcolor="#a0a0a0" stroked="f"/>
        </w:pict>
      </w:r>
    </w:p>
    <w:p w14:paraId="45849B1F" w14:textId="77777777" w:rsidR="008261C6" w:rsidRPr="008261C6" w:rsidRDefault="008261C6" w:rsidP="008261C6">
      <w:pPr>
        <w:rPr>
          <w:b/>
          <w:bCs/>
        </w:rPr>
      </w:pPr>
      <w:r w:rsidRPr="008261C6">
        <w:rPr>
          <w:b/>
          <w:bCs/>
        </w:rPr>
        <w:t>5. Clustering aplicado a varias carreras</w:t>
      </w:r>
    </w:p>
    <w:p w14:paraId="0B3FC9AF" w14:textId="77777777" w:rsidR="008261C6" w:rsidRPr="008261C6" w:rsidRDefault="008261C6" w:rsidP="008261C6">
      <w:r w:rsidRPr="008261C6">
        <w:t>5.1. K-Means</w:t>
      </w:r>
      <w:r w:rsidRPr="008261C6">
        <w:br/>
        <w:t>5.2. PCA</w:t>
      </w:r>
      <w:r w:rsidRPr="008261C6">
        <w:br/>
        <w:t>5.3. t-SNE</w:t>
      </w:r>
      <w:r w:rsidRPr="008261C6">
        <w:br/>
        <w:t>5.4. UMAP</w:t>
      </w:r>
      <w:r w:rsidRPr="008261C6">
        <w:br/>
        <w:t>5.5. DBSCAN y HDBSCAN</w:t>
      </w:r>
      <w:r w:rsidRPr="008261C6">
        <w:br/>
        <w:t>5.6. Detección de outliers</w:t>
      </w:r>
      <w:r w:rsidRPr="008261C6">
        <w:br/>
        <w:t>5.7. Identificación de los mejores atletas</w:t>
      </w:r>
    </w:p>
    <w:p w14:paraId="2928F4C0" w14:textId="77777777" w:rsidR="008261C6" w:rsidRPr="008261C6" w:rsidRDefault="004853E3" w:rsidP="008261C6">
      <w:r>
        <w:rPr>
          <w:noProof/>
        </w:rPr>
        <w:pict w14:anchorId="2BCB392A">
          <v:rect id="_x0000_i1029" alt="" style="width:425.2pt;height:.05pt;mso-width-percent:0;mso-height-percent:0;mso-width-percent:0;mso-height-percent:0" o:hralign="center" o:hrstd="t" o:hr="t" fillcolor="#a0a0a0" stroked="f"/>
        </w:pict>
      </w:r>
    </w:p>
    <w:p w14:paraId="234229BE" w14:textId="77777777" w:rsidR="008261C6" w:rsidRPr="008261C6" w:rsidRDefault="008261C6" w:rsidP="008261C6">
      <w:pPr>
        <w:rPr>
          <w:b/>
          <w:bCs/>
        </w:rPr>
      </w:pPr>
      <w:r w:rsidRPr="008261C6">
        <w:rPr>
          <w:b/>
          <w:bCs/>
        </w:rPr>
        <w:t>6. Entrenamiento de modelos</w:t>
      </w:r>
    </w:p>
    <w:p w14:paraId="3C481625" w14:textId="77777777" w:rsidR="008261C6" w:rsidRPr="008261C6" w:rsidRDefault="008261C6" w:rsidP="008261C6">
      <w:r w:rsidRPr="008261C6">
        <w:t>6.1. Interpolación</w:t>
      </w:r>
      <w:r w:rsidRPr="008261C6">
        <w:br/>
        <w:t>6.1.1. KNN</w:t>
      </w:r>
      <w:r w:rsidRPr="008261C6">
        <w:br/>
        <w:t>6.1.2. Regresión (XGBoost)</w:t>
      </w:r>
    </w:p>
    <w:p w14:paraId="34866528" w14:textId="77777777" w:rsidR="008261C6" w:rsidRPr="008261C6" w:rsidRDefault="008261C6" w:rsidP="008261C6">
      <w:r w:rsidRPr="008261C6">
        <w:lastRenderedPageBreak/>
        <w:t>6.2. Predicción</w:t>
      </w:r>
      <w:r w:rsidRPr="008261C6">
        <w:br/>
        <w:t>6.2.1. Modelos seleccionados para predicción</w:t>
      </w:r>
      <w:r w:rsidRPr="008261C6">
        <w:br/>
        <w:t>6.2.2. Evaluación de desempeño</w:t>
      </w:r>
    </w:p>
    <w:p w14:paraId="22E36F99" w14:textId="77777777" w:rsidR="008261C6" w:rsidRPr="008261C6" w:rsidRDefault="004853E3" w:rsidP="008261C6">
      <w:r>
        <w:rPr>
          <w:noProof/>
        </w:rPr>
        <w:pict w14:anchorId="48170EB0">
          <v:rect id="_x0000_i1028" alt="" style="width:425.2pt;height:.05pt;mso-width-percent:0;mso-height-percent:0;mso-width-percent:0;mso-height-percent:0" o:hralign="center" o:hrstd="t" o:hr="t" fillcolor="#a0a0a0" stroked="f"/>
        </w:pict>
      </w:r>
    </w:p>
    <w:p w14:paraId="0A3CFFAD" w14:textId="77777777" w:rsidR="008261C6" w:rsidRPr="008261C6" w:rsidRDefault="008261C6" w:rsidP="008261C6">
      <w:pPr>
        <w:rPr>
          <w:b/>
          <w:bCs/>
        </w:rPr>
      </w:pPr>
      <w:r w:rsidRPr="008261C6">
        <w:rPr>
          <w:b/>
          <w:bCs/>
        </w:rPr>
        <w:t>7. Resultados</w:t>
      </w:r>
    </w:p>
    <w:p w14:paraId="61294113" w14:textId="77777777" w:rsidR="008261C6" w:rsidRPr="008261C6" w:rsidRDefault="008261C6" w:rsidP="008261C6">
      <w:r w:rsidRPr="008261C6">
        <w:t>7.1. Resultados de interpolación por modelo</w:t>
      </w:r>
      <w:r w:rsidRPr="008261C6">
        <w:br/>
        <w:t>7.2. Resultados de predicción por modelo</w:t>
      </w:r>
      <w:r w:rsidRPr="008261C6">
        <w:br/>
        <w:t>7.3. Comparación gráfica por tipo de carrera y modelo</w:t>
      </w:r>
    </w:p>
    <w:p w14:paraId="06B25CB5" w14:textId="77777777" w:rsidR="008261C6" w:rsidRPr="008261C6" w:rsidRDefault="004853E3" w:rsidP="008261C6">
      <w:r>
        <w:rPr>
          <w:noProof/>
        </w:rPr>
        <w:pict w14:anchorId="63DD6688">
          <v:rect id="_x0000_i1027" alt="" style="width:425.2pt;height:.05pt;mso-width-percent:0;mso-height-percent:0;mso-width-percent:0;mso-height-percent:0" o:hralign="center" o:hrstd="t" o:hr="t" fillcolor="#a0a0a0" stroked="f"/>
        </w:pict>
      </w:r>
    </w:p>
    <w:p w14:paraId="039B4753" w14:textId="77777777" w:rsidR="008261C6" w:rsidRPr="008261C6" w:rsidRDefault="008261C6" w:rsidP="008261C6">
      <w:pPr>
        <w:rPr>
          <w:b/>
          <w:bCs/>
        </w:rPr>
      </w:pPr>
      <w:r w:rsidRPr="008261C6">
        <w:rPr>
          <w:b/>
          <w:bCs/>
        </w:rPr>
        <w:t xml:space="preserve">8. </w:t>
      </w:r>
      <w:commentRangeStart w:id="2"/>
      <w:r w:rsidRPr="008261C6">
        <w:rPr>
          <w:b/>
          <w:bCs/>
        </w:rPr>
        <w:t>Conclusiones</w:t>
      </w:r>
      <w:commentRangeEnd w:id="2"/>
      <w:r w:rsidR="0012618E">
        <w:rPr>
          <w:rStyle w:val="Refdecomentario"/>
        </w:rPr>
        <w:commentReference w:id="2"/>
      </w:r>
    </w:p>
    <w:p w14:paraId="770BFE23" w14:textId="77777777" w:rsidR="008261C6" w:rsidRPr="008261C6" w:rsidRDefault="008261C6" w:rsidP="008261C6">
      <w:r w:rsidRPr="008261C6">
        <w:t>8.1. Evaluación de los objetivos</w:t>
      </w:r>
      <w:r w:rsidRPr="008261C6">
        <w:br/>
        <w:t>8.2. Líneas futuras de investigación</w:t>
      </w:r>
      <w:r w:rsidRPr="008261C6">
        <w:br/>
        <w:t xml:space="preserve">8.3. </w:t>
      </w:r>
      <w:commentRangeStart w:id="3"/>
      <w:r w:rsidRPr="008261C6">
        <w:t>Reflexión personal sobre la realización del TFM</w:t>
      </w:r>
      <w:commentRangeEnd w:id="3"/>
      <w:r w:rsidR="0012618E">
        <w:rPr>
          <w:rStyle w:val="Refdecomentario"/>
        </w:rPr>
        <w:commentReference w:id="3"/>
      </w:r>
    </w:p>
    <w:p w14:paraId="22216D64" w14:textId="77777777" w:rsidR="008261C6" w:rsidRPr="008261C6" w:rsidRDefault="004853E3" w:rsidP="008261C6">
      <w:r>
        <w:rPr>
          <w:noProof/>
        </w:rPr>
        <w:pict w14:anchorId="005D9CB0">
          <v:rect id="_x0000_i1026" alt="" style="width:425.2pt;height:.05pt;mso-width-percent:0;mso-height-percent:0;mso-width-percent:0;mso-height-percent:0" o:hralign="center" o:hrstd="t" o:hr="t" fillcolor="#a0a0a0" stroked="f"/>
        </w:pict>
      </w:r>
    </w:p>
    <w:p w14:paraId="776E65B9" w14:textId="77777777" w:rsidR="008261C6" w:rsidRPr="008261C6" w:rsidRDefault="008261C6" w:rsidP="008261C6">
      <w:pPr>
        <w:rPr>
          <w:b/>
          <w:bCs/>
        </w:rPr>
      </w:pPr>
      <w:r w:rsidRPr="008261C6">
        <w:rPr>
          <w:b/>
          <w:bCs/>
        </w:rPr>
        <w:t>Bibliografía</w:t>
      </w:r>
    </w:p>
    <w:p w14:paraId="61416696" w14:textId="77777777" w:rsidR="008261C6" w:rsidRPr="008261C6" w:rsidRDefault="004853E3" w:rsidP="008261C6">
      <w:r>
        <w:rPr>
          <w:noProof/>
        </w:rPr>
        <w:pict w14:anchorId="7DD1E420">
          <v:rect id="_x0000_i1025" alt="" style="width:425.2pt;height:.05pt;mso-width-percent:0;mso-height-percent:0;mso-width-percent:0;mso-height-percent:0" o:hralign="center" o:hrstd="t" o:hr="t" fillcolor="#a0a0a0" stroked="f"/>
        </w:pict>
      </w:r>
    </w:p>
    <w:p w14:paraId="2509766A" w14:textId="77777777" w:rsidR="008261C6" w:rsidRPr="008261C6" w:rsidRDefault="008261C6" w:rsidP="008261C6">
      <w:pPr>
        <w:rPr>
          <w:b/>
          <w:bCs/>
        </w:rPr>
      </w:pPr>
      <w:r w:rsidRPr="008261C6">
        <w:rPr>
          <w:b/>
          <w:bCs/>
        </w:rPr>
        <w:t>Apéndice</w:t>
      </w:r>
    </w:p>
    <w:p w14:paraId="09B1186B" w14:textId="77777777" w:rsidR="002772D0" w:rsidRDefault="002772D0"/>
    <w:sectPr w:rsidR="002772D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Joan Vila Frances" w:date="2026-01-26T18:04:00Z" w:initials="JVF">
    <w:p w14:paraId="35FECB63" w14:textId="77777777" w:rsidR="0012618E" w:rsidRDefault="0012618E" w:rsidP="0012618E">
      <w:r>
        <w:rPr>
          <w:rStyle w:val="Refdecomentario"/>
        </w:rPr>
        <w:annotationRef/>
      </w:r>
      <w:r>
        <w:rPr>
          <w:sz w:val="20"/>
          <w:szCs w:val="20"/>
        </w:rPr>
        <w:t>no esto no lo pondría, como mucho listar los modelos que se han descartado</w:t>
      </w:r>
    </w:p>
  </w:comment>
  <w:comment w:id="1" w:author="Joan Vila Frances" w:date="2026-01-26T18:06:00Z" w:initials="JVF">
    <w:p w14:paraId="575B20EE" w14:textId="77777777" w:rsidR="0012618E" w:rsidRDefault="0012618E" w:rsidP="0012618E">
      <w:r>
        <w:rPr>
          <w:rStyle w:val="Refdecomentario"/>
        </w:rPr>
        <w:annotationRef/>
      </w:r>
      <w:r>
        <w:rPr>
          <w:sz w:val="20"/>
          <w:szCs w:val="20"/>
        </w:rPr>
        <w:t>cuidado al explicar esto, porque si el objetivo del TFM es interpolar los datos faltantes se supone que esto no hay que hacerlo (me imagino que te refieres a faltantes en otras variables, pero hay que aclararlo bien)</w:t>
      </w:r>
    </w:p>
  </w:comment>
  <w:comment w:id="2" w:author="Joan Vila Frances" w:date="2026-01-26T18:08:00Z" w:initials="JVF">
    <w:p w14:paraId="249FFD08" w14:textId="77777777" w:rsidR="0012618E" w:rsidRDefault="0012618E" w:rsidP="0012618E">
      <w:r>
        <w:rPr>
          <w:rStyle w:val="Refdecomentario"/>
        </w:rPr>
        <w:annotationRef/>
      </w:r>
      <w:r>
        <w:rPr>
          <w:sz w:val="20"/>
          <w:szCs w:val="20"/>
        </w:rPr>
        <w:t>Antes de las conclusiones estaría bien un capítulo de Discusión (comentando los resultados e interpretándolos). Las conclusiones se limitan a resumir muy breve los resultados y decir si se han cumplido los resultados</w:t>
      </w:r>
    </w:p>
  </w:comment>
  <w:comment w:id="3" w:author="Joan Vila Frances" w:date="2026-01-26T18:09:00Z" w:initials="JVF">
    <w:p w14:paraId="7E4EB083" w14:textId="77777777" w:rsidR="0012618E" w:rsidRDefault="0012618E" w:rsidP="0012618E">
      <w:r>
        <w:rPr>
          <w:rStyle w:val="Refdecomentario"/>
        </w:rPr>
        <w:annotationRef/>
      </w:r>
      <w:r>
        <w:rPr>
          <w:sz w:val="20"/>
          <w:szCs w:val="20"/>
        </w:rPr>
        <w:t>esto puede ir en la memoria de prácticas, pero no lo veo aquí (si quieres en los agradecimientos que es un apartado más informal puedes poner algo)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5FECB63" w15:done="0"/>
  <w15:commentEx w15:paraId="575B20EE" w15:done="0"/>
  <w15:commentEx w15:paraId="249FFD08" w15:done="0"/>
  <w15:commentEx w15:paraId="7E4EB083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36EDCE7" w16cex:dateUtc="2026-01-26T17:04:00Z"/>
  <w16cex:commentExtensible w16cex:durableId="44DD6DDC" w16cex:dateUtc="2026-01-26T17:06:00Z"/>
  <w16cex:commentExtensible w16cex:durableId="0B76D442" w16cex:dateUtc="2026-01-26T17:08:00Z"/>
  <w16cex:commentExtensible w16cex:durableId="56829193" w16cex:dateUtc="2026-01-26T17:0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5FECB63" w16cid:durableId="636EDCE7"/>
  <w16cid:commentId w16cid:paraId="575B20EE" w16cid:durableId="44DD6DDC"/>
  <w16cid:commentId w16cid:paraId="249FFD08" w16cid:durableId="0B76D442"/>
  <w16cid:commentId w16cid:paraId="7E4EB083" w16cid:durableId="56829193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7C3E61"/>
    <w:multiLevelType w:val="multilevel"/>
    <w:tmpl w:val="94AE4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99C63A2"/>
    <w:multiLevelType w:val="multilevel"/>
    <w:tmpl w:val="293C3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125613"/>
    <w:multiLevelType w:val="multilevel"/>
    <w:tmpl w:val="D42E8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8467053">
    <w:abstractNumId w:val="0"/>
  </w:num>
  <w:num w:numId="2" w16cid:durableId="1452935424">
    <w:abstractNumId w:val="1"/>
  </w:num>
  <w:num w:numId="3" w16cid:durableId="1908103098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Joan Vila Frances">
    <w15:presenceInfo w15:providerId="AD" w15:userId="S::Joan.Vila@uv.es::151fb108-13db-45bf-8078-8848ec1adf9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61C6"/>
    <w:rsid w:val="0012618E"/>
    <w:rsid w:val="002772D0"/>
    <w:rsid w:val="004853E3"/>
    <w:rsid w:val="006809B2"/>
    <w:rsid w:val="008261C6"/>
    <w:rsid w:val="00986DDE"/>
    <w:rsid w:val="00DF24F0"/>
    <w:rsid w:val="00FC1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3550B6"/>
  <w15:chartTrackingRefBased/>
  <w15:docId w15:val="{3BDC6347-4FB0-44DD-B5A4-D23FC03F8A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261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261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261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261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261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261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261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261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261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261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261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261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261C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261C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261C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261C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261C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261C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261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261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261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261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261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261C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261C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261C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261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261C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261C6"/>
    <w:rPr>
      <w:b/>
      <w:bCs/>
      <w:smallCaps/>
      <w:color w:val="2F5496" w:themeColor="accent1" w:themeShade="BF"/>
      <w:spacing w:val="5"/>
    </w:rPr>
  </w:style>
  <w:style w:type="character" w:styleId="Refdecomentario">
    <w:name w:val="annotation reference"/>
    <w:basedOn w:val="Fuentedeprrafopredeter"/>
    <w:uiPriority w:val="99"/>
    <w:semiHidden/>
    <w:unhideWhenUsed/>
    <w:rsid w:val="0012618E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12618E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12618E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12618E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12618E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422</Words>
  <Characters>2323</Characters>
  <Application>Microsoft Office Word</Application>
  <DocSecurity>0</DocSecurity>
  <Lines>19</Lines>
  <Paragraphs>5</Paragraphs>
  <ScaleCrop>false</ScaleCrop>
  <Company/>
  <LinksUpToDate>false</LinksUpToDate>
  <CharactersWithSpaces>2740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Soto Ramos | Idrica</dc:creator>
  <cp:keywords/>
  <dc:description/>
  <cp:lastModifiedBy>Joan Vila Frances</cp:lastModifiedBy>
  <cp:revision>2</cp:revision>
  <dcterms:created xsi:type="dcterms:W3CDTF">2026-01-26T17:09:00Z</dcterms:created>
  <dcterms:modified xsi:type="dcterms:W3CDTF">2026-01-26T17:09:00Z</dcterms:modified>
</cp:coreProperties>
</file>