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k9744fgr9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Plano de Sprints Scrum para Automação de Freezer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base no </w:t>
      </w:r>
      <w:r w:rsidDel="00000000" w:rsidR="00000000" w:rsidRPr="00000000">
        <w:rPr>
          <w:i w:val="1"/>
          <w:iCs w:val="1"/>
          <w:rtl w:val="0"/>
        </w:rPr>
        <w:t xml:space="preserve">backlog</w:t>
      </w:r>
      <w:r w:rsidDel="00000000" w:rsidR="00000000" w:rsidRPr="00000000">
        <w:rPr>
          <w:rtl w:val="0"/>
        </w:rPr>
        <w:t xml:space="preserve"> e nos requisitos definidos, apresento um plano de </w:t>
      </w:r>
      <w:r w:rsidDel="00000000" w:rsidR="00000000" w:rsidRPr="00000000">
        <w:rPr>
          <w:b w:val="1"/>
          <w:bCs w:val="1"/>
          <w:rtl w:val="0"/>
        </w:rPr>
        <w:t xml:space="preserve">4 Sprints</w:t>
      </w:r>
      <w:r w:rsidDel="00000000" w:rsidR="00000000" w:rsidRPr="00000000">
        <w:rPr>
          <w:rtl w:val="0"/>
        </w:rPr>
        <w:t xml:space="preserve"> de uma semana cada (duração típica de </w:t>
      </w:r>
      <w:r w:rsidDel="00000000" w:rsidR="00000000" w:rsidRPr="00000000">
        <w:rPr>
          <w:i w:val="1"/>
          <w:iCs w:val="1"/>
          <w:rtl w:val="0"/>
        </w:rPr>
        <w:t xml:space="preserve">sprints</w:t>
      </w:r>
      <w:r w:rsidDel="00000000" w:rsidR="00000000" w:rsidRPr="00000000">
        <w:rPr>
          <w:rtl w:val="0"/>
        </w:rPr>
        <w:t xml:space="preserve"> para projetos de pequeno a médio porte), distribuindo as histórias de usuário para entregar um </w:t>
      </w:r>
      <w:r w:rsidDel="00000000" w:rsidR="00000000" w:rsidRPr="00000000">
        <w:rPr>
          <w:b w:val="1"/>
          <w:bCs w:val="1"/>
          <w:rtl w:val="0"/>
        </w:rPr>
        <w:t xml:space="preserve">Produto Mínimo Viável (MVP)</w:t>
      </w:r>
      <w:r w:rsidDel="00000000" w:rsidR="00000000" w:rsidRPr="00000000">
        <w:rPr>
          <w:rtl w:val="0"/>
        </w:rPr>
        <w:t xml:space="preserve"> funcional e, subsequentemente, o produto final.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Assumimos uma capacidade de </w:t>
      </w:r>
      <w:r w:rsidDel="00000000" w:rsidR="00000000" w:rsidRPr="00000000">
        <w:rPr>
          <w:b w:val="1"/>
          <w:bCs w:val="1"/>
          <w:rtl w:val="0"/>
        </w:rPr>
        <w:t xml:space="preserve">20 pontos</w:t>
      </w:r>
      <w:r w:rsidDel="00000000" w:rsidR="00000000" w:rsidRPr="00000000">
        <w:rPr>
          <w:rtl w:val="0"/>
        </w:rPr>
        <w:t xml:space="preserve"> por </w:t>
      </w:r>
      <w:r w:rsidDel="00000000" w:rsidR="00000000" w:rsidRPr="00000000">
        <w:rPr>
          <w:i w:val="1"/>
          <w:iCs w:val="1"/>
          <w:rtl w:val="0"/>
        </w:rPr>
        <w:t xml:space="preserve">sprint</w:t>
      </w:r>
      <w:r w:rsidDel="00000000" w:rsidR="00000000" w:rsidRPr="00000000">
        <w:rPr>
          <w:rtl w:val="0"/>
        </w:rPr>
        <w:t xml:space="preserve"> para a equipe de 5 pessoas.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3xi42t3sr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1: Fundação do Sistema (Backbone)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Foco:</w:t>
      </w:r>
      <w:r w:rsidDel="00000000" w:rsidR="00000000" w:rsidRPr="00000000">
        <w:rPr>
          <w:rtl w:val="0"/>
        </w:rPr>
        <w:t xml:space="preserve"> Estabelecer a comunicação de ponta a ponta (ESP32-API-DB-API-ESP32) e os modelos de dados.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5145"/>
        <w:gridCol w:w="1005"/>
        <w:gridCol w:w="1200"/>
        <w:tblGridChange w:id="0">
          <w:tblGrid>
            <w:gridCol w:w="1410"/>
            <w:gridCol w:w="5145"/>
            <w:gridCol w:w="1005"/>
            <w:gridCol w:w="12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História de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Configurar ambiente Django e dependências (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djongo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djangorestframework</w:t>
            </w:r>
            <w:r w:rsidDel="00000000" w:rsidR="00000000" w:rsidRPr="00000000">
              <w:rPr>
                <w:color w:val="1f1f1f"/>
                <w:rtl w:val="0"/>
              </w:rPr>
              <w:t xml:space="preserve">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Configurar acesso ao MongoDB na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settings.py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Criar projeto Django e aplicativos.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Média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Definir modelos </w:t>
            </w: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Configuracao</w:t>
            </w:r>
            <w:r w:rsidDel="00000000" w:rsidR="00000000" w:rsidRPr="00000000">
              <w:rPr>
                <w:color w:val="1f1f1f"/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TemperaturaHistorico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Média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Criar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endpoint</w:t>
            </w:r>
            <w:r w:rsidDel="00000000" w:rsidR="00000000" w:rsidRPr="00000000">
              <w:rPr>
                <w:color w:val="1f1f1f"/>
                <w:rtl w:val="0"/>
              </w:rPr>
              <w:t xml:space="preserve"> da API (POST) para o ESP32 enviar temperatura e ID.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Salvar registro de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Temperatura</w:t>
            </w:r>
            <w:r w:rsidDel="00000000" w:rsidR="00000000" w:rsidRPr="00000000">
              <w:rPr>
                <w:color w:val="1f1f1f"/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Comando de Ação</w:t>
            </w:r>
            <w:r w:rsidDel="00000000" w:rsidR="00000000" w:rsidRPr="00000000">
              <w:rPr>
                <w:color w:val="1f1f1f"/>
                <w:rtl w:val="0"/>
              </w:rPr>
              <w:t xml:space="preserve"> no MongoDB.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Aplicar lógica de Termostato (Setpoint/Histerese) na API.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Retornar comando (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TURN_ON</w:t>
            </w:r>
            <w:r w:rsidDel="00000000" w:rsidR="00000000" w:rsidRPr="00000000">
              <w:rPr>
                <w:color w:val="1f1f1f"/>
                <w:rtl w:val="0"/>
              </w:rPr>
              <w:t xml:space="preserve">/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TURN_OFF</w:t>
            </w:r>
            <w:r w:rsidDel="00000000" w:rsidR="00000000" w:rsidRPr="00000000">
              <w:rPr>
                <w:color w:val="1f1f1f"/>
                <w:rtl w:val="0"/>
              </w:rPr>
              <w:t xml:space="preserve">) como resposta do servidor.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Total de Pontos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da Sprint 1:</w:t>
      </w:r>
      <w:r w:rsidDel="00000000" w:rsidR="00000000" w:rsidRPr="00000000">
        <w:rPr>
          <w:rtl w:val="0"/>
        </w:rPr>
        <w:t xml:space="preserve"> O backend principal e a lógica de controle estão prontos. O ESP32 consegue enviar dados, o Django decide o comando e o MongoDB registra o histórico.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ah7cxeql3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2: Firmware e Dashboard MVP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Foco:</w:t>
      </w:r>
      <w:r w:rsidDel="00000000" w:rsidR="00000000" w:rsidRPr="00000000">
        <w:rPr>
          <w:rtl w:val="0"/>
        </w:rPr>
        <w:t xml:space="preserve"> Finalizar a integração com o hardware, criar o código do firmware e entregar a primeira interface de monitoramento (MVP).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4845"/>
        <w:gridCol w:w="1185"/>
        <w:gridCol w:w="1200"/>
        <w:tblGridChange w:id="0">
          <w:tblGrid>
            <w:gridCol w:w="1530"/>
            <w:gridCol w:w="4845"/>
            <w:gridCol w:w="1185"/>
            <w:gridCol w:w="12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História de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Configurar firmware do ESP32 para conexão Wi-Fi.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Firmware: Lógica para ler a temperatura do sensor DS18B20.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Firmware: Implementar a função HTTP POST e analisar a resposta do servidor.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Firmware: Lógica para acionar/desativar o Relé.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Criar página de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Dashboard</w:t>
            </w:r>
            <w:r w:rsidDel="00000000" w:rsidR="00000000" w:rsidRPr="00000000">
              <w:rPr>
                <w:color w:val="1f1f1f"/>
                <w:rtl w:val="0"/>
              </w:rPr>
              <w:t xml:space="preserve"> listando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freezers</w:t>
            </w:r>
            <w:r w:rsidDel="00000000" w:rsidR="00000000" w:rsidRPr="00000000">
              <w:rPr>
                <w:color w:val="1f1f1f"/>
                <w:rtl w:val="0"/>
              </w:rPr>
              <w:t xml:space="preserve">, última temperatura e status.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Criar links fáceis na Dashboard para acesso à Configuração.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Baixa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Total de Pontos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da Sprint 2 (MVP):</w:t>
      </w:r>
      <w:r w:rsidDel="00000000" w:rsidR="00000000" w:rsidRPr="00000000">
        <w:rPr>
          <w:rtl w:val="0"/>
        </w:rPr>
        <w:t xml:space="preserve"> O sistema está </w:t>
      </w:r>
      <w:r w:rsidDel="00000000" w:rsidR="00000000" w:rsidRPr="00000000">
        <w:rPr>
          <w:b w:val="1"/>
          <w:bCs w:val="1"/>
          <w:rtl w:val="0"/>
        </w:rPr>
        <w:t xml:space="preserve">funcional de ponta a ponta</w:t>
      </w:r>
      <w:r w:rsidDel="00000000" w:rsidR="00000000" w:rsidRPr="00000000">
        <w:rPr>
          <w:rtl w:val="0"/>
        </w:rPr>
        <w:t xml:space="preserve">. O ESP32 está automatizado e a equipe pode monitorar o status e a temperatura na </w:t>
      </w:r>
      <w:r w:rsidDel="00000000" w:rsidR="00000000" w:rsidRPr="00000000">
        <w:rPr>
          <w:i w:val="1"/>
          <w:i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do site.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76l9mm3ab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3: Gerenciamento e Histórico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Foco:</w:t>
      </w:r>
      <w:r w:rsidDel="00000000" w:rsidR="00000000" w:rsidRPr="00000000">
        <w:rPr>
          <w:rtl w:val="0"/>
        </w:rPr>
        <w:t xml:space="preserve"> Adicionar a funcionalidade de gerenciamento de </w:t>
      </w:r>
      <w:r w:rsidDel="00000000" w:rsidR="00000000" w:rsidRPr="00000000">
        <w:rPr>
          <w:i w:val="1"/>
          <w:iCs w:val="1"/>
          <w:rtl w:val="0"/>
        </w:rPr>
        <w:t xml:space="preserve">setpoint</w:t>
      </w:r>
      <w:r w:rsidDel="00000000" w:rsidR="00000000" w:rsidRPr="00000000">
        <w:rPr>
          <w:rtl w:val="0"/>
        </w:rPr>
        <w:t xml:space="preserve"> pelo usuário e a visualização gráfica dos dados históricos.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5085"/>
        <w:gridCol w:w="1065"/>
        <w:gridCol w:w="1200"/>
        <w:tblGridChange w:id="0">
          <w:tblGrid>
            <w:gridCol w:w="1395"/>
            <w:gridCol w:w="5085"/>
            <w:gridCol w:w="1065"/>
            <w:gridCol w:w="12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História de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Criar página de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Configuração de Setpoint</w:t>
            </w:r>
            <w:r w:rsidDel="00000000" w:rsidR="00000000" w:rsidRPr="00000000">
              <w:rPr>
                <w:color w:val="1f1f1f"/>
                <w:rtl w:val="0"/>
              </w:rPr>
              <w:t xml:space="preserve"> para edição dos campos.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Criar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API de Histórico</w:t>
            </w:r>
            <w:r w:rsidDel="00000000" w:rsidR="00000000" w:rsidRPr="00000000">
              <w:rPr>
                <w:color w:val="1f1f1f"/>
                <w:rtl w:val="0"/>
              </w:rPr>
              <w:t xml:space="preserve"> (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/api/freezer/history/&lt;id&gt;/</w:t>
            </w:r>
            <w:r w:rsidDel="00000000" w:rsidR="00000000" w:rsidRPr="00000000">
              <w:rPr>
                <w:color w:val="1f1f1f"/>
                <w:rtl w:val="0"/>
              </w:rPr>
              <w:t xml:space="preserve">) para buscar dados em JSON.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Média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Implementar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gráfico de linha</w:t>
            </w:r>
            <w:r w:rsidDel="00000000" w:rsidR="00000000" w:rsidRPr="00000000">
              <w:rPr>
                <w:color w:val="1f1f1f"/>
                <w:rtl w:val="0"/>
              </w:rPr>
              <w:t xml:space="preserve"> (Chart.js) para visualizar histórico de temperatura.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Média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Garantir que o controle seja desligado se o status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ativo</w:t>
            </w:r>
            <w:r w:rsidDel="00000000" w:rsidR="00000000" w:rsidRPr="00000000">
              <w:rPr>
                <w:color w:val="1f1f1f"/>
                <w:rtl w:val="0"/>
              </w:rPr>
              <w:t xml:space="preserve"> estiver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False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Média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Implementar mecanismo de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autenticação simples</w:t>
            </w:r>
            <w:r w:rsidDel="00000000" w:rsidR="00000000" w:rsidRPr="00000000">
              <w:rPr>
                <w:color w:val="1f1f1f"/>
                <w:rtl w:val="0"/>
              </w:rPr>
              <w:t xml:space="preserve"> (API Key) para o ESP32 (RNF2.4).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Média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Total de Pontos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da Sprint 3:</w:t>
      </w:r>
      <w:r w:rsidDel="00000000" w:rsidR="00000000" w:rsidRPr="00000000">
        <w:rPr>
          <w:rtl w:val="0"/>
        </w:rPr>
        <w:t xml:space="preserve"> O site é totalmente gerenciável. O usuário pode alterar as configurações do termostato e visualizar o desempenho histórico através de gráficos.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mxr24v1qd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4: Qualidade, Segurança e Finalização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Foco:</w:t>
      </w:r>
      <w:r w:rsidDel="00000000" w:rsidR="00000000" w:rsidRPr="00000000">
        <w:rPr>
          <w:rtl w:val="0"/>
        </w:rPr>
        <w:t xml:space="preserve"> Refinar a experiência do usuário, garantir a robustez do firmware e cumprir requisitos não funcionais.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5040"/>
        <w:gridCol w:w="1005"/>
        <w:gridCol w:w="1200"/>
        <w:tblGridChange w:id="0">
          <w:tblGrid>
            <w:gridCol w:w="1515"/>
            <w:gridCol w:w="5040"/>
            <w:gridCol w:w="1005"/>
            <w:gridCol w:w="12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História de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Implementar mecanismo de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tratamento de falhas 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retry</w:t>
            </w:r>
            <w:r w:rsidDel="00000000" w:rsidR="00000000" w:rsidRPr="00000000">
              <w:rPr>
                <w:color w:val="1f1f1f"/>
                <w:rtl w:val="0"/>
              </w:rPr>
              <w:t xml:space="preserve"> no firmware do ESP32 (RNF2.6).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Média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Garantir que a interface web seja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responsiva</w:t>
            </w:r>
            <w:r w:rsidDel="00000000" w:rsidR="00000000" w:rsidRPr="00000000">
              <w:rPr>
                <w:color w:val="1f1f1f"/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mobile-friendly</w:t>
            </w:r>
            <w:r w:rsidDel="00000000" w:rsidR="00000000" w:rsidRPr="00000000">
              <w:rPr>
                <w:color w:val="1f1f1f"/>
                <w:rtl w:val="0"/>
              </w:rPr>
              <w:t xml:space="preserve">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Média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Adicionar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logging</w:t>
            </w:r>
            <w:r w:rsidDel="00000000" w:rsidR="00000000" w:rsidRPr="00000000">
              <w:rPr>
                <w:color w:val="1f1f1f"/>
                <w:rtl w:val="0"/>
              </w:rPr>
              <w:t xml:space="preserve"> detalhado no Django para rastreamento de API.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Baixa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Rodar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testes de carga</w:t>
            </w:r>
            <w:r w:rsidDel="00000000" w:rsidR="00000000" w:rsidRPr="00000000">
              <w:rPr>
                <w:color w:val="1f1f1f"/>
                <w:rtl w:val="0"/>
              </w:rPr>
              <w:t xml:space="preserve"> para estimar o limite de dispositivos suportados.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Baixa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Refinamento e Testes Finais:</w:t>
            </w:r>
            <w:r w:rsidDel="00000000" w:rsidR="00000000" w:rsidRPr="00000000">
              <w:rPr>
                <w:color w:val="1f1f1f"/>
                <w:rtl w:val="0"/>
              </w:rPr>
              <w:t xml:space="preserve"> Correção de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bugs</w:t>
            </w:r>
            <w:r w:rsidDel="00000000" w:rsidR="00000000" w:rsidRPr="00000000">
              <w:rPr>
                <w:color w:val="1f1f1f"/>
                <w:rtl w:val="0"/>
              </w:rPr>
              <w:t xml:space="preserve"> e testes de aceitação do usuário (UAT).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Total de Pontos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da Sprint 4 (Produto Final):</w:t>
      </w:r>
      <w:r w:rsidDel="00000000" w:rsidR="00000000" w:rsidRPr="00000000">
        <w:rPr>
          <w:rtl w:val="0"/>
        </w:rPr>
        <w:t xml:space="preserve"> O projeto está completo, testado, com segurança básica implementada e pronto para o </w:t>
      </w:r>
      <w:r w:rsidDel="00000000" w:rsidR="00000000" w:rsidRPr="00000000">
        <w:rPr>
          <w:i w:val="1"/>
          <w:iCs w:val="1"/>
          <w:rtl w:val="0"/>
        </w:rPr>
        <w:t xml:space="preserve">deploy</w:t>
      </w:r>
      <w:r w:rsidDel="00000000" w:rsidR="00000000" w:rsidRPr="00000000">
        <w:rPr>
          <w:rtl w:val="0"/>
        </w:rPr>
        <w:t xml:space="preserve"> em produção.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