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c795f1e322838d712a0effbbaf93317cc49e75"/>
    <w:p>
      <w:pPr>
        <w:pStyle w:val="Heading1"/>
      </w:pPr>
      <w:r>
        <w:t xml:space="preserve">Project Operations System — Architecture Document v3.1 Continuation</w:t>
      </w:r>
    </w:p>
    <w:bookmarkStart w:id="20" w:name="purpose"/>
    <w:p>
      <w:pPr>
        <w:pStyle w:val="Heading2"/>
      </w:pPr>
      <w:r>
        <w:t xml:space="preserve">1. Purpose</w:t>
      </w:r>
    </w:p>
    <w:p>
      <w:pPr>
        <w:pStyle w:val="FirstParagraph"/>
      </w:pPr>
      <w:r>
        <w:t xml:space="preserve">This document continues from the v3.1 architecture baseline for the Project Operations System. It captures what has been achieved since v3, the current working structure, the latest Executive Report Dashboard progress, and the recommended next development steps.</w:t>
      </w:r>
    </w:p>
    <w:p>
      <w:pPr>
        <w:pStyle w:val="BodyText"/>
      </w:pPr>
      <w:r>
        <w:t xml:space="preserve">The goal is to keep the system coherent as it grows from an operational project tracker into an executive-ready project governance platform.</w:t>
      </w:r>
    </w:p>
    <w:p>
      <w:r>
        <w:pict>
          <v:rect style="width:0;height:1.5pt" o:hralign="center" o:hrstd="t" o:hr="t"/>
        </w:pict>
      </w:r>
    </w:p>
    <w:bookmarkEnd w:id="20"/>
    <w:bookmarkStart w:id="23" w:name="current-system-scope"/>
    <w:p>
      <w:pPr>
        <w:pStyle w:val="Heading2"/>
      </w:pPr>
      <w:r>
        <w:t xml:space="preserve">2. Current System Scope</w:t>
      </w:r>
    </w:p>
    <w:p>
      <w:pPr>
        <w:pStyle w:val="FirstParagraph"/>
      </w:pPr>
      <w:r>
        <w:t xml:space="preserve">The Project Operations System is being built as a structured internal project management and governance platform.</w:t>
      </w:r>
    </w:p>
    <w:bookmarkStart w:id="21" w:name="technology-stack"/>
    <w:p>
      <w:pPr>
        <w:pStyle w:val="Heading3"/>
      </w:pPr>
      <w:r>
        <w:t xml:space="preserve">Technology Stack</w:t>
      </w:r>
    </w:p>
    <w:p>
      <w:pPr>
        <w:pStyle w:val="Compact"/>
        <w:numPr>
          <w:ilvl w:val="0"/>
          <w:numId w:val="1001"/>
        </w:numPr>
      </w:pPr>
      <w:r>
        <w:t xml:space="preserve">Next.js with App Router</w:t>
      </w:r>
    </w:p>
    <w:p>
      <w:pPr>
        <w:pStyle w:val="Compact"/>
        <w:numPr>
          <w:ilvl w:val="0"/>
          <w:numId w:val="1001"/>
        </w:numPr>
      </w:pPr>
      <w:r>
        <w:t xml:space="preserve">Prisma ORM</w:t>
      </w:r>
    </w:p>
    <w:p>
      <w:pPr>
        <w:pStyle w:val="Compact"/>
        <w:numPr>
          <w:ilvl w:val="0"/>
          <w:numId w:val="1001"/>
        </w:numPr>
      </w:pPr>
      <w:r>
        <w:t xml:space="preserve">SQLite database</w:t>
      </w:r>
    </w:p>
    <w:p>
      <w:pPr>
        <w:pStyle w:val="Compact"/>
        <w:numPr>
          <w:ilvl w:val="0"/>
          <w:numId w:val="1001"/>
        </w:numPr>
      </w:pPr>
      <w:r>
        <w:t xml:space="preserve">TypeScript / React components</w:t>
      </w:r>
    </w:p>
    <w:p>
      <w:pPr>
        <w:pStyle w:val="Compact"/>
        <w:numPr>
          <w:ilvl w:val="0"/>
          <w:numId w:val="1001"/>
        </w:numPr>
      </w:pPr>
      <w:r>
        <w:t xml:space="preserve">Clean table-based UI pattern</w:t>
      </w:r>
    </w:p>
    <w:p>
      <w:pPr>
        <w:pStyle w:val="Compact"/>
        <w:numPr>
          <w:ilvl w:val="0"/>
          <w:numId w:val="1001"/>
        </w:numPr>
      </w:pPr>
      <w:r>
        <w:t xml:space="preserve">Inline creation and editing patterns</w:t>
      </w:r>
    </w:p>
    <w:p>
      <w:pPr>
        <w:pStyle w:val="Compact"/>
        <w:numPr>
          <w:ilvl w:val="0"/>
          <w:numId w:val="1001"/>
        </w:numPr>
      </w:pPr>
      <w:r>
        <w:t xml:space="preserve">Modular feature areas for administration, projects, risks, and reporting</w:t>
      </w:r>
    </w:p>
    <w:bookmarkEnd w:id="21"/>
    <w:bookmarkStart w:id="22" w:name="core-design-principle"/>
    <w:p>
      <w:pPr>
        <w:pStyle w:val="Heading3"/>
      </w:pPr>
      <w:r>
        <w:t xml:space="preserve">Core Design Principle</w:t>
      </w:r>
    </w:p>
    <w:p>
      <w:pPr>
        <w:pStyle w:val="FirstParagraph"/>
      </w:pPr>
      <w:r>
        <w:t xml:space="preserve">The system is not intended to be a generic task tool. It is designed around project governance, operational control, executive reporting, and transformation management.</w:t>
      </w:r>
    </w:p>
    <w:p>
      <w:r>
        <w:pict>
          <v:rect style="width:0;height:1.5pt" o:hralign="center" o:hrstd="t" o:hr="t"/>
        </w:pict>
      </w:r>
    </w:p>
    <w:bookmarkEnd w:id="22"/>
    <w:bookmarkEnd w:id="23"/>
    <w:bookmarkStart w:id="28" w:name="what-has-been-accomplished-since-v3"/>
    <w:p>
      <w:pPr>
        <w:pStyle w:val="Heading2"/>
      </w:pPr>
      <w:r>
        <w:t xml:space="preserve">3. What Has Been Accomplished Since v3</w:t>
      </w:r>
    </w:p>
    <w:bookmarkStart w:id="24" w:name="admin-foundation"/>
    <w:p>
      <w:pPr>
        <w:pStyle w:val="Heading3"/>
      </w:pPr>
      <w:r>
        <w:t xml:space="preserve">3.1 Admin Foundation</w:t>
      </w:r>
    </w:p>
    <w:p>
      <w:pPr>
        <w:pStyle w:val="FirstParagraph"/>
      </w:pPr>
      <w:r>
        <w:t xml:space="preserve">The administrative foundation has been established with structured master tables.</w:t>
      </w:r>
    </w:p>
    <w:p>
      <w:pPr>
        <w:pStyle w:val="BodyText"/>
      </w:pPr>
      <w:r>
        <w:t xml:space="preserve">Implemented admin areas include:</w:t>
      </w:r>
    </w:p>
    <w:p>
      <w:pPr>
        <w:pStyle w:val="Compact"/>
        <w:numPr>
          <w:ilvl w:val="0"/>
          <w:numId w:val="1002"/>
        </w:numPr>
      </w:pPr>
      <w:r>
        <w:t xml:space="preserve">Project Types</w:t>
      </w:r>
    </w:p>
    <w:p>
      <w:pPr>
        <w:pStyle w:val="Compact"/>
        <w:numPr>
          <w:ilvl w:val="0"/>
          <w:numId w:val="1002"/>
        </w:numPr>
      </w:pPr>
      <w:r>
        <w:t xml:space="preserve">Statuses</w:t>
      </w:r>
    </w:p>
    <w:p>
      <w:pPr>
        <w:pStyle w:val="Compact"/>
        <w:numPr>
          <w:ilvl w:val="0"/>
          <w:numId w:val="1002"/>
        </w:numPr>
      </w:pPr>
      <w:r>
        <w:t xml:space="preserve">Task Families</w:t>
      </w:r>
    </w:p>
    <w:p>
      <w:pPr>
        <w:pStyle w:val="FirstParagraph"/>
      </w:pPr>
      <w:r>
        <w:t xml:space="preserve">Each area follows the same clean UI pattern:</w:t>
      </w:r>
    </w:p>
    <w:p>
      <w:pPr>
        <w:pStyle w:val="Compact"/>
        <w:numPr>
          <w:ilvl w:val="0"/>
          <w:numId w:val="1003"/>
        </w:numPr>
      </w:pPr>
      <w:r>
        <w:t xml:space="preserve">Table-based display</w:t>
      </w:r>
    </w:p>
    <w:p>
      <w:pPr>
        <w:pStyle w:val="Compact"/>
        <w:numPr>
          <w:ilvl w:val="0"/>
          <w:numId w:val="1003"/>
        </w:numPr>
      </w:pPr>
      <w:r>
        <w:t xml:space="preserve">Inline creation row</w:t>
      </w:r>
    </w:p>
    <w:p>
      <w:pPr>
        <w:pStyle w:val="Compact"/>
        <w:numPr>
          <w:ilvl w:val="0"/>
          <w:numId w:val="1003"/>
        </w:numPr>
      </w:pPr>
      <w:r>
        <w:t xml:space="preserve">Ability to activate / deactivate records</w:t>
      </w:r>
    </w:p>
    <w:p>
      <w:pPr>
        <w:pStyle w:val="Compact"/>
        <w:numPr>
          <w:ilvl w:val="0"/>
          <w:numId w:val="1003"/>
        </w:numPr>
      </w:pPr>
      <w:r>
        <w:t xml:space="preserve">Delete where appropriate</w:t>
      </w:r>
    </w:p>
    <w:p>
      <w:pPr>
        <w:pStyle w:val="Compact"/>
        <w:numPr>
          <w:ilvl w:val="0"/>
          <w:numId w:val="1003"/>
        </w:numPr>
      </w:pPr>
      <w:r>
        <w:t xml:space="preserve">Consistent structure for future admin entities</w:t>
      </w:r>
    </w:p>
    <w:p>
      <w:pPr>
        <w:pStyle w:val="FirstParagraph"/>
      </w:pPr>
      <w:r>
        <w:t xml:space="preserve">This provides the reference-data layer required for controlled project setup and reporting.</w:t>
      </w:r>
    </w:p>
    <w:p>
      <w:r>
        <w:pict>
          <v:rect style="width:0;height:1.5pt" o:hralign="center" o:hrstd="t" o:hr="t"/>
        </w:pict>
      </w:r>
    </w:p>
    <w:bookmarkEnd w:id="24"/>
    <w:bookmarkStart w:id="25" w:name="projects-module"/>
    <w:p>
      <w:pPr>
        <w:pStyle w:val="Heading3"/>
      </w:pPr>
      <w:r>
        <w:t xml:space="preserve">3.2 Projects Module</w:t>
      </w:r>
    </w:p>
    <w:p>
      <w:pPr>
        <w:pStyle w:val="FirstParagraph"/>
      </w:pPr>
      <w:r>
        <w:t xml:space="preserve">The Projects module has moved from basic listing toward an operational project register.</w:t>
      </w:r>
    </w:p>
    <w:p>
      <w:pPr>
        <w:pStyle w:val="BodyText"/>
      </w:pPr>
      <w:r>
        <w:t xml:space="preserve">Implemented capabilities include:</w:t>
      </w:r>
    </w:p>
    <w:p>
      <w:pPr>
        <w:pStyle w:val="Compact"/>
        <w:numPr>
          <w:ilvl w:val="0"/>
          <w:numId w:val="1004"/>
        </w:numPr>
      </w:pPr>
      <w:r>
        <w:t xml:space="preserve">Projects table</w:t>
      </w:r>
    </w:p>
    <w:p>
      <w:pPr>
        <w:pStyle w:val="Compact"/>
        <w:numPr>
          <w:ilvl w:val="0"/>
          <w:numId w:val="1004"/>
        </w:numPr>
      </w:pPr>
      <w:r>
        <w:t xml:space="preserve">Inline project creation</w:t>
      </w:r>
    </w:p>
    <w:p>
      <w:pPr>
        <w:pStyle w:val="Compact"/>
        <w:numPr>
          <w:ilvl w:val="0"/>
          <w:numId w:val="1004"/>
        </w:numPr>
      </w:pPr>
      <w:r>
        <w:t xml:space="preserve">Project detail page</w:t>
      </w:r>
    </w:p>
    <w:p>
      <w:pPr>
        <w:pStyle w:val="Compact"/>
        <w:numPr>
          <w:ilvl w:val="0"/>
          <w:numId w:val="1004"/>
        </w:numPr>
      </w:pPr>
      <w:r>
        <w:t xml:space="preserve">Editable project header fields</w:t>
      </w:r>
    </w:p>
    <w:p>
      <w:pPr>
        <w:pStyle w:val="Compact"/>
        <w:numPr>
          <w:ilvl w:val="0"/>
          <w:numId w:val="1004"/>
        </w:numPr>
      </w:pPr>
      <w:r>
        <w:t xml:space="preserve">Structured relationship to project type and status data</w:t>
      </w:r>
    </w:p>
    <w:p>
      <w:pPr>
        <w:pStyle w:val="FirstParagraph"/>
      </w:pPr>
      <w:r>
        <w:t xml:space="preserve">This now gives the system a stable project backbone.</w:t>
      </w:r>
    </w:p>
    <w:p>
      <w:pPr>
        <w:pStyle w:val="BodyText"/>
      </w:pPr>
      <w:r>
        <w:t xml:space="preserve">The project detail page is becoming the main operational workspace for each project.</w:t>
      </w:r>
    </w:p>
    <w:p>
      <w:r>
        <w:pict>
          <v:rect style="width:0;height:1.5pt" o:hralign="center" o:hrstd="t" o:hr="t"/>
        </w:pict>
      </w:r>
    </w:p>
    <w:bookmarkEnd w:id="25"/>
    <w:bookmarkStart w:id="26" w:name="risk-register-module"/>
    <w:p>
      <w:pPr>
        <w:pStyle w:val="Heading3"/>
      </w:pPr>
      <w:r>
        <w:t xml:space="preserve">3.3 Risk Register Module</w:t>
      </w:r>
    </w:p>
    <w:p>
      <w:pPr>
        <w:pStyle w:val="FirstParagraph"/>
      </w:pPr>
      <w:r>
        <w:t xml:space="preserve">The Risk Register has been designed and partially implemented as a governance tool rather than a simple list.</w:t>
      </w:r>
    </w:p>
    <w:p>
      <w:pPr>
        <w:pStyle w:val="BodyText"/>
      </w:pPr>
      <w:r>
        <w:t xml:space="preserve">Key design elements include:</w:t>
      </w:r>
    </w:p>
    <w:p>
      <w:pPr>
        <w:pStyle w:val="Compact"/>
        <w:numPr>
          <w:ilvl w:val="0"/>
          <w:numId w:val="1005"/>
        </w:numPr>
      </w:pPr>
      <w:r>
        <w:t xml:space="preserve">Project filter</w:t>
      </w:r>
    </w:p>
    <w:p>
      <w:pPr>
        <w:pStyle w:val="Compact"/>
        <w:numPr>
          <w:ilvl w:val="0"/>
          <w:numId w:val="1005"/>
        </w:numPr>
      </w:pPr>
      <w:r>
        <w:t xml:space="preserve">Status filter</w:t>
      </w:r>
    </w:p>
    <w:p>
      <w:pPr>
        <w:pStyle w:val="Compact"/>
        <w:numPr>
          <w:ilvl w:val="0"/>
          <w:numId w:val="1005"/>
        </w:numPr>
      </w:pPr>
      <w:r>
        <w:t xml:space="preserve">Category filter</w:t>
      </w:r>
    </w:p>
    <w:p>
      <w:pPr>
        <w:pStyle w:val="Compact"/>
        <w:numPr>
          <w:ilvl w:val="0"/>
          <w:numId w:val="1005"/>
        </w:numPr>
      </w:pPr>
      <w:r>
        <w:t xml:space="preserve">Owner filter</w:t>
      </w:r>
    </w:p>
    <w:p>
      <w:pPr>
        <w:pStyle w:val="Compact"/>
        <w:numPr>
          <w:ilvl w:val="0"/>
          <w:numId w:val="1005"/>
        </w:numPr>
      </w:pPr>
      <w:r>
        <w:t xml:space="preserve">Escalated-only checkbox</w:t>
      </w:r>
    </w:p>
    <w:p>
      <w:pPr>
        <w:pStyle w:val="Compact"/>
        <w:numPr>
          <w:ilvl w:val="0"/>
          <w:numId w:val="1005"/>
        </w:numPr>
      </w:pPr>
      <w:r>
        <w:t xml:space="preserve">Red-only checkbox</w:t>
      </w:r>
    </w:p>
    <w:p>
      <w:pPr>
        <w:pStyle w:val="Compact"/>
        <w:numPr>
          <w:ilvl w:val="0"/>
          <w:numId w:val="1005"/>
        </w:numPr>
      </w:pPr>
      <w:r>
        <w:t xml:space="preserve">Open-only checkbox</w:t>
      </w:r>
    </w:p>
    <w:p>
      <w:pPr>
        <w:pStyle w:val="Compact"/>
        <w:numPr>
          <w:ilvl w:val="0"/>
          <w:numId w:val="1005"/>
        </w:numPr>
      </w:pPr>
      <w:r>
        <w:t xml:space="preserve">KPI strip above the filters</w:t>
      </w:r>
    </w:p>
    <w:p>
      <w:pPr>
        <w:pStyle w:val="FirstParagraph"/>
      </w:pPr>
      <w:r>
        <w:t xml:space="preserve">The KPI strip is intended to show:</w:t>
      </w:r>
    </w:p>
    <w:p>
      <w:pPr>
        <w:pStyle w:val="Compact"/>
        <w:numPr>
          <w:ilvl w:val="0"/>
          <w:numId w:val="1006"/>
        </w:numPr>
      </w:pPr>
      <w:r>
        <w:t xml:space="preserve">Open Risks</w:t>
      </w:r>
    </w:p>
    <w:p>
      <w:pPr>
        <w:pStyle w:val="Compact"/>
        <w:numPr>
          <w:ilvl w:val="0"/>
          <w:numId w:val="1006"/>
        </w:numPr>
      </w:pPr>
      <w:r>
        <w:t xml:space="preserve">Red Risks</w:t>
      </w:r>
    </w:p>
    <w:p>
      <w:pPr>
        <w:pStyle w:val="Compact"/>
        <w:numPr>
          <w:ilvl w:val="0"/>
          <w:numId w:val="1006"/>
        </w:numPr>
      </w:pPr>
      <w:r>
        <w:t xml:space="preserve">Escalated Risks</w:t>
      </w:r>
    </w:p>
    <w:p>
      <w:pPr>
        <w:pStyle w:val="Compact"/>
        <w:numPr>
          <w:ilvl w:val="0"/>
          <w:numId w:val="1006"/>
        </w:numPr>
      </w:pPr>
      <w:r>
        <w:t xml:space="preserve">Due This Month</w:t>
      </w:r>
    </w:p>
    <w:p>
      <w:pPr>
        <w:pStyle w:val="Compact"/>
        <w:numPr>
          <w:ilvl w:val="0"/>
          <w:numId w:val="1006"/>
        </w:numPr>
      </w:pPr>
      <w:r>
        <w:t xml:space="preserve">Overdue Risks</w:t>
      </w:r>
    </w:p>
    <w:p>
      <w:pPr>
        <w:pStyle w:val="FirstParagraph"/>
      </w:pPr>
      <w:r>
        <w:t xml:space="preserve">Risk exposure logic:</w:t>
      </w:r>
    </w:p>
    <w:p>
      <w:pPr>
        <w:pStyle w:val="Compact"/>
        <w:numPr>
          <w:ilvl w:val="0"/>
          <w:numId w:val="1007"/>
        </w:numPr>
      </w:pPr>
      <w:r>
        <w:t xml:space="preserve">Exposure = Probability × Impact</w:t>
      </w:r>
    </w:p>
    <w:p>
      <w:pPr>
        <w:pStyle w:val="Compact"/>
        <w:numPr>
          <w:ilvl w:val="0"/>
          <w:numId w:val="1007"/>
        </w:numPr>
      </w:pPr>
      <w:r>
        <w:t xml:space="preserve">Red threshold: exposure ≥ 15</w:t>
      </w:r>
    </w:p>
    <w:p>
      <w:pPr>
        <w:pStyle w:val="Compact"/>
        <w:numPr>
          <w:ilvl w:val="0"/>
          <w:numId w:val="1007"/>
        </w:numPr>
      </w:pPr>
      <w:r>
        <w:t xml:space="preserve">Orange threshold: exposure ≥ 7</w:t>
      </w:r>
    </w:p>
    <w:p>
      <w:pPr>
        <w:pStyle w:val="Compact"/>
        <w:numPr>
          <w:ilvl w:val="0"/>
          <w:numId w:val="1007"/>
        </w:numPr>
      </w:pPr>
      <w:r>
        <w:t xml:space="preserve">Green: below 7</w:t>
      </w:r>
    </w:p>
    <w:p>
      <w:pPr>
        <w:pStyle w:val="FirstParagraph"/>
      </w:pPr>
      <w:r>
        <w:t xml:space="preserve">Delete restriction:</w:t>
      </w:r>
    </w:p>
    <w:p>
      <w:pPr>
        <w:pStyle w:val="Compact"/>
        <w:numPr>
          <w:ilvl w:val="0"/>
          <w:numId w:val="1008"/>
        </w:numPr>
      </w:pPr>
      <w:r>
        <w:t xml:space="preserve">Risks should only be deletable when status is OPEN</w:t>
      </w:r>
    </w:p>
    <w:p>
      <w:pPr>
        <w:pStyle w:val="FirstParagraph"/>
      </w:pPr>
      <w:r>
        <w:t xml:space="preserve">This creates a strong governance-oriented risk module aligned with executive project control.</w:t>
      </w:r>
    </w:p>
    <w:p>
      <w:r>
        <w:pict>
          <v:rect style="width:0;height:1.5pt" o:hralign="center" o:hrstd="t" o:hr="t"/>
        </w:pict>
      </w:r>
    </w:p>
    <w:bookmarkEnd w:id="26"/>
    <w:bookmarkStart w:id="27" w:name="executive-report-dashboard"/>
    <w:p>
      <w:pPr>
        <w:pStyle w:val="Heading3"/>
      </w:pPr>
      <w:r>
        <w:t xml:space="preserve">3.4 Executive Report Dashboard</w:t>
      </w:r>
    </w:p>
    <w:p>
      <w:pPr>
        <w:pStyle w:val="FirstParagraph"/>
      </w:pPr>
      <w:r>
        <w:t xml:space="preserve">A major step since v3 has been the creation of an Executive Report Dashboard.</w:t>
      </w:r>
    </w:p>
    <w:p>
      <w:pPr>
        <w:pStyle w:val="BodyText"/>
      </w:pPr>
      <w:r>
        <w:t xml:space="preserve">The dashboard is intended to convert project data into a senior-management view.</w:t>
      </w:r>
    </w:p>
    <w:p>
      <w:pPr>
        <w:pStyle w:val="BodyText"/>
      </w:pPr>
      <w:r>
        <w:t xml:space="preserve">The latest work focused on dynamic report sections, including:</w:t>
      </w:r>
    </w:p>
    <w:p>
      <w:pPr>
        <w:pStyle w:val="Compact"/>
        <w:numPr>
          <w:ilvl w:val="0"/>
          <w:numId w:val="1009"/>
        </w:numPr>
      </w:pPr>
      <w:r>
        <w:t xml:space="preserve">Project overview</w:t>
      </w:r>
    </w:p>
    <w:p>
      <w:pPr>
        <w:pStyle w:val="Compact"/>
        <w:numPr>
          <w:ilvl w:val="0"/>
          <w:numId w:val="1009"/>
        </w:numPr>
      </w:pPr>
      <w:r>
        <w:t xml:space="preserve">Key metrics</w:t>
      </w:r>
    </w:p>
    <w:p>
      <w:pPr>
        <w:pStyle w:val="Compact"/>
        <w:numPr>
          <w:ilvl w:val="0"/>
          <w:numId w:val="1009"/>
        </w:numPr>
      </w:pPr>
      <w:r>
        <w:t xml:space="preserve">Risks</w:t>
      </w:r>
    </w:p>
    <w:p>
      <w:pPr>
        <w:pStyle w:val="Compact"/>
        <w:numPr>
          <w:ilvl w:val="0"/>
          <w:numId w:val="1009"/>
        </w:numPr>
      </w:pPr>
      <w:r>
        <w:t xml:space="preserve">Milestones</w:t>
      </w:r>
    </w:p>
    <w:p>
      <w:pPr>
        <w:pStyle w:val="Compact"/>
        <w:numPr>
          <w:ilvl w:val="0"/>
          <w:numId w:val="1009"/>
        </w:numPr>
      </w:pPr>
      <w:r>
        <w:t xml:space="preserve">Timeline</w:t>
      </w:r>
    </w:p>
    <w:p>
      <w:pPr>
        <w:pStyle w:val="Compact"/>
        <w:numPr>
          <w:ilvl w:val="0"/>
          <w:numId w:val="1009"/>
        </w:numPr>
      </w:pPr>
      <w:r>
        <w:t xml:space="preserve">Next steps</w:t>
      </w:r>
    </w:p>
    <w:p>
      <w:pPr>
        <w:pStyle w:val="Compact"/>
        <w:numPr>
          <w:ilvl w:val="0"/>
          <w:numId w:val="1009"/>
        </w:numPr>
      </w:pPr>
      <w:r>
        <w:t xml:space="preserve">Governance / executive reporting structure</w:t>
      </w:r>
    </w:p>
    <w:p>
      <w:pPr>
        <w:pStyle w:val="FirstParagraph"/>
      </w:pPr>
      <w:r>
        <w:t xml:space="preserve">Recent runtime issues were identified and corrected around inconsistent variable names.</w:t>
      </w:r>
    </w:p>
    <w:p>
      <w:pPr>
        <w:pStyle w:val="BodyText"/>
      </w:pPr>
      <w:r>
        <w:t xml:space="preserve">Examples of resolved issues:</w:t>
      </w:r>
    </w:p>
    <w:p>
      <w:pPr>
        <w:pStyle w:val="Compact"/>
        <w:numPr>
          <w:ilvl w:val="0"/>
          <w:numId w:val="1010"/>
        </w:numPr>
      </w:pPr>
      <w:r>
        <w:rPr>
          <w:rStyle w:val="VerbatimChar"/>
        </w:rPr>
        <w:t xml:space="preserve">projectevents is not defined</w:t>
      </w:r>
    </w:p>
    <w:p>
      <w:pPr>
        <w:pStyle w:val="Compact"/>
        <w:numPr>
          <w:ilvl w:val="0"/>
          <w:numId w:val="1010"/>
        </w:numPr>
      </w:pPr>
      <w:r>
        <w:rPr>
          <w:rStyle w:val="VerbatimChar"/>
        </w:rPr>
        <w:t xml:space="preserve">projectworkstreams is not defined</w:t>
      </w:r>
    </w:p>
    <w:p>
      <w:pPr>
        <w:pStyle w:val="FirstParagraph"/>
      </w:pPr>
      <w:r>
        <w:t xml:space="preserve">These errors showed that the dashboard needs a strict data-contract layer between database/API naming and React component naming.</w:t>
      </w:r>
    </w:p>
    <w:p>
      <w:r>
        <w:pict>
          <v:rect style="width:0;height:1.5pt" o:hralign="center" o:hrstd="t" o:hr="t"/>
        </w:pict>
      </w:r>
    </w:p>
    <w:bookmarkEnd w:id="27"/>
    <w:bookmarkEnd w:id="28"/>
    <w:bookmarkStart w:id="32" w:name="current-architecture-pattern"/>
    <w:p>
      <w:pPr>
        <w:pStyle w:val="Heading2"/>
      </w:pPr>
      <w:r>
        <w:t xml:space="preserve">4. Current Architecture Pattern</w:t>
      </w:r>
    </w:p>
    <w:p>
      <w:pPr>
        <w:pStyle w:val="FirstParagraph"/>
      </w:pPr>
      <w:r>
        <w:t xml:space="preserve">The system is now moving toward a layered structure.</w:t>
      </w:r>
    </w:p>
    <w:bookmarkStart w:id="29" w:name="data-layer"/>
    <w:p>
      <w:pPr>
        <w:pStyle w:val="Heading3"/>
      </w:pPr>
      <w:r>
        <w:t xml:space="preserve">4.1 Data Layer</w:t>
      </w:r>
    </w:p>
    <w:p>
      <w:pPr>
        <w:pStyle w:val="FirstParagraph"/>
      </w:pPr>
      <w:r>
        <w:t xml:space="preserve">Prisma models define the persistent entities.</w:t>
      </w:r>
    </w:p>
    <w:p>
      <w:pPr>
        <w:pStyle w:val="BodyText"/>
      </w:pPr>
      <w:r>
        <w:t xml:space="preserve">Current or planned entity families include:</w:t>
      </w:r>
    </w:p>
    <w:p>
      <w:pPr>
        <w:pStyle w:val="Compact"/>
        <w:numPr>
          <w:ilvl w:val="0"/>
          <w:numId w:val="1011"/>
        </w:numPr>
      </w:pPr>
      <w:r>
        <w:t xml:space="preserve">Projects</w:t>
      </w:r>
    </w:p>
    <w:p>
      <w:pPr>
        <w:pStyle w:val="Compact"/>
        <w:numPr>
          <w:ilvl w:val="0"/>
          <w:numId w:val="1011"/>
        </w:numPr>
      </w:pPr>
      <w:r>
        <w:t xml:space="preserve">Project Types</w:t>
      </w:r>
    </w:p>
    <w:p>
      <w:pPr>
        <w:pStyle w:val="Compact"/>
        <w:numPr>
          <w:ilvl w:val="0"/>
          <w:numId w:val="1011"/>
        </w:numPr>
      </w:pPr>
      <w:r>
        <w:t xml:space="preserve">Statuses</w:t>
      </w:r>
    </w:p>
    <w:p>
      <w:pPr>
        <w:pStyle w:val="Compact"/>
        <w:numPr>
          <w:ilvl w:val="0"/>
          <w:numId w:val="1011"/>
        </w:numPr>
      </w:pPr>
      <w:r>
        <w:t xml:space="preserve">Task Families</w:t>
      </w:r>
    </w:p>
    <w:p>
      <w:pPr>
        <w:pStyle w:val="Compact"/>
        <w:numPr>
          <w:ilvl w:val="0"/>
          <w:numId w:val="1011"/>
        </w:numPr>
      </w:pPr>
      <w:r>
        <w:t xml:space="preserve">Risks</w:t>
      </w:r>
    </w:p>
    <w:p>
      <w:pPr>
        <w:pStyle w:val="Compact"/>
        <w:numPr>
          <w:ilvl w:val="0"/>
          <w:numId w:val="1011"/>
        </w:numPr>
      </w:pPr>
      <w:r>
        <w:t xml:space="preserve">Phases</w:t>
      </w:r>
    </w:p>
    <w:p>
      <w:pPr>
        <w:pStyle w:val="Compact"/>
        <w:numPr>
          <w:ilvl w:val="0"/>
          <w:numId w:val="1011"/>
        </w:numPr>
      </w:pPr>
      <w:r>
        <w:t xml:space="preserve">Workstreams</w:t>
      </w:r>
    </w:p>
    <w:p>
      <w:pPr>
        <w:pStyle w:val="Compact"/>
        <w:numPr>
          <w:ilvl w:val="0"/>
          <w:numId w:val="1011"/>
        </w:numPr>
      </w:pPr>
      <w:r>
        <w:t xml:space="preserve">Events / Milestones</w:t>
      </w:r>
    </w:p>
    <w:p>
      <w:pPr>
        <w:pStyle w:val="Compact"/>
        <w:numPr>
          <w:ilvl w:val="0"/>
          <w:numId w:val="1011"/>
        </w:numPr>
      </w:pPr>
      <w:r>
        <w:t xml:space="preserve">Tasks</w:t>
      </w:r>
    </w:p>
    <w:p>
      <w:pPr>
        <w:pStyle w:val="Compact"/>
        <w:numPr>
          <w:ilvl w:val="0"/>
          <w:numId w:val="1011"/>
        </w:numPr>
      </w:pPr>
      <w:r>
        <w:t xml:space="preserve">Time Entries</w:t>
      </w:r>
    </w:p>
    <w:p>
      <w:pPr>
        <w:pStyle w:val="Compact"/>
        <w:numPr>
          <w:ilvl w:val="0"/>
          <w:numId w:val="1011"/>
        </w:numPr>
      </w:pPr>
      <w:r>
        <w:t xml:space="preserve">Executive Report elements</w:t>
      </w:r>
    </w:p>
    <w:p>
      <w:pPr>
        <w:pStyle w:val="FirstParagraph"/>
      </w:pPr>
      <w:r>
        <w:t xml:space="preserve">The data model should remain simple but relational.</w:t>
      </w:r>
    </w:p>
    <w:p>
      <w:r>
        <w:pict>
          <v:rect style="width:0;height:1.5pt" o:hralign="center" o:hrstd="t" o:hr="t"/>
        </w:pict>
      </w:r>
    </w:p>
    <w:bookmarkEnd w:id="29"/>
    <w:bookmarkStart w:id="30" w:name="api-server-layer"/>
    <w:p>
      <w:pPr>
        <w:pStyle w:val="Heading3"/>
      </w:pPr>
      <w:r>
        <w:t xml:space="preserve">4.2 API / Server Layer</w:t>
      </w:r>
    </w:p>
    <w:p>
      <w:pPr>
        <w:pStyle w:val="FirstParagraph"/>
      </w:pPr>
      <w:r>
        <w:t xml:space="preserve">The API or server actions should act as the bridge between Prisma and the UI.</w:t>
      </w:r>
    </w:p>
    <w:p>
      <w:pPr>
        <w:pStyle w:val="BodyText"/>
      </w:pPr>
      <w:r>
        <w:t xml:space="preserve">Responsibilities:</w:t>
      </w:r>
    </w:p>
    <w:p>
      <w:pPr>
        <w:pStyle w:val="Compact"/>
        <w:numPr>
          <w:ilvl w:val="0"/>
          <w:numId w:val="1012"/>
        </w:numPr>
      </w:pPr>
      <w:r>
        <w:t xml:space="preserve">Fetch project-related data</w:t>
      </w:r>
    </w:p>
    <w:p>
      <w:pPr>
        <w:pStyle w:val="Compact"/>
        <w:numPr>
          <w:ilvl w:val="0"/>
          <w:numId w:val="1012"/>
        </w:numPr>
      </w:pPr>
      <w:r>
        <w:t xml:space="preserve">Normalize naming</w:t>
      </w:r>
    </w:p>
    <w:p>
      <w:pPr>
        <w:pStyle w:val="Compact"/>
        <w:numPr>
          <w:ilvl w:val="0"/>
          <w:numId w:val="1012"/>
        </w:numPr>
      </w:pPr>
      <w:r>
        <w:t xml:space="preserve">Apply business rules</w:t>
      </w:r>
    </w:p>
    <w:p>
      <w:pPr>
        <w:pStyle w:val="Compact"/>
        <w:numPr>
          <w:ilvl w:val="0"/>
          <w:numId w:val="1012"/>
        </w:numPr>
      </w:pPr>
      <w:r>
        <w:t xml:space="preserve">Prevent unsafe deletes</w:t>
      </w:r>
    </w:p>
    <w:p>
      <w:pPr>
        <w:pStyle w:val="Compact"/>
        <w:numPr>
          <w:ilvl w:val="0"/>
          <w:numId w:val="1012"/>
        </w:numPr>
      </w:pPr>
      <w:r>
        <w:t xml:space="preserve">Prepare dashboard-ready objects</w:t>
      </w:r>
    </w:p>
    <w:p>
      <w:pPr>
        <w:pStyle w:val="FirstParagraph"/>
      </w:pPr>
      <w:r>
        <w:t xml:space="preserve">Recommendation:</w:t>
      </w:r>
    </w:p>
    <w:p>
      <w:pPr>
        <w:pStyle w:val="BodyText"/>
      </w:pPr>
      <w:r>
        <w:t xml:space="preserve">Avoid sending raw Prisma objects directly into complex dashboard components.</w:t>
      </w:r>
    </w:p>
    <w:p>
      <w:pPr>
        <w:pStyle w:val="BodyText"/>
      </w:pPr>
      <w:r>
        <w:t xml:space="preserve">Instead, create explicit view models for:</w:t>
      </w:r>
    </w:p>
    <w:p>
      <w:pPr>
        <w:pStyle w:val="Compact"/>
        <w:numPr>
          <w:ilvl w:val="0"/>
          <w:numId w:val="1013"/>
        </w:numPr>
      </w:pPr>
      <w:r>
        <w:t xml:space="preserve">Project detail page</w:t>
      </w:r>
    </w:p>
    <w:p>
      <w:pPr>
        <w:pStyle w:val="Compact"/>
        <w:numPr>
          <w:ilvl w:val="0"/>
          <w:numId w:val="1013"/>
        </w:numPr>
      </w:pPr>
      <w:r>
        <w:t xml:space="preserve">Risk register</w:t>
      </w:r>
    </w:p>
    <w:p>
      <w:pPr>
        <w:pStyle w:val="Compact"/>
        <w:numPr>
          <w:ilvl w:val="0"/>
          <w:numId w:val="1013"/>
        </w:numPr>
      </w:pPr>
      <w:r>
        <w:t xml:space="preserve">Executive dashboard</w:t>
      </w:r>
    </w:p>
    <w:p>
      <w:pPr>
        <w:pStyle w:val="Compact"/>
        <w:numPr>
          <w:ilvl w:val="0"/>
          <w:numId w:val="1013"/>
        </w:numPr>
      </w:pPr>
      <w:r>
        <w:t xml:space="preserve">Timeline</w:t>
      </w:r>
    </w:p>
    <w:p>
      <w:pPr>
        <w:pStyle w:val="Compact"/>
        <w:numPr>
          <w:ilvl w:val="0"/>
          <w:numId w:val="1013"/>
        </w:numPr>
      </w:pPr>
      <w:r>
        <w:t xml:space="preserve">Workstream summary</w:t>
      </w:r>
    </w:p>
    <w:p>
      <w:r>
        <w:pict>
          <v:rect style="width:0;height:1.5pt" o:hralign="center" o:hrstd="t" o:hr="t"/>
        </w:pict>
      </w:r>
    </w:p>
    <w:bookmarkEnd w:id="30"/>
    <w:bookmarkStart w:id="31" w:name="ui-component-layer"/>
    <w:p>
      <w:pPr>
        <w:pStyle w:val="Heading3"/>
      </w:pPr>
      <w:r>
        <w:t xml:space="preserve">4.3 UI Component Layer</w:t>
      </w:r>
    </w:p>
    <w:p>
      <w:pPr>
        <w:pStyle w:val="FirstParagraph"/>
      </w:pPr>
      <w:r>
        <w:t xml:space="preserve">The UI currently follows a clean and practical pattern:</w:t>
      </w:r>
    </w:p>
    <w:p>
      <w:pPr>
        <w:pStyle w:val="Compact"/>
        <w:numPr>
          <w:ilvl w:val="0"/>
          <w:numId w:val="1014"/>
        </w:numPr>
      </w:pPr>
      <w:r>
        <w:t xml:space="preserve">Tables for structured records</w:t>
      </w:r>
    </w:p>
    <w:p>
      <w:pPr>
        <w:pStyle w:val="Compact"/>
        <w:numPr>
          <w:ilvl w:val="0"/>
          <w:numId w:val="1014"/>
        </w:numPr>
      </w:pPr>
      <w:r>
        <w:t xml:space="preserve">Inline create rows</w:t>
      </w:r>
    </w:p>
    <w:p>
      <w:pPr>
        <w:pStyle w:val="Compact"/>
        <w:numPr>
          <w:ilvl w:val="0"/>
          <w:numId w:val="1014"/>
        </w:numPr>
      </w:pPr>
      <w:r>
        <w:t xml:space="preserve">Editable detail headers</w:t>
      </w:r>
    </w:p>
    <w:p>
      <w:pPr>
        <w:pStyle w:val="Compact"/>
        <w:numPr>
          <w:ilvl w:val="0"/>
          <w:numId w:val="1014"/>
        </w:numPr>
      </w:pPr>
      <w:r>
        <w:t xml:space="preserve">Dashboard cards for executive summaries</w:t>
      </w:r>
    </w:p>
    <w:p>
      <w:pPr>
        <w:pStyle w:val="Compact"/>
        <w:numPr>
          <w:ilvl w:val="0"/>
          <w:numId w:val="1014"/>
        </w:numPr>
      </w:pPr>
      <w:r>
        <w:t xml:space="preserve">KPI strips for governance indicators</w:t>
      </w:r>
    </w:p>
    <w:p>
      <w:pPr>
        <w:pStyle w:val="FirstParagraph"/>
      </w:pPr>
      <w:r>
        <w:t xml:space="preserve">This pattern should continue.</w:t>
      </w:r>
    </w:p>
    <w:p>
      <w:pPr>
        <w:pStyle w:val="BodyText"/>
      </w:pPr>
      <w:r>
        <w:t xml:space="preserve">Recommended component categories:</w:t>
      </w:r>
    </w:p>
    <w:p>
      <w:pPr>
        <w:pStyle w:val="Compact"/>
        <w:numPr>
          <w:ilvl w:val="0"/>
          <w:numId w:val="1015"/>
        </w:numPr>
      </w:pPr>
      <w:r>
        <w:t xml:space="preserve">Admin table components</w:t>
      </w:r>
    </w:p>
    <w:p>
      <w:pPr>
        <w:pStyle w:val="Compact"/>
        <w:numPr>
          <w:ilvl w:val="0"/>
          <w:numId w:val="1015"/>
        </w:numPr>
      </w:pPr>
      <w:r>
        <w:t xml:space="preserve">Project detail components</w:t>
      </w:r>
    </w:p>
    <w:p>
      <w:pPr>
        <w:pStyle w:val="Compact"/>
        <w:numPr>
          <w:ilvl w:val="0"/>
          <w:numId w:val="1015"/>
        </w:numPr>
      </w:pPr>
      <w:r>
        <w:t xml:space="preserve">Risk components</w:t>
      </w:r>
    </w:p>
    <w:p>
      <w:pPr>
        <w:pStyle w:val="Compact"/>
        <w:numPr>
          <w:ilvl w:val="0"/>
          <w:numId w:val="1015"/>
        </w:numPr>
      </w:pPr>
      <w:r>
        <w:t xml:space="preserve">Executive report components</w:t>
      </w:r>
    </w:p>
    <w:p>
      <w:pPr>
        <w:pStyle w:val="Compact"/>
        <w:numPr>
          <w:ilvl w:val="0"/>
          <w:numId w:val="1015"/>
        </w:numPr>
      </w:pPr>
      <w:r>
        <w:t xml:space="preserve">Shared KPI cards</w:t>
      </w:r>
    </w:p>
    <w:p>
      <w:pPr>
        <w:pStyle w:val="Compact"/>
        <w:numPr>
          <w:ilvl w:val="0"/>
          <w:numId w:val="1015"/>
        </w:numPr>
      </w:pPr>
      <w:r>
        <w:t xml:space="preserve">Shared section navigation components</w:t>
      </w:r>
    </w:p>
    <w:p>
      <w:r>
        <w:pict>
          <v:rect style="width:0;height:1.5pt" o:hralign="center" o:hrstd="t" o:hr="t"/>
        </w:pict>
      </w:r>
    </w:p>
    <w:bookmarkEnd w:id="31"/>
    <w:bookmarkEnd w:id="32"/>
    <w:bookmarkStart w:id="36" w:name="lessons-learned-since-v3"/>
    <w:p>
      <w:pPr>
        <w:pStyle w:val="Heading2"/>
      </w:pPr>
      <w:r>
        <w:t xml:space="preserve">5. Lessons Learned Since v3</w:t>
      </w:r>
    </w:p>
    <w:bookmarkStart w:id="33" w:name="naming-consistency-is-critical"/>
    <w:p>
      <w:pPr>
        <w:pStyle w:val="Heading3"/>
      </w:pPr>
      <w:r>
        <w:t xml:space="preserve">5.1 Naming Consistency Is Critical</w:t>
      </w:r>
    </w:p>
    <w:p>
      <w:pPr>
        <w:pStyle w:val="FirstParagraph"/>
      </w:pPr>
      <w:r>
        <w:t xml:space="preserve">The recent runtime errors came from variables such as</w:t>
      </w:r>
      <w:r>
        <w:t xml:space="preserve"> </w:t>
      </w:r>
      <w:r>
        <w:rPr>
          <w:rStyle w:val="VerbatimChar"/>
        </w:rPr>
        <w:t xml:space="preserve">projectevents</w:t>
      </w:r>
      <w:r>
        <w:t xml:space="preserve"> </w:t>
      </w:r>
      <w:r>
        <w:t xml:space="preserve">and</w:t>
      </w:r>
      <w:r>
        <w:t xml:space="preserve"> </w:t>
      </w:r>
      <w:r>
        <w:rPr>
          <w:rStyle w:val="VerbatimChar"/>
        </w:rPr>
        <w:t xml:space="preserve">projectworkstreams</w:t>
      </w:r>
      <w:r>
        <w:t xml:space="preserve">, which were referenced but not defined.</w:t>
      </w:r>
    </w:p>
    <w:p>
      <w:pPr>
        <w:pStyle w:val="BodyText"/>
      </w:pPr>
      <w:r>
        <w:t xml:space="preserve">This confirms the need for consistent naming conventions.</w:t>
      </w:r>
    </w:p>
    <w:p>
      <w:pPr>
        <w:pStyle w:val="BodyText"/>
      </w:pPr>
      <w:r>
        <w:t xml:space="preserve">Recommended standard:</w:t>
      </w:r>
    </w:p>
    <w:p>
      <w:pPr>
        <w:pStyle w:val="Compact"/>
        <w:numPr>
          <w:ilvl w:val="0"/>
          <w:numId w:val="1016"/>
        </w:numPr>
      </w:pPr>
      <w:r>
        <w:t xml:space="preserve">Use camelCase in React and TypeScript</w:t>
      </w:r>
    </w:p>
    <w:p>
      <w:pPr>
        <w:pStyle w:val="Compact"/>
        <w:numPr>
          <w:ilvl w:val="0"/>
          <w:numId w:val="1016"/>
        </w:numPr>
      </w:pPr>
      <w:r>
        <w:t xml:space="preserve">Use clear plural names for arrays</w:t>
      </w:r>
    </w:p>
    <w:p>
      <w:pPr>
        <w:pStyle w:val="Compact"/>
        <w:numPr>
          <w:ilvl w:val="0"/>
          <w:numId w:val="1016"/>
        </w:numPr>
      </w:pPr>
      <w:r>
        <w:t xml:space="preserve">Avoid lowercase concatenated names like</w:t>
      </w:r>
      <w:r>
        <w:t xml:space="preserve"> </w:t>
      </w:r>
      <w:r>
        <w:rPr>
          <w:rStyle w:val="VerbatimChar"/>
        </w:rPr>
        <w:t xml:space="preserve">projectevents</w:t>
      </w:r>
    </w:p>
    <w:p>
      <w:pPr>
        <w:pStyle w:val="Compact"/>
        <w:numPr>
          <w:ilvl w:val="0"/>
          <w:numId w:val="1016"/>
        </w:numPr>
      </w:pPr>
      <w:r>
        <w:t xml:space="preserve">Prefer</w:t>
      </w:r>
      <w:r>
        <w:t xml:space="preserve"> </w:t>
      </w:r>
      <w:r>
        <w:rPr>
          <w:rStyle w:val="VerbatimChar"/>
        </w:rPr>
        <w:t xml:space="preserve">projectEvents</w:t>
      </w:r>
      <w:r>
        <w:t xml:space="preserve"> </w:t>
      </w:r>
      <w:r>
        <w:t xml:space="preserve">and</w:t>
      </w:r>
      <w:r>
        <w:t xml:space="preserve"> </w:t>
      </w:r>
      <w:r>
        <w:rPr>
          <w:rStyle w:val="VerbatimChar"/>
        </w:rPr>
        <w:t xml:space="preserve">projectWorkstreams</w:t>
      </w:r>
    </w:p>
    <w:bookmarkEnd w:id="33"/>
    <w:bookmarkStart w:id="34" w:name="dashboard-components-need-safe-defaults"/>
    <w:p>
      <w:pPr>
        <w:pStyle w:val="Heading3"/>
      </w:pPr>
      <w:r>
        <w:t xml:space="preserve">5.2 Dashboard Components Need Safe Defaults</w:t>
      </w:r>
    </w:p>
    <w:p>
      <w:pPr>
        <w:pStyle w:val="FirstParagraph"/>
      </w:pPr>
      <w:r>
        <w:t xml:space="preserve">Executive dashboard sections should never fail because one dataset is empty or undefined.</w:t>
      </w:r>
    </w:p>
    <w:p>
      <w:pPr>
        <w:pStyle w:val="BodyText"/>
      </w:pPr>
      <w:r>
        <w:t xml:space="preserve">Recommended pattern:</w:t>
      </w:r>
    </w:p>
    <w:p>
      <w:pPr>
        <w:pStyle w:val="SourceCode"/>
      </w:pPr>
      <w:r>
        <w:rPr>
          <w:rStyle w:val="KeywordTok"/>
        </w:rPr>
        <w:t xml:space="preserve">const</w:t>
      </w:r>
      <w:r>
        <w:rPr>
          <w:rStyle w:val="NormalTok"/>
        </w:rPr>
        <w:t xml:space="preserve"> projectEvents </w:t>
      </w:r>
      <w:r>
        <w:rPr>
          <w:rStyle w:val="OperatorTok"/>
        </w:rPr>
        <w:t xml:space="preserve">=</w:t>
      </w:r>
      <w:r>
        <w:rPr>
          <w:rStyle w:val="NormalTok"/>
        </w:rPr>
        <w:t xml:space="preserve"> data</w:t>
      </w:r>
      <w:r>
        <w:rPr>
          <w:rStyle w:val="OperatorTok"/>
        </w:rPr>
        <w:t xml:space="preserve">?.</w:t>
      </w:r>
      <w:r>
        <w:rPr>
          <w:rStyle w:val="AttributeTok"/>
        </w:rPr>
        <w:t xml:space="preserve">projectEvents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projectWorkstreams </w:t>
      </w:r>
      <w:r>
        <w:rPr>
          <w:rStyle w:val="OperatorTok"/>
        </w:rPr>
        <w:t xml:space="preserve">=</w:t>
      </w:r>
      <w:r>
        <w:rPr>
          <w:rStyle w:val="NormalTok"/>
        </w:rPr>
        <w:t xml:space="preserve"> data</w:t>
      </w:r>
      <w:r>
        <w:rPr>
          <w:rStyle w:val="OperatorTok"/>
        </w:rPr>
        <w:t xml:space="preserve">?.</w:t>
      </w:r>
      <w:r>
        <w:rPr>
          <w:rStyle w:val="AttributeTok"/>
        </w:rPr>
        <w:t xml:space="preserve">projectWorkstreams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projectRisks </w:t>
      </w:r>
      <w:r>
        <w:rPr>
          <w:rStyle w:val="OperatorTok"/>
        </w:rPr>
        <w:t xml:space="preserve">=</w:t>
      </w:r>
      <w:r>
        <w:rPr>
          <w:rStyle w:val="NormalTok"/>
        </w:rPr>
        <w:t xml:space="preserve"> data</w:t>
      </w:r>
      <w:r>
        <w:rPr>
          <w:rStyle w:val="OperatorTok"/>
        </w:rPr>
        <w:t xml:space="preserve">?.</w:t>
      </w:r>
      <w:r>
        <w:rPr>
          <w:rStyle w:val="AttributeTok"/>
        </w:rPr>
        <w:t xml:space="preserve">projectRisks</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Then visibility logic can safely use:</w:t>
      </w:r>
    </w:p>
    <w:p>
      <w:pPr>
        <w:pStyle w:val="SourceCode"/>
      </w:pPr>
      <w:r>
        <w:rPr>
          <w:rStyle w:val="NormalTok"/>
        </w:rPr>
        <w:t xml:space="preserve">visible</w:t>
      </w:r>
      <w:r>
        <w:rPr>
          <w:rStyle w:val="OperatorTok"/>
        </w:rPr>
        <w:t xml:space="preserve">:</w:t>
      </w:r>
      <w:r>
        <w:rPr>
          <w:rStyle w:val="NormalTok"/>
        </w:rPr>
        <w:t xml:space="preserve"> projectEvents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p>
    <w:bookmarkEnd w:id="34"/>
    <w:bookmarkStart w:id="35" w:name="X6ea25d0704b085a51a7bbae40b991837197c2d3"/>
    <w:p>
      <w:pPr>
        <w:pStyle w:val="Heading3"/>
      </w:pPr>
      <w:r>
        <w:t xml:space="preserve">5.3 Dynamic Sections Should Be Driven by a Section Registry</w:t>
      </w:r>
    </w:p>
    <w:p>
      <w:pPr>
        <w:pStyle w:val="FirstParagraph"/>
      </w:pPr>
      <w:r>
        <w:t xml:space="preserve">The Executive Report Dashboard should use a controlled section registry.</w:t>
      </w:r>
    </w:p>
    <w:p>
      <w:pPr>
        <w:pStyle w:val="BodyText"/>
      </w:pPr>
      <w:r>
        <w:t xml:space="preserve">Example section structure:</w:t>
      </w:r>
    </w:p>
    <w:p>
      <w:pPr>
        <w:pStyle w:val="SourceCode"/>
      </w:pPr>
      <w:r>
        <w:rPr>
          <w:rStyle w:val="KeywordTok"/>
        </w:rPr>
        <w:t xml:space="preserve">const</w:t>
      </w:r>
      <w:r>
        <w:rPr>
          <w:rStyle w:val="NormalTok"/>
        </w:rPr>
        <w:t xml:space="preserve"> sections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"overview"</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"Overview"</w:t>
      </w:r>
      <w:r>
        <w:rPr>
          <w:rStyle w:val="OperatorTok"/>
        </w:rPr>
        <w:t xml:space="preserve">,</w:t>
      </w:r>
      <w:r>
        <w:rPr>
          <w:rStyle w:val="NormalTok"/>
        </w:rPr>
        <w:t xml:space="preserve"> visible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"risks"</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"Risks"</w:t>
      </w:r>
      <w:r>
        <w:rPr>
          <w:rStyle w:val="OperatorTok"/>
        </w:rPr>
        <w:t xml:space="preserve">,</w:t>
      </w:r>
      <w:r>
        <w:rPr>
          <w:rStyle w:val="NormalTok"/>
        </w:rPr>
        <w:t xml:space="preserve"> visible</w:t>
      </w:r>
      <w:r>
        <w:rPr>
          <w:rStyle w:val="OperatorTok"/>
        </w:rPr>
        <w:t xml:space="preserve">:</w:t>
      </w:r>
      <w:r>
        <w:rPr>
          <w:rStyle w:val="NormalTok"/>
        </w:rPr>
        <w:t xml:space="preserve"> projectRisks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"milestones"</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"Milestones"</w:t>
      </w:r>
      <w:r>
        <w:rPr>
          <w:rStyle w:val="OperatorTok"/>
        </w:rPr>
        <w:t xml:space="preserve">,</w:t>
      </w:r>
      <w:r>
        <w:rPr>
          <w:rStyle w:val="NormalTok"/>
        </w:rPr>
        <w:t xml:space="preserve"> visible</w:t>
      </w:r>
      <w:r>
        <w:rPr>
          <w:rStyle w:val="OperatorTok"/>
        </w:rPr>
        <w:t xml:space="preserve">:</w:t>
      </w:r>
      <w:r>
        <w:rPr>
          <w:rStyle w:val="NormalTok"/>
        </w:rPr>
        <w:t xml:space="preserve"> projectEvents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"timeline"</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"Timeline"</w:t>
      </w:r>
      <w:r>
        <w:rPr>
          <w:rStyle w:val="OperatorTok"/>
        </w:rPr>
        <w:t xml:space="preserve">,</w:t>
      </w:r>
      <w:r>
        <w:rPr>
          <w:rStyle w:val="NormalTok"/>
        </w:rPr>
        <w:t xml:space="preserve"> visible</w:t>
      </w:r>
      <w:r>
        <w:rPr>
          <w:rStyle w:val="OperatorTok"/>
        </w:rPr>
        <w:t xml:space="preserve">:</w:t>
      </w:r>
      <w:r>
        <w:rPr>
          <w:rStyle w:val="NormalTok"/>
        </w:rPr>
        <w:t xml:space="preserve"> projectWorkstreams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"next-steps"</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"Next Steps"</w:t>
      </w:r>
      <w:r>
        <w:rPr>
          <w:rStyle w:val="OperatorTok"/>
        </w:rPr>
        <w:t xml:space="preserve">,</w:t>
      </w:r>
      <w:r>
        <w:rPr>
          <w:rStyle w:val="NormalTok"/>
        </w:rPr>
        <w:t xml:space="preserve"> visible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This supports clickable navigation and future export logic.</w:t>
      </w:r>
    </w:p>
    <w:p>
      <w:r>
        <w:pict>
          <v:rect style="width:0;height:1.5pt" o:hralign="center" o:hrstd="t" o:hr="t"/>
        </w:pict>
      </w:r>
    </w:p>
    <w:bookmarkEnd w:id="35"/>
    <w:bookmarkEnd w:id="36"/>
    <w:bookmarkStart w:id="37" w:name="recommended-next-architecture-step"/>
    <w:p>
      <w:pPr>
        <w:pStyle w:val="Heading2"/>
      </w:pPr>
      <w:r>
        <w:t xml:space="preserve">6. Recommended Next Architecture Step</w:t>
      </w:r>
    </w:p>
    <w:p>
      <w:pPr>
        <w:pStyle w:val="FirstParagraph"/>
      </w:pPr>
      <w:r>
        <w:t xml:space="preserve">The next step should be to formalize the Executive Report data contract.</w:t>
      </w:r>
    </w:p>
    <w:p>
      <w:pPr>
        <w:pStyle w:val="BodyText"/>
      </w:pPr>
      <w:r>
        <w:t xml:space="preserve">Before adding more features, the dashboard needs one clean function or server action that returns all data required by the report in a stable shape.</w:t>
      </w:r>
    </w:p>
    <w:p>
      <w:pPr>
        <w:pStyle w:val="BodyText"/>
      </w:pPr>
      <w:r>
        <w:t xml:space="preserve">Recommended structure:</w:t>
      </w:r>
    </w:p>
    <w:p>
      <w:pPr>
        <w:pStyle w:val="SourceCode"/>
      </w:pPr>
      <w:r>
        <w:rPr>
          <w:rStyle w:val="ImportTok"/>
        </w:rPr>
        <w:t xml:space="preserve">export type</w:t>
      </w:r>
      <w:r>
        <w:rPr>
          <w:rStyle w:val="NormalTok"/>
        </w:rPr>
        <w:t xml:space="preserve"> ExecutiveReportData </w:t>
      </w:r>
      <w:r>
        <w:rPr>
          <w:rStyle w:val="OperatorTok"/>
        </w:rPr>
        <w:t xml:space="preserve">=</w:t>
      </w:r>
      <w:r>
        <w:rPr>
          <w:rStyle w:val="NormalTok"/>
        </w:rPr>
        <w:t xml:space="preserve"> {</w:t>
      </w:r>
      <w:r>
        <w:br/>
      </w:r>
      <w:r>
        <w:rPr>
          <w:rStyle w:val="NormalTok"/>
        </w:rPr>
        <w:t xml:space="preserve">  project</w:t>
      </w:r>
      <w:r>
        <w:rPr>
          <w:rStyle w:val="OperatorTok"/>
        </w:rPr>
        <w:t xml:space="preserve">:</w:t>
      </w:r>
      <w:r>
        <w:rPr>
          <w:rStyle w:val="NormalTok"/>
        </w:rPr>
        <w:t xml:space="preserve"> ProjectSummary</w:t>
      </w:r>
      <w:r>
        <w:rPr>
          <w:rStyle w:val="OperatorTok"/>
        </w:rPr>
        <w:t xml:space="preserve">;</w:t>
      </w:r>
      <w:r>
        <w:br/>
      </w:r>
      <w:r>
        <w:rPr>
          <w:rStyle w:val="NormalTok"/>
        </w:rPr>
        <w:t xml:space="preserve">  risks</w:t>
      </w:r>
      <w:r>
        <w:rPr>
          <w:rStyle w:val="OperatorTok"/>
        </w:rPr>
        <w:t xml:space="preserve">:</w:t>
      </w:r>
      <w:r>
        <w:rPr>
          <w:rStyle w:val="NormalTok"/>
        </w:rPr>
        <w:t xml:space="preserve"> RiskSummary[]</w:t>
      </w:r>
      <w:r>
        <w:rPr>
          <w:rStyle w:val="OperatorTok"/>
        </w:rPr>
        <w:t xml:space="preserve">;</w:t>
      </w:r>
      <w:r>
        <w:br/>
      </w:r>
      <w:r>
        <w:rPr>
          <w:rStyle w:val="NormalTok"/>
        </w:rPr>
        <w:t xml:space="preserve">  workstreams</w:t>
      </w:r>
      <w:r>
        <w:rPr>
          <w:rStyle w:val="OperatorTok"/>
        </w:rPr>
        <w:t xml:space="preserve">:</w:t>
      </w:r>
      <w:r>
        <w:rPr>
          <w:rStyle w:val="NormalTok"/>
        </w:rPr>
        <w:t xml:space="preserve"> WorkstreamSummary[]</w:t>
      </w:r>
      <w:r>
        <w:rPr>
          <w:rStyle w:val="OperatorTok"/>
        </w:rPr>
        <w:t xml:space="preserve">;</w:t>
      </w:r>
      <w:r>
        <w:br/>
      </w:r>
      <w:r>
        <w:rPr>
          <w:rStyle w:val="NormalTok"/>
        </w:rPr>
        <w:t xml:space="preserve">  events</w:t>
      </w:r>
      <w:r>
        <w:rPr>
          <w:rStyle w:val="OperatorTok"/>
        </w:rPr>
        <w:t xml:space="preserve">:</w:t>
      </w:r>
      <w:r>
        <w:rPr>
          <w:rStyle w:val="NormalTok"/>
        </w:rPr>
        <w:t xml:space="preserve"> ProjectEventSummary[]</w:t>
      </w:r>
      <w:r>
        <w:rPr>
          <w:rStyle w:val="OperatorTok"/>
        </w:rPr>
        <w:t xml:space="preserve">;</w:t>
      </w:r>
      <w:r>
        <w:br/>
      </w:r>
      <w:r>
        <w:rPr>
          <w:rStyle w:val="NormalTok"/>
        </w:rPr>
        <w:t xml:space="preserve">  tasks</w:t>
      </w:r>
      <w:r>
        <w:rPr>
          <w:rStyle w:val="OperatorTok"/>
        </w:rPr>
        <w:t xml:space="preserve">:</w:t>
      </w:r>
      <w:r>
        <w:rPr>
          <w:rStyle w:val="NormalTok"/>
        </w:rPr>
        <w:t xml:space="preserve"> TaskSummary[]</w:t>
      </w:r>
      <w:r>
        <w:rPr>
          <w:rStyle w:val="OperatorTok"/>
        </w:rPr>
        <w:t xml:space="preserve">;</w:t>
      </w:r>
      <w:r>
        <w:br/>
      </w:r>
      <w:r>
        <w:rPr>
          <w:rStyle w:val="NormalTok"/>
        </w:rPr>
        <w:t xml:space="preserve">  metrics</w:t>
      </w:r>
      <w:r>
        <w:rPr>
          <w:rStyle w:val="OperatorTok"/>
        </w:rPr>
        <w:t xml:space="preserve">:</w:t>
      </w:r>
      <w:r>
        <w:rPr>
          <w:rStyle w:val="NormalTok"/>
        </w:rPr>
        <w:t xml:space="preserve"> ExecutiveMetrics</w:t>
      </w:r>
      <w:r>
        <w:rPr>
          <w:rStyle w:val="OperatorTok"/>
        </w:rPr>
        <w:t xml:space="preserve">;</w:t>
      </w:r>
      <w:r>
        <w:br/>
      </w:r>
      <w:r>
        <w:rPr>
          <w:rStyle w:val="NormalTok"/>
        </w:rPr>
        <w:t xml:space="preserve">}</w:t>
      </w:r>
      <w:r>
        <w:rPr>
          <w:rStyle w:val="OperatorTok"/>
        </w:rPr>
        <w:t xml:space="preserve">;</w:t>
      </w:r>
    </w:p>
    <w:p>
      <w:pPr>
        <w:pStyle w:val="FirstParagraph"/>
      </w:pPr>
      <w:r>
        <w:t xml:space="preserve">This protects the dashboard from database naming changes and prevents undefined variable issues.</w:t>
      </w:r>
    </w:p>
    <w:p>
      <w:r>
        <w:pict>
          <v:rect style="width:0;height:1.5pt" o:hralign="center" o:hrstd="t" o:hr="t"/>
        </w:pict>
      </w:r>
    </w:p>
    <w:bookmarkEnd w:id="37"/>
    <w:bookmarkStart w:id="43" w:name="next-functional-priorities"/>
    <w:p>
      <w:pPr>
        <w:pStyle w:val="Heading2"/>
      </w:pPr>
      <w:r>
        <w:t xml:space="preserve">7. Next Functional Priorities</w:t>
      </w:r>
    </w:p>
    <w:bookmarkStart w:id="38" w:name="X6fc6d047d4f3c7f70e112b8d019bada83b19d5b"/>
    <w:p>
      <w:pPr>
        <w:pStyle w:val="Heading3"/>
      </w:pPr>
      <w:r>
        <w:t xml:space="preserve">Priority 1 — Stabilize Executive Report Dashboard</w:t>
      </w:r>
    </w:p>
    <w:p>
      <w:pPr>
        <w:pStyle w:val="FirstParagraph"/>
      </w:pPr>
      <w:r>
        <w:t xml:space="preserve">Actions:</w:t>
      </w:r>
    </w:p>
    <w:p>
      <w:pPr>
        <w:pStyle w:val="Compact"/>
        <w:numPr>
          <w:ilvl w:val="0"/>
          <w:numId w:val="1017"/>
        </w:numPr>
      </w:pPr>
      <w:r>
        <w:t xml:space="preserve">Create a single data-preparation function</w:t>
      </w:r>
    </w:p>
    <w:p>
      <w:pPr>
        <w:pStyle w:val="Compact"/>
        <w:numPr>
          <w:ilvl w:val="0"/>
          <w:numId w:val="1017"/>
        </w:numPr>
      </w:pPr>
      <w:r>
        <w:t xml:space="preserve">Define explicit TypeScript types</w:t>
      </w:r>
    </w:p>
    <w:p>
      <w:pPr>
        <w:pStyle w:val="Compact"/>
        <w:numPr>
          <w:ilvl w:val="0"/>
          <w:numId w:val="1017"/>
        </w:numPr>
      </w:pPr>
      <w:r>
        <w:t xml:space="preserve">Add safe default arrays</w:t>
      </w:r>
    </w:p>
    <w:p>
      <w:pPr>
        <w:pStyle w:val="Compact"/>
        <w:numPr>
          <w:ilvl w:val="0"/>
          <w:numId w:val="1017"/>
        </w:numPr>
      </w:pPr>
      <w:r>
        <w:t xml:space="preserve">Standardize variable names</w:t>
      </w:r>
    </w:p>
    <w:p>
      <w:pPr>
        <w:pStyle w:val="Compact"/>
        <w:numPr>
          <w:ilvl w:val="0"/>
          <w:numId w:val="1017"/>
        </w:numPr>
      </w:pPr>
      <w:r>
        <w:t xml:space="preserve">Implement clickable section navigation</w:t>
      </w:r>
    </w:p>
    <w:p>
      <w:pPr>
        <w:pStyle w:val="Compact"/>
        <w:numPr>
          <w:ilvl w:val="0"/>
          <w:numId w:val="1017"/>
        </w:numPr>
      </w:pPr>
      <w:r>
        <w:t xml:space="preserve">Ensure dashboard renders even with partial project data</w:t>
      </w:r>
    </w:p>
    <w:p>
      <w:pPr>
        <w:pStyle w:val="FirstParagraph"/>
      </w:pPr>
      <w:r>
        <w:t xml:space="preserve">Outcome:</w:t>
      </w:r>
    </w:p>
    <w:p>
      <w:pPr>
        <w:pStyle w:val="BodyText"/>
      </w:pPr>
      <w:r>
        <w:t xml:space="preserve">A stable executive dashboard that can be used as the reporting backbone.</w:t>
      </w:r>
    </w:p>
    <w:p>
      <w:r>
        <w:pict>
          <v:rect style="width:0;height:1.5pt" o:hralign="center" o:hrstd="t" o:hr="t"/>
        </w:pict>
      </w:r>
    </w:p>
    <w:bookmarkEnd w:id="38"/>
    <w:bookmarkStart w:id="39" w:name="X9218d68ff44d888df08ba874b6985ca749f6558"/>
    <w:p>
      <w:pPr>
        <w:pStyle w:val="Heading3"/>
      </w:pPr>
      <w:r>
        <w:t xml:space="preserve">Priority 2 — Build Phases and Workstreams Properly</w:t>
      </w:r>
    </w:p>
    <w:p>
      <w:pPr>
        <w:pStyle w:val="FirstParagraph"/>
      </w:pPr>
      <w:r>
        <w:t xml:space="preserve">The next operational module should be Phases / Workstreams.</w:t>
      </w:r>
    </w:p>
    <w:p>
      <w:pPr>
        <w:pStyle w:val="BodyText"/>
      </w:pPr>
      <w:r>
        <w:t xml:space="preserve">Recommended structure:</w:t>
      </w:r>
    </w:p>
    <w:p>
      <w:pPr>
        <w:pStyle w:val="Compact"/>
        <w:numPr>
          <w:ilvl w:val="0"/>
          <w:numId w:val="1018"/>
        </w:numPr>
      </w:pPr>
      <w:r>
        <w:t xml:space="preserve">A project can have multiple phases</w:t>
      </w:r>
    </w:p>
    <w:p>
      <w:pPr>
        <w:pStyle w:val="Compact"/>
        <w:numPr>
          <w:ilvl w:val="0"/>
          <w:numId w:val="1018"/>
        </w:numPr>
      </w:pPr>
      <w:r>
        <w:t xml:space="preserve">A project can have multiple workstreams</w:t>
      </w:r>
    </w:p>
    <w:p>
      <w:pPr>
        <w:pStyle w:val="Compact"/>
        <w:numPr>
          <w:ilvl w:val="0"/>
          <w:numId w:val="1018"/>
        </w:numPr>
      </w:pPr>
      <w:r>
        <w:t xml:space="preserve">Tasks can belong to a phase and/or workstream</w:t>
      </w:r>
    </w:p>
    <w:p>
      <w:pPr>
        <w:pStyle w:val="Compact"/>
        <w:numPr>
          <w:ilvl w:val="0"/>
          <w:numId w:val="1018"/>
        </w:numPr>
      </w:pPr>
      <w:r>
        <w:t xml:space="preserve">Risks can optionally be linked to a workstream</w:t>
      </w:r>
    </w:p>
    <w:p>
      <w:pPr>
        <w:pStyle w:val="Compact"/>
        <w:numPr>
          <w:ilvl w:val="0"/>
          <w:numId w:val="1018"/>
        </w:numPr>
      </w:pPr>
      <w:r>
        <w:t xml:space="preserve">Executive reports can summarize progress by workstream</w:t>
      </w:r>
    </w:p>
    <w:p>
      <w:pPr>
        <w:pStyle w:val="FirstParagraph"/>
      </w:pPr>
      <w:r>
        <w:t xml:space="preserve">This is essential because executive governance usually follows workstreams more than individual tasks.</w:t>
      </w:r>
    </w:p>
    <w:p>
      <w:r>
        <w:pict>
          <v:rect style="width:0;height:1.5pt" o:hralign="center" o:hrstd="t" o:hr="t"/>
        </w:pict>
      </w:r>
    </w:p>
    <w:bookmarkEnd w:id="39"/>
    <w:bookmarkStart w:id="40" w:name="priority-3-add-time-tracking"/>
    <w:p>
      <w:pPr>
        <w:pStyle w:val="Heading3"/>
      </w:pPr>
      <w:r>
        <w:t xml:space="preserve">Priority 3 — Add Time Tracking</w:t>
      </w:r>
    </w:p>
    <w:p>
      <w:pPr>
        <w:pStyle w:val="FirstParagraph"/>
      </w:pPr>
      <w:r>
        <w:t xml:space="preserve">Time Tracking should come after phases and workstreams.</w:t>
      </w:r>
    </w:p>
    <w:p>
      <w:pPr>
        <w:pStyle w:val="BodyText"/>
      </w:pPr>
      <w:r>
        <w:t xml:space="preserve">Recommended structure:</w:t>
      </w:r>
    </w:p>
    <w:p>
      <w:pPr>
        <w:pStyle w:val="Compact"/>
        <w:numPr>
          <w:ilvl w:val="0"/>
          <w:numId w:val="1019"/>
        </w:numPr>
      </w:pPr>
      <w:r>
        <w:t xml:space="preserve">Time entries linked to project</w:t>
      </w:r>
    </w:p>
    <w:p>
      <w:pPr>
        <w:pStyle w:val="Compact"/>
        <w:numPr>
          <w:ilvl w:val="0"/>
          <w:numId w:val="1019"/>
        </w:numPr>
      </w:pPr>
      <w:r>
        <w:t xml:space="preserve">Optional link to task</w:t>
      </w:r>
    </w:p>
    <w:p>
      <w:pPr>
        <w:pStyle w:val="Compact"/>
        <w:numPr>
          <w:ilvl w:val="0"/>
          <w:numId w:val="1019"/>
        </w:numPr>
      </w:pPr>
      <w:r>
        <w:t xml:space="preserve">Optional link to workstream</w:t>
      </w:r>
    </w:p>
    <w:p>
      <w:pPr>
        <w:pStyle w:val="Compact"/>
        <w:numPr>
          <w:ilvl w:val="0"/>
          <w:numId w:val="1019"/>
        </w:numPr>
      </w:pPr>
      <w:r>
        <w:t xml:space="preserve">Date</w:t>
      </w:r>
    </w:p>
    <w:p>
      <w:pPr>
        <w:pStyle w:val="Compact"/>
        <w:numPr>
          <w:ilvl w:val="0"/>
          <w:numId w:val="1019"/>
        </w:numPr>
      </w:pPr>
      <w:r>
        <w:t xml:space="preserve">Hours</w:t>
      </w:r>
    </w:p>
    <w:p>
      <w:pPr>
        <w:pStyle w:val="Compact"/>
        <w:numPr>
          <w:ilvl w:val="0"/>
          <w:numId w:val="1019"/>
        </w:numPr>
      </w:pPr>
      <w:r>
        <w:t xml:space="preserve">Person / role</w:t>
      </w:r>
    </w:p>
    <w:p>
      <w:pPr>
        <w:pStyle w:val="Compact"/>
        <w:numPr>
          <w:ilvl w:val="0"/>
          <w:numId w:val="1019"/>
        </w:numPr>
      </w:pPr>
      <w:r>
        <w:t xml:space="preserve">Notes</w:t>
      </w:r>
    </w:p>
    <w:p>
      <w:pPr>
        <w:pStyle w:val="FirstParagraph"/>
      </w:pPr>
      <w:r>
        <w:t xml:space="preserve">Initial reporting should include:</w:t>
      </w:r>
    </w:p>
    <w:p>
      <w:pPr>
        <w:pStyle w:val="Compact"/>
        <w:numPr>
          <w:ilvl w:val="0"/>
          <w:numId w:val="1020"/>
        </w:numPr>
      </w:pPr>
      <w:r>
        <w:t xml:space="preserve">Hours by project</w:t>
      </w:r>
    </w:p>
    <w:p>
      <w:pPr>
        <w:pStyle w:val="Compact"/>
        <w:numPr>
          <w:ilvl w:val="0"/>
          <w:numId w:val="1020"/>
        </w:numPr>
      </w:pPr>
      <w:r>
        <w:t xml:space="preserve">Hours by workstream</w:t>
      </w:r>
    </w:p>
    <w:p>
      <w:pPr>
        <w:pStyle w:val="Compact"/>
        <w:numPr>
          <w:ilvl w:val="0"/>
          <w:numId w:val="1020"/>
        </w:numPr>
      </w:pPr>
      <w:r>
        <w:t xml:space="preserve">Hours by task family</w:t>
      </w:r>
    </w:p>
    <w:p>
      <w:pPr>
        <w:pStyle w:val="Compact"/>
        <w:numPr>
          <w:ilvl w:val="0"/>
          <w:numId w:val="1020"/>
        </w:numPr>
      </w:pPr>
      <w:r>
        <w:t xml:space="preserve">Monthly view</w:t>
      </w:r>
    </w:p>
    <w:p>
      <w:r>
        <w:pict>
          <v:rect style="width:0;height:1.5pt" o:hralign="center" o:hrstd="t" o:hr="t"/>
        </w:pict>
      </w:r>
    </w:p>
    <w:bookmarkEnd w:id="40"/>
    <w:bookmarkStart w:id="41" w:name="priority-4-strengthen-risk-governance"/>
    <w:p>
      <w:pPr>
        <w:pStyle w:val="Heading3"/>
      </w:pPr>
      <w:r>
        <w:t xml:space="preserve">Priority 4 — Strengthen Risk Governance</w:t>
      </w:r>
    </w:p>
    <w:p>
      <w:pPr>
        <w:pStyle w:val="FirstParagraph"/>
      </w:pPr>
      <w:r>
        <w:t xml:space="preserve">The Risk Register should be refined into a mature governance module.</w:t>
      </w:r>
    </w:p>
    <w:p>
      <w:pPr>
        <w:pStyle w:val="BodyText"/>
      </w:pPr>
      <w:r>
        <w:t xml:space="preserve">Recommended additions:</w:t>
      </w:r>
    </w:p>
    <w:p>
      <w:pPr>
        <w:pStyle w:val="Compact"/>
        <w:numPr>
          <w:ilvl w:val="0"/>
          <w:numId w:val="1021"/>
        </w:numPr>
      </w:pPr>
      <w:r>
        <w:t xml:space="preserve">Risk owner</w:t>
      </w:r>
    </w:p>
    <w:p>
      <w:pPr>
        <w:pStyle w:val="Compact"/>
        <w:numPr>
          <w:ilvl w:val="0"/>
          <w:numId w:val="1021"/>
        </w:numPr>
      </w:pPr>
      <w:r>
        <w:t xml:space="preserve">Mitigation owner</w:t>
      </w:r>
    </w:p>
    <w:p>
      <w:pPr>
        <w:pStyle w:val="Compact"/>
        <w:numPr>
          <w:ilvl w:val="0"/>
          <w:numId w:val="1021"/>
        </w:numPr>
      </w:pPr>
      <w:r>
        <w:t xml:space="preserve">Due date</w:t>
      </w:r>
    </w:p>
    <w:p>
      <w:pPr>
        <w:pStyle w:val="Compact"/>
        <w:numPr>
          <w:ilvl w:val="0"/>
          <w:numId w:val="1021"/>
        </w:numPr>
      </w:pPr>
      <w:r>
        <w:t xml:space="preserve">Escalation flag</w:t>
      </w:r>
    </w:p>
    <w:p>
      <w:pPr>
        <w:pStyle w:val="Compact"/>
        <w:numPr>
          <w:ilvl w:val="0"/>
          <w:numId w:val="1021"/>
        </w:numPr>
      </w:pPr>
      <w:r>
        <w:t xml:space="preserve">Review date</w:t>
      </w:r>
    </w:p>
    <w:p>
      <w:pPr>
        <w:pStyle w:val="Compact"/>
        <w:numPr>
          <w:ilvl w:val="0"/>
          <w:numId w:val="1021"/>
        </w:numPr>
      </w:pPr>
      <w:r>
        <w:t xml:space="preserve">Closed date</w:t>
      </w:r>
    </w:p>
    <w:p>
      <w:pPr>
        <w:pStyle w:val="Compact"/>
        <w:numPr>
          <w:ilvl w:val="0"/>
          <w:numId w:val="1021"/>
        </w:numPr>
      </w:pPr>
      <w:r>
        <w:t xml:space="preserve">Exposure trend</w:t>
      </w:r>
    </w:p>
    <w:p>
      <w:pPr>
        <w:pStyle w:val="Compact"/>
        <w:numPr>
          <w:ilvl w:val="0"/>
          <w:numId w:val="1021"/>
        </w:numPr>
      </w:pPr>
      <w:r>
        <w:t xml:space="preserve">Link to project phase or workstream</w:t>
      </w:r>
    </w:p>
    <w:p>
      <w:pPr>
        <w:pStyle w:val="Compact"/>
        <w:numPr>
          <w:ilvl w:val="0"/>
          <w:numId w:val="1021"/>
        </w:numPr>
      </w:pPr>
      <w:r>
        <w:t xml:space="preserve">Risk history later, once the core table is stable</w:t>
      </w:r>
    </w:p>
    <w:p>
      <w:r>
        <w:pict>
          <v:rect style="width:0;height:1.5pt" o:hralign="center" o:hrstd="t" o:hr="t"/>
        </w:pict>
      </w:r>
    </w:p>
    <w:bookmarkEnd w:id="41"/>
    <w:bookmarkStart w:id="42" w:name="priority-5-executive-export-layer"/>
    <w:p>
      <w:pPr>
        <w:pStyle w:val="Heading3"/>
      </w:pPr>
      <w:r>
        <w:t xml:space="preserve">Priority 5 — Executive Export Layer</w:t>
      </w:r>
    </w:p>
    <w:p>
      <w:pPr>
        <w:pStyle w:val="FirstParagraph"/>
      </w:pPr>
      <w:r>
        <w:t xml:space="preserve">Once the dashboard is stable, the system should support export-ready reporting.</w:t>
      </w:r>
    </w:p>
    <w:p>
      <w:pPr>
        <w:pStyle w:val="BodyText"/>
      </w:pPr>
      <w:r>
        <w:t xml:space="preserve">Future options:</w:t>
      </w:r>
    </w:p>
    <w:p>
      <w:pPr>
        <w:pStyle w:val="Compact"/>
        <w:numPr>
          <w:ilvl w:val="0"/>
          <w:numId w:val="1022"/>
        </w:numPr>
      </w:pPr>
      <w:r>
        <w:t xml:space="preserve">Print-friendly executive report page</w:t>
      </w:r>
    </w:p>
    <w:p>
      <w:pPr>
        <w:pStyle w:val="Compact"/>
        <w:numPr>
          <w:ilvl w:val="0"/>
          <w:numId w:val="1022"/>
        </w:numPr>
      </w:pPr>
      <w:r>
        <w:t xml:space="preserve">PDF export</w:t>
      </w:r>
    </w:p>
    <w:p>
      <w:pPr>
        <w:pStyle w:val="Compact"/>
        <w:numPr>
          <w:ilvl w:val="0"/>
          <w:numId w:val="1022"/>
        </w:numPr>
      </w:pPr>
      <w:r>
        <w:t xml:space="preserve">PowerPoint export</w:t>
      </w:r>
    </w:p>
    <w:p>
      <w:pPr>
        <w:pStyle w:val="Compact"/>
        <w:numPr>
          <w:ilvl w:val="0"/>
          <w:numId w:val="1022"/>
        </w:numPr>
      </w:pPr>
      <w:r>
        <w:t xml:space="preserve">Word executive summary</w:t>
      </w:r>
    </w:p>
    <w:p>
      <w:pPr>
        <w:pStyle w:val="FirstParagraph"/>
      </w:pPr>
      <w:r>
        <w:t xml:space="preserve">The dashboard should be structured so that each section can eventually be reused in an exported report.</w:t>
      </w:r>
    </w:p>
    <w:p>
      <w:r>
        <w:pict>
          <v:rect style="width:0;height:1.5pt" o:hralign="center" o:hrstd="t" o:hr="t"/>
        </w:pict>
      </w:r>
    </w:p>
    <w:bookmarkEnd w:id="42"/>
    <w:bookmarkEnd w:id="43"/>
    <w:bookmarkStart w:id="48" w:name="proposed-roadmap-from-v3.1"/>
    <w:p>
      <w:pPr>
        <w:pStyle w:val="Heading2"/>
      </w:pPr>
      <w:r>
        <w:t xml:space="preserve">8. Proposed Roadmap from v3.1</w:t>
      </w:r>
    </w:p>
    <w:bookmarkStart w:id="44" w:name="v3.2-executive-dashboard-stabilization"/>
    <w:p>
      <w:pPr>
        <w:pStyle w:val="Heading3"/>
      </w:pPr>
      <w:r>
        <w:t xml:space="preserve">v3.2 — Executive Dashboard Stabilization</w:t>
      </w:r>
    </w:p>
    <w:p>
      <w:pPr>
        <w:pStyle w:val="FirstParagraph"/>
      </w:pPr>
      <w:r>
        <w:t xml:space="preserve">Main objective:</w:t>
      </w:r>
    </w:p>
    <w:p>
      <w:pPr>
        <w:pStyle w:val="BodyText"/>
      </w:pPr>
      <w:r>
        <w:t xml:space="preserve">Stabilize the Executive Report Dashboard and remove fragile data assumptions.</w:t>
      </w:r>
    </w:p>
    <w:p>
      <w:pPr>
        <w:pStyle w:val="BodyText"/>
      </w:pPr>
      <w:r>
        <w:t xml:space="preserve">Deliverables:</w:t>
      </w:r>
    </w:p>
    <w:p>
      <w:pPr>
        <w:pStyle w:val="Compact"/>
        <w:numPr>
          <w:ilvl w:val="0"/>
          <w:numId w:val="1023"/>
        </w:numPr>
      </w:pPr>
      <w:r>
        <w:t xml:space="preserve">Clean</w:t>
      </w:r>
      <w:r>
        <w:t xml:space="preserve"> </w:t>
      </w:r>
      <w:r>
        <w:rPr>
          <w:rStyle w:val="VerbatimChar"/>
        </w:rPr>
        <w:t xml:space="preserve">ExecutiveReportData</w:t>
      </w:r>
      <w:r>
        <w:t xml:space="preserve"> </w:t>
      </w:r>
      <w:r>
        <w:t xml:space="preserve">type</w:t>
      </w:r>
    </w:p>
    <w:p>
      <w:pPr>
        <w:pStyle w:val="Compact"/>
        <w:numPr>
          <w:ilvl w:val="0"/>
          <w:numId w:val="1023"/>
        </w:numPr>
      </w:pPr>
      <w:r>
        <w:t xml:space="preserve">Safe defaults for all report arrays</w:t>
      </w:r>
    </w:p>
    <w:p>
      <w:pPr>
        <w:pStyle w:val="Compact"/>
        <w:numPr>
          <w:ilvl w:val="0"/>
          <w:numId w:val="1023"/>
        </w:numPr>
      </w:pPr>
      <w:r>
        <w:t xml:space="preserve">Section registry</w:t>
      </w:r>
    </w:p>
    <w:p>
      <w:pPr>
        <w:pStyle w:val="Compact"/>
        <w:numPr>
          <w:ilvl w:val="0"/>
          <w:numId w:val="1023"/>
        </w:numPr>
      </w:pPr>
      <w:r>
        <w:t xml:space="preserve">Clickable navigation</w:t>
      </w:r>
    </w:p>
    <w:p>
      <w:pPr>
        <w:pStyle w:val="Compact"/>
        <w:numPr>
          <w:ilvl w:val="0"/>
          <w:numId w:val="1023"/>
        </w:numPr>
      </w:pPr>
      <w:r>
        <w:t xml:space="preserve">No runtime errors when data is missing</w:t>
      </w:r>
    </w:p>
    <w:p>
      <w:r>
        <w:pict>
          <v:rect style="width:0;height:1.5pt" o:hralign="center" o:hrstd="t" o:hr="t"/>
        </w:pict>
      </w:r>
    </w:p>
    <w:bookmarkEnd w:id="44"/>
    <w:bookmarkStart w:id="45" w:name="v3.3-phases-and-workstreams"/>
    <w:p>
      <w:pPr>
        <w:pStyle w:val="Heading3"/>
      </w:pPr>
      <w:r>
        <w:t xml:space="preserve">v3.3 — Phases and Workstreams</w:t>
      </w:r>
    </w:p>
    <w:p>
      <w:pPr>
        <w:pStyle w:val="FirstParagraph"/>
      </w:pPr>
      <w:r>
        <w:t xml:space="preserve">Main objective:</w:t>
      </w:r>
    </w:p>
    <w:p>
      <w:pPr>
        <w:pStyle w:val="BodyText"/>
      </w:pPr>
      <w:r>
        <w:t xml:space="preserve">Create the next operational planning layer below Projects.</w:t>
      </w:r>
    </w:p>
    <w:p>
      <w:pPr>
        <w:pStyle w:val="BodyText"/>
      </w:pPr>
      <w:r>
        <w:t xml:space="preserve">Deliverables:</w:t>
      </w:r>
    </w:p>
    <w:p>
      <w:pPr>
        <w:pStyle w:val="Compact"/>
        <w:numPr>
          <w:ilvl w:val="0"/>
          <w:numId w:val="1024"/>
        </w:numPr>
      </w:pPr>
      <w:r>
        <w:t xml:space="preserve">Phase model</w:t>
      </w:r>
    </w:p>
    <w:p>
      <w:pPr>
        <w:pStyle w:val="Compact"/>
        <w:numPr>
          <w:ilvl w:val="0"/>
          <w:numId w:val="1024"/>
        </w:numPr>
      </w:pPr>
      <w:r>
        <w:t xml:space="preserve">Workstream model</w:t>
      </w:r>
    </w:p>
    <w:p>
      <w:pPr>
        <w:pStyle w:val="Compact"/>
        <w:numPr>
          <w:ilvl w:val="0"/>
          <w:numId w:val="1024"/>
        </w:numPr>
      </w:pPr>
      <w:r>
        <w:t xml:space="preserve">Project detail integration</w:t>
      </w:r>
    </w:p>
    <w:p>
      <w:pPr>
        <w:pStyle w:val="Compact"/>
        <w:numPr>
          <w:ilvl w:val="0"/>
          <w:numId w:val="1024"/>
        </w:numPr>
      </w:pPr>
      <w:r>
        <w:t xml:space="preserve">Inline creation patterns</w:t>
      </w:r>
    </w:p>
    <w:p>
      <w:pPr>
        <w:pStyle w:val="Compact"/>
        <w:numPr>
          <w:ilvl w:val="0"/>
          <w:numId w:val="1024"/>
        </w:numPr>
      </w:pPr>
      <w:r>
        <w:t xml:space="preserve">Dashboard summary by workstream</w:t>
      </w:r>
    </w:p>
    <w:p>
      <w:r>
        <w:pict>
          <v:rect style="width:0;height:1.5pt" o:hralign="center" o:hrstd="t" o:hr="t"/>
        </w:pict>
      </w:r>
    </w:p>
    <w:bookmarkEnd w:id="45"/>
    <w:bookmarkStart w:id="46" w:name="v3.4-tasks-and-time-tracking"/>
    <w:p>
      <w:pPr>
        <w:pStyle w:val="Heading3"/>
      </w:pPr>
      <w:r>
        <w:t xml:space="preserve">v3.4 — Tasks and Time Tracking</w:t>
      </w:r>
    </w:p>
    <w:p>
      <w:pPr>
        <w:pStyle w:val="FirstParagraph"/>
      </w:pPr>
      <w:r>
        <w:t xml:space="preserve">Main objective:</w:t>
      </w:r>
    </w:p>
    <w:p>
      <w:pPr>
        <w:pStyle w:val="BodyText"/>
      </w:pPr>
      <w:r>
        <w:t xml:space="preserve">Connect operational execution to governance reporting.</w:t>
      </w:r>
    </w:p>
    <w:p>
      <w:pPr>
        <w:pStyle w:val="BodyText"/>
      </w:pPr>
      <w:r>
        <w:t xml:space="preserve">Deliverables:</w:t>
      </w:r>
    </w:p>
    <w:p>
      <w:pPr>
        <w:pStyle w:val="Compact"/>
        <w:numPr>
          <w:ilvl w:val="0"/>
          <w:numId w:val="1025"/>
        </w:numPr>
      </w:pPr>
      <w:r>
        <w:t xml:space="preserve">Task structure</w:t>
      </w:r>
    </w:p>
    <w:p>
      <w:pPr>
        <w:pStyle w:val="Compact"/>
        <w:numPr>
          <w:ilvl w:val="0"/>
          <w:numId w:val="1025"/>
        </w:numPr>
      </w:pPr>
      <w:r>
        <w:t xml:space="preserve">Time entry model</w:t>
      </w:r>
    </w:p>
    <w:p>
      <w:pPr>
        <w:pStyle w:val="Compact"/>
        <w:numPr>
          <w:ilvl w:val="0"/>
          <w:numId w:val="1025"/>
        </w:numPr>
      </w:pPr>
      <w:r>
        <w:t xml:space="preserve">Time entry UI</w:t>
      </w:r>
    </w:p>
    <w:p>
      <w:pPr>
        <w:pStyle w:val="Compact"/>
        <w:numPr>
          <w:ilvl w:val="0"/>
          <w:numId w:val="1025"/>
        </w:numPr>
      </w:pPr>
      <w:r>
        <w:t xml:space="preserve">Hours by project / workstream / task family</w:t>
      </w:r>
    </w:p>
    <w:p>
      <w:r>
        <w:pict>
          <v:rect style="width:0;height:1.5pt" o:hralign="center" o:hrstd="t" o:hr="t"/>
        </w:pict>
      </w:r>
    </w:p>
    <w:bookmarkEnd w:id="46"/>
    <w:bookmarkStart w:id="47" w:name="v3.5-executive-reporting-export"/>
    <w:p>
      <w:pPr>
        <w:pStyle w:val="Heading3"/>
      </w:pPr>
      <w:r>
        <w:t xml:space="preserve">v3.5 — Executive Reporting Export</w:t>
      </w:r>
    </w:p>
    <w:p>
      <w:pPr>
        <w:pStyle w:val="FirstParagraph"/>
      </w:pPr>
      <w:r>
        <w:t xml:space="preserve">Main objective:</w:t>
      </w:r>
    </w:p>
    <w:p>
      <w:pPr>
        <w:pStyle w:val="BodyText"/>
      </w:pPr>
      <w:r>
        <w:t xml:space="preserve">Turn the dashboard into a board-ready reporting output.</w:t>
      </w:r>
    </w:p>
    <w:p>
      <w:pPr>
        <w:pStyle w:val="BodyText"/>
      </w:pPr>
      <w:r>
        <w:t xml:space="preserve">Deliverables:</w:t>
      </w:r>
    </w:p>
    <w:p>
      <w:pPr>
        <w:pStyle w:val="Compact"/>
        <w:numPr>
          <w:ilvl w:val="0"/>
          <w:numId w:val="1026"/>
        </w:numPr>
      </w:pPr>
      <w:r>
        <w:t xml:space="preserve">Print layout</w:t>
      </w:r>
    </w:p>
    <w:p>
      <w:pPr>
        <w:pStyle w:val="Compact"/>
        <w:numPr>
          <w:ilvl w:val="0"/>
          <w:numId w:val="1026"/>
        </w:numPr>
      </w:pPr>
      <w:r>
        <w:t xml:space="preserve">Export-ready sections</w:t>
      </w:r>
    </w:p>
    <w:p>
      <w:pPr>
        <w:pStyle w:val="Compact"/>
        <w:numPr>
          <w:ilvl w:val="0"/>
          <w:numId w:val="1026"/>
        </w:numPr>
      </w:pPr>
      <w:r>
        <w:t xml:space="preserve">Executive summary text blocks</w:t>
      </w:r>
    </w:p>
    <w:p>
      <w:pPr>
        <w:pStyle w:val="Compact"/>
        <w:numPr>
          <w:ilvl w:val="0"/>
          <w:numId w:val="1026"/>
        </w:numPr>
      </w:pPr>
      <w:r>
        <w:t xml:space="preserve">Optional PDF / PowerPoint generation</w:t>
      </w:r>
    </w:p>
    <w:p>
      <w:r>
        <w:pict>
          <v:rect style="width:0;height:1.5pt" o:hralign="center" o:hrstd="t" o:hr="t"/>
        </w:pict>
      </w:r>
    </w:p>
    <w:bookmarkEnd w:id="47"/>
    <w:bookmarkEnd w:id="48"/>
    <w:bookmarkStart w:id="49" w:name="architectural-recommendation"/>
    <w:p>
      <w:pPr>
        <w:pStyle w:val="Heading2"/>
      </w:pPr>
      <w:r>
        <w:t xml:space="preserve">9. Architectural Recommendation</w:t>
      </w:r>
    </w:p>
    <w:p>
      <w:pPr>
        <w:pStyle w:val="FirstParagraph"/>
      </w:pPr>
      <w:r>
        <w:t xml:space="preserve">The system should now stop growing as separate screens and start growing as a controlled platform.</w:t>
      </w:r>
    </w:p>
    <w:p>
      <w:pPr>
        <w:pStyle w:val="BodyText"/>
      </w:pPr>
      <w:r>
        <w:t xml:space="preserve">The most important architectural decision is to introduce stable data contracts between:</w:t>
      </w:r>
    </w:p>
    <w:p>
      <w:pPr>
        <w:pStyle w:val="Compact"/>
        <w:numPr>
          <w:ilvl w:val="0"/>
          <w:numId w:val="1027"/>
        </w:numPr>
      </w:pPr>
      <w:r>
        <w:t xml:space="preserve">Prisma database models</w:t>
      </w:r>
    </w:p>
    <w:p>
      <w:pPr>
        <w:pStyle w:val="Compact"/>
        <w:numPr>
          <w:ilvl w:val="0"/>
          <w:numId w:val="1027"/>
        </w:numPr>
      </w:pPr>
      <w:r>
        <w:t xml:space="preserve">Server-side data preparation</w:t>
      </w:r>
    </w:p>
    <w:p>
      <w:pPr>
        <w:pStyle w:val="Compact"/>
        <w:numPr>
          <w:ilvl w:val="0"/>
          <w:numId w:val="1027"/>
        </w:numPr>
      </w:pPr>
      <w:r>
        <w:t xml:space="preserve">UI dashboard components</w:t>
      </w:r>
    </w:p>
    <w:p>
      <w:pPr>
        <w:pStyle w:val="Compact"/>
        <w:numPr>
          <w:ilvl w:val="0"/>
          <w:numId w:val="1027"/>
        </w:numPr>
      </w:pPr>
      <w:r>
        <w:t xml:space="preserve">Future export/reporting outputs</w:t>
      </w:r>
    </w:p>
    <w:p>
      <w:pPr>
        <w:pStyle w:val="FirstParagraph"/>
      </w:pPr>
      <w:r>
        <w:t xml:space="preserve">This will make the platform easier to maintain and prevent future runtime errors caused by naming mismatches or incomplete data.</w:t>
      </w:r>
    </w:p>
    <w:p>
      <w:r>
        <w:pict>
          <v:rect style="width:0;height:1.5pt" o:hralign="center" o:hrstd="t" o:hr="t"/>
        </w:pict>
      </w:r>
    </w:p>
    <w:bookmarkEnd w:id="49"/>
    <w:bookmarkStart w:id="50" w:name="Xa016135a4dcf58301731021ccee03228fc73457"/>
    <w:p>
      <w:pPr>
        <w:pStyle w:val="Heading2"/>
      </w:pPr>
      <w:r>
        <w:t xml:space="preserve">10. v3.2 Execution Plan — Executive Dashboard Stabilization</w:t>
      </w:r>
    </w:p>
    <w:p>
      <w:pPr>
        <w:pStyle w:val="FirstParagraph"/>
      </w:pPr>
      <w:r>
        <w:t xml:space="preserve">v3.2 is the stabilization release for the Executive Report Dashboard.</w:t>
      </w:r>
    </w:p>
    <w:p>
      <w:pPr>
        <w:pStyle w:val="BodyText"/>
      </w:pPr>
      <w:r>
        <w:t xml:space="preserve">The purpose of this version is not to add many new features, but to make the dashboard robust, predictable, and safe when project data is incomplete.</w:t>
      </w:r>
    </w:p>
    <w:p>
      <w:r>
        <w:pict>
          <v:rect style="width:0;height:1.5pt" o:hralign="center" o:hrstd="t" o:hr="t"/>
        </w:pict>
      </w:r>
    </w:p>
    <w:bookmarkEnd w:id="50"/>
    <w:bookmarkStart w:id="51" w:name="v3.2-main-objective"/>
    <w:p>
      <w:pPr>
        <w:pStyle w:val="Heading2"/>
      </w:pPr>
      <w:r>
        <w:t xml:space="preserve">10.1 v3.2 Main Objective</w:t>
      </w:r>
    </w:p>
    <w:p>
      <w:pPr>
        <w:pStyle w:val="BlockText"/>
      </w:pPr>
      <w:r>
        <w:t xml:space="preserve">Create a stable Executive Report Dashboard based on one normalized data object, safe defaults, and a controlled section registry.</w:t>
      </w:r>
    </w:p>
    <w:p>
      <w:pPr>
        <w:pStyle w:val="FirstParagraph"/>
      </w:pPr>
      <w:r>
        <w:t xml:space="preserve">This will eliminate errors such as undefined arrays, inconsistent naming, and fragile conditional rendering.</w:t>
      </w:r>
    </w:p>
    <w:p>
      <w:r>
        <w:pict>
          <v:rect style="width:0;height:1.5pt" o:hralign="center" o:hrstd="t" o:hr="t"/>
        </w:pict>
      </w:r>
    </w:p>
    <w:bookmarkEnd w:id="51"/>
    <w:bookmarkStart w:id="54" w:name="v3.2-scope"/>
    <w:p>
      <w:pPr>
        <w:pStyle w:val="Heading2"/>
      </w:pPr>
      <w:r>
        <w:t xml:space="preserve">10.2 v3.2 Scope</w:t>
      </w:r>
    </w:p>
    <w:bookmarkStart w:id="52" w:name="included-in-v3.2"/>
    <w:p>
      <w:pPr>
        <w:pStyle w:val="Heading3"/>
      </w:pPr>
      <w:r>
        <w:t xml:space="preserve">Included in v3.2</w:t>
      </w:r>
    </w:p>
    <w:p>
      <w:pPr>
        <w:pStyle w:val="Compact"/>
        <w:numPr>
          <w:ilvl w:val="0"/>
          <w:numId w:val="1028"/>
        </w:numPr>
      </w:pPr>
      <w:r>
        <w:t xml:space="preserve">Define a clean</w:t>
      </w:r>
      <w:r>
        <w:t xml:space="preserve"> </w:t>
      </w:r>
      <w:r>
        <w:rPr>
          <w:rStyle w:val="VerbatimChar"/>
        </w:rPr>
        <w:t xml:space="preserve">ExecutiveReportData</w:t>
      </w:r>
      <w:r>
        <w:t xml:space="preserve"> </w:t>
      </w:r>
      <w:r>
        <w:t xml:space="preserve">type</w:t>
      </w:r>
    </w:p>
    <w:p>
      <w:pPr>
        <w:pStyle w:val="Compact"/>
        <w:numPr>
          <w:ilvl w:val="0"/>
          <w:numId w:val="1028"/>
        </w:numPr>
      </w:pPr>
      <w:r>
        <w:t xml:space="preserve">Normalize all report data before rendering</w:t>
      </w:r>
    </w:p>
    <w:p>
      <w:pPr>
        <w:pStyle w:val="Compact"/>
        <w:numPr>
          <w:ilvl w:val="0"/>
          <w:numId w:val="1028"/>
        </w:numPr>
      </w:pPr>
      <w:r>
        <w:t xml:space="preserve">Add safe default arrays for risks, events, workstreams, tasks, and metrics</w:t>
      </w:r>
    </w:p>
    <w:p>
      <w:pPr>
        <w:pStyle w:val="Compact"/>
        <w:numPr>
          <w:ilvl w:val="0"/>
          <w:numId w:val="1028"/>
        </w:numPr>
      </w:pPr>
      <w:r>
        <w:t xml:space="preserve">Create a reusable section registry</w:t>
      </w:r>
    </w:p>
    <w:p>
      <w:pPr>
        <w:pStyle w:val="Compact"/>
        <w:numPr>
          <w:ilvl w:val="0"/>
          <w:numId w:val="1028"/>
        </w:numPr>
      </w:pPr>
      <w:r>
        <w:t xml:space="preserve">Make report sections clickable</w:t>
      </w:r>
    </w:p>
    <w:p>
      <w:pPr>
        <w:pStyle w:val="Compact"/>
        <w:numPr>
          <w:ilvl w:val="0"/>
          <w:numId w:val="1028"/>
        </w:numPr>
      </w:pPr>
      <w:r>
        <w:t xml:space="preserve">Ensure the dashboard renders even when data is missing</w:t>
      </w:r>
    </w:p>
    <w:p>
      <w:pPr>
        <w:pStyle w:val="Compact"/>
        <w:numPr>
          <w:ilvl w:val="0"/>
          <w:numId w:val="1028"/>
        </w:numPr>
      </w:pPr>
      <w:r>
        <w:t xml:space="preserve">Prepare the structure for future PDF / print export</w:t>
      </w:r>
    </w:p>
    <w:bookmarkEnd w:id="52"/>
    <w:bookmarkStart w:id="53" w:name="not-included-in-v3.2"/>
    <w:p>
      <w:pPr>
        <w:pStyle w:val="Heading3"/>
      </w:pPr>
      <w:r>
        <w:t xml:space="preserve">Not included in v3.2</w:t>
      </w:r>
    </w:p>
    <w:p>
      <w:pPr>
        <w:pStyle w:val="Compact"/>
        <w:numPr>
          <w:ilvl w:val="0"/>
          <w:numId w:val="1029"/>
        </w:numPr>
      </w:pPr>
      <w:r>
        <w:t xml:space="preserve">Full Phases / Workstreams build</w:t>
      </w:r>
    </w:p>
    <w:p>
      <w:pPr>
        <w:pStyle w:val="Compact"/>
        <w:numPr>
          <w:ilvl w:val="0"/>
          <w:numId w:val="1029"/>
        </w:numPr>
      </w:pPr>
      <w:r>
        <w:t xml:space="preserve">Full Time Tracking module</w:t>
      </w:r>
    </w:p>
    <w:p>
      <w:pPr>
        <w:pStyle w:val="Compact"/>
        <w:numPr>
          <w:ilvl w:val="0"/>
          <w:numId w:val="1029"/>
        </w:numPr>
      </w:pPr>
      <w:r>
        <w:t xml:space="preserve">PowerPoint or PDF export</w:t>
      </w:r>
    </w:p>
    <w:p>
      <w:pPr>
        <w:pStyle w:val="Compact"/>
        <w:numPr>
          <w:ilvl w:val="0"/>
          <w:numId w:val="1029"/>
        </w:numPr>
      </w:pPr>
      <w:r>
        <w:t xml:space="preserve">Advanced risk history</w:t>
      </w:r>
    </w:p>
    <w:p>
      <w:pPr>
        <w:pStyle w:val="Compact"/>
        <w:numPr>
          <w:ilvl w:val="0"/>
          <w:numId w:val="1029"/>
        </w:numPr>
      </w:pPr>
      <w:r>
        <w:t xml:space="preserve">Multi-project portfolio dashboard</w:t>
      </w:r>
    </w:p>
    <w:p>
      <w:pPr>
        <w:pStyle w:val="FirstParagraph"/>
      </w:pPr>
      <w:r>
        <w:t xml:space="preserve">Those belong to later versions.</w:t>
      </w:r>
    </w:p>
    <w:p>
      <w:r>
        <w:pict>
          <v:rect style="width:0;height:1.5pt" o:hralign="center" o:hrstd="t" o:hr="t"/>
        </w:pict>
      </w:r>
    </w:p>
    <w:bookmarkEnd w:id="53"/>
    <w:bookmarkEnd w:id="54"/>
    <w:bookmarkStart w:id="55" w:name="recommended-file-structure-for-v3.2"/>
    <w:p>
      <w:pPr>
        <w:pStyle w:val="Heading2"/>
      </w:pPr>
      <w:r>
        <w:t xml:space="preserve">10.3 Recommended File Structure for v3.2</w:t>
      </w:r>
    </w:p>
    <w:p>
      <w:pPr>
        <w:pStyle w:val="FirstParagraph"/>
      </w:pPr>
      <w:r>
        <w:t xml:space="preserve">Recommended structure:</w:t>
      </w:r>
    </w:p>
    <w:p>
      <w:pPr>
        <w:pStyle w:val="SourceCode"/>
      </w:pPr>
      <w:r>
        <w:rPr>
          <w:rStyle w:val="NormalTok"/>
        </w:rPr>
        <w:t xml:space="preserve">components/</w:t>
      </w:r>
      <w:r>
        <w:br/>
      </w:r>
      <w:r>
        <w:rPr>
          <w:rStyle w:val="NormalTok"/>
        </w:rPr>
        <w:t xml:space="preserve">  executive-report/</w:t>
      </w:r>
      <w:r>
        <w:br/>
      </w:r>
      <w:r>
        <w:rPr>
          <w:rStyle w:val="NormalTok"/>
        </w:rPr>
        <w:t xml:space="preserve">    ExecutiveReportDashboard.tsx</w:t>
      </w:r>
      <w:r>
        <w:br/>
      </w:r>
      <w:r>
        <w:rPr>
          <w:rStyle w:val="NormalTok"/>
        </w:rPr>
        <w:t xml:space="preserve">    ExecutiveReportSectionNav.tsx</w:t>
      </w:r>
      <w:r>
        <w:br/>
      </w:r>
      <w:r>
        <w:rPr>
          <w:rStyle w:val="NormalTok"/>
        </w:rPr>
        <w:t xml:space="preserve">    ExecutiveReportOverview.tsx</w:t>
      </w:r>
      <w:r>
        <w:br/>
      </w:r>
      <w:r>
        <w:rPr>
          <w:rStyle w:val="NormalTok"/>
        </w:rPr>
        <w:t xml:space="preserve">    ExecutiveReportRisks.tsx</w:t>
      </w:r>
      <w:r>
        <w:br/>
      </w:r>
      <w:r>
        <w:rPr>
          <w:rStyle w:val="NormalTok"/>
        </w:rPr>
        <w:t xml:space="preserve">    ExecutiveReportMilestones.tsx</w:t>
      </w:r>
      <w:r>
        <w:br/>
      </w:r>
      <w:r>
        <w:rPr>
          <w:rStyle w:val="NormalTok"/>
        </w:rPr>
        <w:t xml:space="preserve">    ExecutiveReportTimeline.tsx</w:t>
      </w:r>
      <w:r>
        <w:br/>
      </w:r>
      <w:r>
        <w:rPr>
          <w:rStyle w:val="NormalTok"/>
        </w:rPr>
        <w:t xml:space="preserve">    ExecutiveReportNextSteps.tsx</w:t>
      </w:r>
      <w:r>
        <w:br/>
      </w:r>
      <w:r>
        <w:rPr>
          <w:rStyle w:val="NormalTok"/>
        </w:rPr>
        <w:t xml:space="preserve">    executiveReport.types.ts</w:t>
      </w:r>
      <w:r>
        <w:br/>
      </w:r>
      <w:r>
        <w:rPr>
          <w:rStyle w:val="NormalTok"/>
        </w:rPr>
        <w:t xml:space="preserve">    executiveReport.utils.ts</w:t>
      </w:r>
    </w:p>
    <w:p>
      <w:pPr>
        <w:pStyle w:val="FirstParagraph"/>
      </w:pPr>
      <w:r>
        <w:t xml:space="preserve">The goal is to keep the dashboard readable and avoid one oversized component.</w:t>
      </w:r>
    </w:p>
    <w:p>
      <w:r>
        <w:pict>
          <v:rect style="width:0;height:1.5pt" o:hralign="center" o:hrstd="t" o:hr="t"/>
        </w:pict>
      </w:r>
    </w:p>
    <w:bookmarkEnd w:id="55"/>
    <w:bookmarkStart w:id="56" w:name="executivereportdata-type"/>
    <w:p>
      <w:pPr>
        <w:pStyle w:val="Heading2"/>
      </w:pPr>
      <w:r>
        <w:t xml:space="preserve">10.4 ExecutiveReportData Type</w:t>
      </w:r>
    </w:p>
    <w:p>
      <w:pPr>
        <w:pStyle w:val="FirstParagraph"/>
      </w:pPr>
      <w:r>
        <w:t xml:space="preserve">Create a dedicated type file:</w:t>
      </w:r>
    </w:p>
    <w:p>
      <w:pPr>
        <w:pStyle w:val="SourceCode"/>
      </w:pPr>
      <w:r>
        <w:rPr>
          <w:rStyle w:val="CommentTok"/>
        </w:rPr>
        <w:t xml:space="preserve">// components/executive-report/executiveReport.types.ts</w:t>
      </w:r>
      <w:r>
        <w:br/>
      </w:r>
      <w:r>
        <w:br/>
      </w:r>
      <w:r>
        <w:rPr>
          <w:rStyle w:val="ImportTok"/>
        </w:rPr>
        <w:t xml:space="preserve">export type</w:t>
      </w:r>
      <w:r>
        <w:rPr>
          <w:rStyle w:val="NormalTok"/>
        </w:rPr>
        <w:t xml:space="preserve"> ExecutiveReportData </w:t>
      </w:r>
      <w:r>
        <w:rPr>
          <w:rStyle w:val="OperatorTok"/>
        </w:rPr>
        <w:t xml:space="preserve">=</w:t>
      </w:r>
      <w:r>
        <w:rPr>
          <w:rStyle w:val="NormalTok"/>
        </w:rPr>
        <w:t xml:space="preserve"> {</w:t>
      </w:r>
      <w:r>
        <w:br/>
      </w:r>
      <w:r>
        <w:rPr>
          <w:rStyle w:val="NormalTok"/>
        </w:rPr>
        <w:t xml:space="preserve">  project</w:t>
      </w:r>
      <w:r>
        <w:rPr>
          <w:rStyle w:val="OperatorTok"/>
        </w:rPr>
        <w:t xml:space="preserve">:</w:t>
      </w:r>
      <w:r>
        <w:rPr>
          <w:rStyle w:val="NormalTok"/>
        </w:rPr>
        <w:t xml:space="preserve"> ProjectSummary</w:t>
      </w:r>
      <w:r>
        <w:rPr>
          <w:rStyle w:val="OperatorTok"/>
        </w:rPr>
        <w:t xml:space="preserve">;</w:t>
      </w:r>
      <w:r>
        <w:br/>
      </w:r>
      <w:r>
        <w:rPr>
          <w:rStyle w:val="NormalTok"/>
        </w:rPr>
        <w:t xml:space="preserve">  metrics</w:t>
      </w:r>
      <w:r>
        <w:rPr>
          <w:rStyle w:val="OperatorTok"/>
        </w:rPr>
        <w:t xml:space="preserve">:</w:t>
      </w:r>
      <w:r>
        <w:rPr>
          <w:rStyle w:val="NormalTok"/>
        </w:rPr>
        <w:t xml:space="preserve"> ExecutiveMetrics</w:t>
      </w:r>
      <w:r>
        <w:rPr>
          <w:rStyle w:val="OperatorTok"/>
        </w:rPr>
        <w:t xml:space="preserve">;</w:t>
      </w:r>
      <w:r>
        <w:br/>
      </w:r>
      <w:r>
        <w:rPr>
          <w:rStyle w:val="NormalTok"/>
        </w:rPr>
        <w:t xml:space="preserve">  risks</w:t>
      </w:r>
      <w:r>
        <w:rPr>
          <w:rStyle w:val="OperatorTok"/>
        </w:rPr>
        <w:t xml:space="preserve">:</w:t>
      </w:r>
      <w:r>
        <w:rPr>
          <w:rStyle w:val="NormalTok"/>
        </w:rPr>
        <w:t xml:space="preserve"> RiskSummary[]</w:t>
      </w:r>
      <w:r>
        <w:rPr>
          <w:rStyle w:val="OperatorTok"/>
        </w:rPr>
        <w:t xml:space="preserve">;</w:t>
      </w:r>
      <w:r>
        <w:br/>
      </w:r>
      <w:r>
        <w:rPr>
          <w:rStyle w:val="NormalTok"/>
        </w:rPr>
        <w:t xml:space="preserve">  events</w:t>
      </w:r>
      <w:r>
        <w:rPr>
          <w:rStyle w:val="OperatorTok"/>
        </w:rPr>
        <w:t xml:space="preserve">:</w:t>
      </w:r>
      <w:r>
        <w:rPr>
          <w:rStyle w:val="NormalTok"/>
        </w:rPr>
        <w:t xml:space="preserve"> ProjectEventSummary[]</w:t>
      </w:r>
      <w:r>
        <w:rPr>
          <w:rStyle w:val="OperatorTok"/>
        </w:rPr>
        <w:t xml:space="preserve">;</w:t>
      </w:r>
      <w:r>
        <w:br/>
      </w:r>
      <w:r>
        <w:rPr>
          <w:rStyle w:val="NormalTok"/>
        </w:rPr>
        <w:t xml:space="preserve">  workstreams</w:t>
      </w:r>
      <w:r>
        <w:rPr>
          <w:rStyle w:val="OperatorTok"/>
        </w:rPr>
        <w:t xml:space="preserve">:</w:t>
      </w:r>
      <w:r>
        <w:rPr>
          <w:rStyle w:val="NormalTok"/>
        </w:rPr>
        <w:t xml:space="preserve"> WorkstreamSummary[]</w:t>
      </w:r>
      <w:r>
        <w:rPr>
          <w:rStyle w:val="OperatorTok"/>
        </w:rPr>
        <w:t xml:space="preserve">;</w:t>
      </w:r>
      <w:r>
        <w:br/>
      </w:r>
      <w:r>
        <w:rPr>
          <w:rStyle w:val="NormalTok"/>
        </w:rPr>
        <w:t xml:space="preserve">  tasks</w:t>
      </w:r>
      <w:r>
        <w:rPr>
          <w:rStyle w:val="OperatorTok"/>
        </w:rPr>
        <w:t xml:space="preserve">:</w:t>
      </w:r>
      <w:r>
        <w:rPr>
          <w:rStyle w:val="NormalTok"/>
        </w:rPr>
        <w:t xml:space="preserve"> TaskSummary[]</w:t>
      </w:r>
      <w:r>
        <w:rPr>
          <w:rStyle w:val="OperatorTok"/>
        </w:rPr>
        <w:t xml:space="preserve">;</w:t>
      </w:r>
      <w:r>
        <w:br/>
      </w:r>
      <w:r>
        <w:rPr>
          <w:rStyle w:val="NormalTok"/>
        </w:rPr>
        <w:t xml:space="preserve">  nextSteps</w:t>
      </w:r>
      <w:r>
        <w:rPr>
          <w:rStyle w:val="OperatorTok"/>
        </w:rPr>
        <w:t xml:space="preserve">:</w:t>
      </w:r>
      <w:r>
        <w:rPr>
          <w:rStyle w:val="NormalTok"/>
        </w:rPr>
        <w:t xml:space="preserve"> NextStepSummary[]</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ProjectSummary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sponsor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ExecutiveMetrics </w:t>
      </w:r>
      <w:r>
        <w:rPr>
          <w:rStyle w:val="OperatorTok"/>
        </w:rPr>
        <w:t xml:space="preserve">=</w:t>
      </w:r>
      <w:r>
        <w:rPr>
          <w:rStyle w:val="NormalTok"/>
        </w:rPr>
        <w:t xml:space="preserve"> {</w:t>
      </w:r>
      <w:r>
        <w:br/>
      </w:r>
      <w:r>
        <w:rPr>
          <w:rStyle w:val="NormalTok"/>
        </w:rPr>
        <w:t xml:space="preserve">  openRisks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redRisks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escalatedRisks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overdueItems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dueThisMonth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completedTasks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totalTasks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RiskSummary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probability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impact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exposure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escalated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dueDate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ProjectEventSummary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WorkstreamSummary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TaskSummary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dueDate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workstreamId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NextStepSummary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dueDate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6"/>
    <w:bookmarkStart w:id="57" w:name="normalize-data-before-rendering"/>
    <w:p>
      <w:pPr>
        <w:pStyle w:val="Heading2"/>
      </w:pPr>
      <w:r>
        <w:t xml:space="preserve">10.5 Normalize Data Before Rendering</w:t>
      </w:r>
    </w:p>
    <w:p>
      <w:pPr>
        <w:pStyle w:val="FirstParagraph"/>
      </w:pPr>
      <w:r>
        <w:t xml:space="preserve">Create a utility function:</w:t>
      </w:r>
    </w:p>
    <w:p>
      <w:pPr>
        <w:pStyle w:val="SourceCode"/>
      </w:pPr>
      <w:r>
        <w:rPr>
          <w:rStyle w:val="CommentTok"/>
        </w:rPr>
        <w:t xml:space="preserve">// components/executive-report/executiveReport.utils.ts</w:t>
      </w:r>
      <w:r>
        <w:br/>
      </w:r>
      <w:r>
        <w:br/>
      </w:r>
      <w:r>
        <w:rPr>
          <w:rStyle w:val="ImportTok"/>
        </w:rPr>
        <w:t xml:space="preserve">import</w:t>
      </w:r>
      <w:r>
        <w:rPr>
          <w:rStyle w:val="NormalTok"/>
        </w:rPr>
        <w:t xml:space="preserve"> { ExecutiveReportData } </w:t>
      </w:r>
      <w:r>
        <w:rPr>
          <w:rStyle w:val="ImportTok"/>
        </w:rPr>
        <w:t xml:space="preserve">from</w:t>
      </w:r>
      <w:r>
        <w:rPr>
          <w:rStyle w:val="NormalTok"/>
        </w:rPr>
        <w:t xml:space="preserve"> </w:t>
      </w:r>
      <w:r>
        <w:rPr>
          <w:rStyle w:val="StringTok"/>
        </w:rPr>
        <w:t xml:space="preserve">"./executiveReport.types"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normalizeExecutiveReportData</w:t>
      </w:r>
      <w:r>
        <w:rPr>
          <w:rStyle w:val="Normal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ExecutiveReportData</w:t>
      </w:r>
      <w:r>
        <w:rPr>
          <w:rStyle w:val="OperatorTok"/>
        </w:rPr>
        <w:t xml:space="preserve">&gt;</w:t>
      </w:r>
      <w:r>
        <w:br/>
      </w:r>
      <w:r>
        <w:rPr>
          <w:rStyle w:val="NormalTok"/>
        </w:rPr>
        <w:t xml:space="preserve">)</w:t>
      </w:r>
      <w:r>
        <w:rPr>
          <w:rStyle w:val="OperatorTok"/>
        </w:rPr>
        <w:t xml:space="preserve">:</w:t>
      </w:r>
      <w:r>
        <w:rPr>
          <w:rStyle w:val="NormalTok"/>
        </w:rPr>
        <w:t xml:space="preserve"> ExecutiveReportData {</w:t>
      </w:r>
      <w:r>
        <w:br/>
      </w:r>
      <w:r>
        <w:rPr>
          <w:rStyle w:val="NormalTok"/>
        </w:rPr>
        <w:t xml:space="preserve">  </w:t>
      </w:r>
      <w:r>
        <w:rPr>
          <w:rStyle w:val="ControlFlowTok"/>
        </w:rPr>
        <w:t xml:space="preserve">return</w:t>
      </w:r>
      <w:r>
        <w:rPr>
          <w:rStyle w:val="NormalTok"/>
        </w:rPr>
        <w:t xml:space="preserve"> {</w:t>
      </w:r>
      <w:r>
        <w:br/>
      </w:r>
      <w:r>
        <w:rPr>
          <w:rStyle w:val="NormalTok"/>
        </w:rPr>
        <w:t xml:space="preserve">    project</w:t>
      </w:r>
      <w:r>
        <w:rPr>
          <w:rStyle w:val="OperatorTok"/>
        </w:rPr>
        <w:t xml:space="preserve">:</w:t>
      </w:r>
      <w:r>
        <w:rPr>
          <w:rStyle w:val="NormalTok"/>
        </w:rPr>
        <w:t xml:space="preserve"> data</w:t>
      </w:r>
      <w:r>
        <w:rPr>
          <w:rStyle w:val="OperatorTok"/>
        </w:rPr>
        <w:t xml:space="preserve">.</w:t>
      </w:r>
      <w:r>
        <w:rPr>
          <w:rStyle w:val="AttributeTok"/>
        </w:rPr>
        <w:t xml:space="preserve">project</w:t>
      </w:r>
      <w:r>
        <w:rPr>
          <w:rStyle w:val="NormalTok"/>
        </w:rPr>
        <w:t xml:space="preserv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"Untitled Project"</w:t>
      </w:r>
      <w:r>
        <w:rPr>
          <w:rStyle w:val="OperatorTok"/>
        </w:rPr>
        <w:t xml:space="preserve">,</w:t>
      </w:r>
      <w:r>
        <w:br/>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 data</w:t>
      </w:r>
      <w:r>
        <w:rPr>
          <w:rStyle w:val="OperatorTok"/>
        </w:rPr>
        <w:t xml:space="preserve">.</w:t>
      </w:r>
      <w:r>
        <w:rPr>
          <w:rStyle w:val="AttributeTok"/>
        </w:rPr>
        <w:t xml:space="preserve">metrics</w:t>
      </w:r>
      <w:r>
        <w:rPr>
          <w:rStyle w:val="NormalTok"/>
        </w:rPr>
        <w:t xml:space="preserve"> </w:t>
      </w:r>
      <w:r>
        <w:rPr>
          <w:rStyle w:val="OperatorTok"/>
        </w:rPr>
        <w:t xml:space="preserve">??</w:t>
      </w:r>
      <w:r>
        <w:rPr>
          <w:rStyle w:val="NormalTok"/>
        </w:rPr>
        <w:t xml:space="preserve"> {</w:t>
      </w:r>
      <w:r>
        <w:br/>
      </w:r>
      <w:r>
        <w:rPr>
          <w:rStyle w:val="NormalTok"/>
        </w:rPr>
        <w:t xml:space="preserve">      openRisks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redRisks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escalatedRisks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overdueItems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dueThisMonth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completedTasks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totalTasks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risks</w:t>
      </w:r>
      <w:r>
        <w:rPr>
          <w:rStyle w:val="OperatorTok"/>
        </w:rPr>
        <w:t xml:space="preserve">:</w:t>
      </w:r>
      <w:r>
        <w:rPr>
          <w:rStyle w:val="NormalTok"/>
        </w:rPr>
        <w:t xml:space="preserve"> data</w:t>
      </w:r>
      <w:r>
        <w:rPr>
          <w:rStyle w:val="OperatorTok"/>
        </w:rPr>
        <w:t xml:space="preserve">.</w:t>
      </w:r>
      <w:r>
        <w:rPr>
          <w:rStyle w:val="AttributeTok"/>
        </w:rPr>
        <w:t xml:space="preserve">risks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 data</w:t>
      </w:r>
      <w:r>
        <w:rPr>
          <w:rStyle w:val="OperatorTok"/>
        </w:rPr>
        <w:t xml:space="preserve">.</w:t>
      </w:r>
      <w:r>
        <w:rPr>
          <w:rStyle w:val="AttributeTok"/>
        </w:rPr>
        <w:t xml:space="preserve">events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workstreams</w:t>
      </w:r>
      <w:r>
        <w:rPr>
          <w:rStyle w:val="OperatorTok"/>
        </w:rPr>
        <w:t xml:space="preserve">:</w:t>
      </w:r>
      <w:r>
        <w:rPr>
          <w:rStyle w:val="NormalTok"/>
        </w:rPr>
        <w:t xml:space="preserve"> data</w:t>
      </w:r>
      <w:r>
        <w:rPr>
          <w:rStyle w:val="OperatorTok"/>
        </w:rPr>
        <w:t xml:space="preserve">.</w:t>
      </w:r>
      <w:r>
        <w:rPr>
          <w:rStyle w:val="AttributeTok"/>
        </w:rPr>
        <w:t xml:space="preserve">workstreams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tasks</w:t>
      </w:r>
      <w:r>
        <w:rPr>
          <w:rStyle w:val="OperatorTok"/>
        </w:rPr>
        <w:t xml:space="preserve">:</w:t>
      </w:r>
      <w:r>
        <w:rPr>
          <w:rStyle w:val="NormalTok"/>
        </w:rPr>
        <w:t xml:space="preserve"> data</w:t>
      </w:r>
      <w:r>
        <w:rPr>
          <w:rStyle w:val="OperatorTok"/>
        </w:rPr>
        <w:t xml:space="preserve">.</w:t>
      </w:r>
      <w:r>
        <w:rPr>
          <w:rStyle w:val="AttributeTok"/>
        </w:rPr>
        <w:t xml:space="preserve">tasks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nextSteps</w:t>
      </w:r>
      <w:r>
        <w:rPr>
          <w:rStyle w:val="OperatorTok"/>
        </w:rPr>
        <w:t xml:space="preserve">:</w:t>
      </w:r>
      <w:r>
        <w:rPr>
          <w:rStyle w:val="NormalTok"/>
        </w:rPr>
        <w:t xml:space="preserve"> data</w:t>
      </w:r>
      <w:r>
        <w:rPr>
          <w:rStyle w:val="OperatorTok"/>
        </w:rPr>
        <w:t xml:space="preserve">.</w:t>
      </w:r>
      <w:r>
        <w:rPr>
          <w:rStyle w:val="AttributeTok"/>
        </w:rPr>
        <w:t xml:space="preserve">nextSteps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This ensures that the dashboard never depends on undefined arrays.</w:t>
      </w:r>
    </w:p>
    <w:p>
      <w:r>
        <w:pict>
          <v:rect style="width:0;height:1.5pt" o:hralign="center" o:hrstd="t" o:hr="t"/>
        </w:pict>
      </w:r>
    </w:p>
    <w:bookmarkEnd w:id="57"/>
    <w:bookmarkStart w:id="58" w:name="section-registry"/>
    <w:p>
      <w:pPr>
        <w:pStyle w:val="Heading2"/>
      </w:pPr>
      <w:r>
        <w:t xml:space="preserve">10.6 Section Registry</w:t>
      </w:r>
    </w:p>
    <w:p>
      <w:pPr>
        <w:pStyle w:val="FirstParagraph"/>
      </w:pPr>
      <w:r>
        <w:t xml:space="preserve">Inside</w:t>
      </w:r>
      <w:r>
        <w:t xml:space="preserve"> </w:t>
      </w:r>
      <w:r>
        <w:rPr>
          <w:rStyle w:val="VerbatimChar"/>
        </w:rPr>
        <w:t xml:space="preserve">ExecutiveReportDashboard.tsx</w:t>
      </w:r>
      <w:r>
        <w:t xml:space="preserve">, use a controlled registry:</w:t>
      </w:r>
    </w:p>
    <w:p>
      <w:pPr>
        <w:pStyle w:val="SourceCode"/>
      </w:pPr>
      <w:r>
        <w:rPr>
          <w:rStyle w:val="KeywordTok"/>
        </w:rPr>
        <w:t xml:space="preserve">const</w:t>
      </w:r>
      <w:r>
        <w:rPr>
          <w:rStyle w:val="NormalTok"/>
        </w:rPr>
        <w:t xml:space="preserve"> sections </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"overview"</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"Overview"</w:t>
      </w:r>
      <w:r>
        <w:rPr>
          <w:rStyle w:val="OperatorTok"/>
        </w:rPr>
        <w:t xml:space="preserve">,</w:t>
      </w:r>
      <w:r>
        <w:br/>
      </w:r>
      <w:r>
        <w:rPr>
          <w:rStyle w:val="NormalTok"/>
        </w:rPr>
        <w:t xml:space="preserve">    visible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"risks"</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"Risks"</w:t>
      </w:r>
      <w:r>
        <w:rPr>
          <w:rStyle w:val="OperatorTok"/>
        </w:rPr>
        <w:t xml:space="preserve">,</w:t>
      </w:r>
      <w:r>
        <w:br/>
      </w:r>
      <w:r>
        <w:rPr>
          <w:rStyle w:val="NormalTok"/>
        </w:rPr>
        <w:t xml:space="preserve">    visible</w:t>
      </w:r>
      <w:r>
        <w:rPr>
          <w:rStyle w:val="OperatorTok"/>
        </w:rPr>
        <w:t xml:space="preserve">:</w:t>
      </w:r>
      <w:r>
        <w:rPr>
          <w:rStyle w:val="NormalTok"/>
        </w:rPr>
        <w:t xml:space="preserve"> reportData</w:t>
      </w:r>
      <w:r>
        <w:rPr>
          <w:rStyle w:val="OperatorTok"/>
        </w:rPr>
        <w:t xml:space="preserve">.</w:t>
      </w:r>
      <w:r>
        <w:rPr>
          <w:rStyle w:val="AttributeTok"/>
        </w:rPr>
        <w:t xml:space="preserve">risks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"milestones"</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"Milestones"</w:t>
      </w:r>
      <w:r>
        <w:rPr>
          <w:rStyle w:val="OperatorTok"/>
        </w:rPr>
        <w:t xml:space="preserve">,</w:t>
      </w:r>
      <w:r>
        <w:br/>
      </w:r>
      <w:r>
        <w:rPr>
          <w:rStyle w:val="NormalTok"/>
        </w:rPr>
        <w:t xml:space="preserve">    visible</w:t>
      </w:r>
      <w:r>
        <w:rPr>
          <w:rStyle w:val="OperatorTok"/>
        </w:rPr>
        <w:t xml:space="preserve">:</w:t>
      </w:r>
      <w:r>
        <w:rPr>
          <w:rStyle w:val="NormalTok"/>
        </w:rPr>
        <w:t xml:space="preserve"> reportData</w:t>
      </w:r>
      <w:r>
        <w:rPr>
          <w:rStyle w:val="OperatorTok"/>
        </w:rPr>
        <w:t xml:space="preserve">.</w:t>
      </w:r>
      <w:r>
        <w:rPr>
          <w:rStyle w:val="AttributeTok"/>
        </w:rPr>
        <w:t xml:space="preserve">events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"timeline"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"Timeline"</w:t>
      </w:r>
      <w:r>
        <w:rPr>
          <w:rStyle w:val="OperatorTok"/>
        </w:rPr>
        <w:t xml:space="preserve">,</w:t>
      </w:r>
      <w:r>
        <w:br/>
      </w:r>
      <w:r>
        <w:rPr>
          <w:rStyle w:val="NormalTok"/>
        </w:rPr>
        <w:t xml:space="preserve">    visible</w:t>
      </w:r>
      <w:r>
        <w:rPr>
          <w:rStyle w:val="OperatorTok"/>
        </w:rPr>
        <w:t xml:space="preserve">:</w:t>
      </w:r>
      <w:r>
        <w:rPr>
          <w:rStyle w:val="NormalTok"/>
        </w:rPr>
        <w:t xml:space="preserve"> reportData</w:t>
      </w:r>
      <w:r>
        <w:rPr>
          <w:rStyle w:val="OperatorTok"/>
        </w:rPr>
        <w:t xml:space="preserve">.</w:t>
      </w:r>
      <w:r>
        <w:rPr>
          <w:rStyle w:val="AttributeTok"/>
        </w:rPr>
        <w:t xml:space="preserve">workstreams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"next-steps"</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"Next Steps"</w:t>
      </w:r>
      <w:r>
        <w:rPr>
          <w:rStyle w:val="OperatorTok"/>
        </w:rPr>
        <w:t xml:space="preserve">,</w:t>
      </w:r>
      <w:r>
        <w:br/>
      </w:r>
      <w:r>
        <w:rPr>
          <w:rStyle w:val="NormalTok"/>
        </w:rPr>
        <w:t xml:space="preserve">    visible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visibleSections </w:t>
      </w:r>
      <w:r>
        <w:rPr>
          <w:rStyle w:val="OperatorTok"/>
        </w:rPr>
        <w:t xml:space="preserve">=</w:t>
      </w:r>
      <w:r>
        <w:rPr>
          <w:rStyle w:val="NormalTok"/>
        </w:rPr>
        <w:t xml:space="preserve"> sections</w:t>
      </w:r>
      <w:r>
        <w:rPr>
          <w:rStyle w:val="OperatorTok"/>
        </w:rPr>
        <w:t xml:space="preserve">.</w:t>
      </w:r>
      <w:r>
        <w:rPr>
          <w:rStyle w:val="FunctionTok"/>
        </w:rPr>
        <w:t xml:space="preserve">filter</w:t>
      </w:r>
      <w:r>
        <w:rPr>
          <w:rStyle w:val="NormalTok"/>
        </w:rPr>
        <w:t xml:space="preserve">((section) </w:t>
      </w:r>
      <w:r>
        <w:rPr>
          <w:rStyle w:val="KeywordTok"/>
        </w:rPr>
        <w:t xml:space="preserve">=&gt;</w:t>
      </w:r>
      <w:r>
        <w:rPr>
          <w:rStyle w:val="NormalTok"/>
        </w:rPr>
        <w:t xml:space="preserve"> section</w:t>
      </w:r>
      <w:r>
        <w:rPr>
          <w:rStyle w:val="OperatorTok"/>
        </w:rPr>
        <w:t xml:space="preserve">.</w:t>
      </w:r>
      <w:r>
        <w:rPr>
          <w:rStyle w:val="AttributeTok"/>
        </w:rPr>
        <w:t xml:space="preserve">visible</w:t>
      </w:r>
      <w:r>
        <w:rPr>
          <w:rStyle w:val="NormalTok"/>
        </w:rPr>
        <w:t xml:space="preserve">)</w:t>
      </w:r>
      <w:r>
        <w:rPr>
          <w:rStyle w:val="OperatorTok"/>
        </w:rPr>
        <w:t xml:space="preserve">;</w:t>
      </w:r>
    </w:p>
    <w:p>
      <w:pPr>
        <w:pStyle w:val="FirstParagraph"/>
      </w:pPr>
      <w:r>
        <w:t xml:space="preserve">This is the foundation for clickable navigation and future export logic.</w:t>
      </w:r>
    </w:p>
    <w:p>
      <w:r>
        <w:pict>
          <v:rect style="width:0;height:1.5pt" o:hralign="center" o:hrstd="t" o:hr="t"/>
        </w:pict>
      </w:r>
    </w:p>
    <w:bookmarkEnd w:id="58"/>
    <w:bookmarkStart w:id="59" w:name="clickable-section-navigation"/>
    <w:p>
      <w:pPr>
        <w:pStyle w:val="Heading2"/>
      </w:pPr>
      <w:r>
        <w:t xml:space="preserve">10.7 Clickable Section Navigation</w:t>
      </w:r>
    </w:p>
    <w:p>
      <w:pPr>
        <w:pStyle w:val="FirstParagraph"/>
      </w:pPr>
      <w:r>
        <w:t xml:space="preserve">Create a small reusable navigation component:</w:t>
      </w:r>
    </w:p>
    <w:p>
      <w:pPr>
        <w:pStyle w:val="SourceCode"/>
      </w:pPr>
      <w:r>
        <w:rPr>
          <w:rStyle w:val="VerbatimChar"/>
        </w:rPr>
        <w:t xml:space="preserve">// components/executive-report/ExecutiveReportSectionNav.tsx</w:t>
      </w:r>
      <w:r>
        <w:br/>
      </w:r>
      <w:r>
        <w:br/>
      </w:r>
      <w:r>
        <w:rPr>
          <w:rStyle w:val="VerbatimChar"/>
        </w:rPr>
        <w:t xml:space="preserve">export type ExecutiveReportSection = {</w:t>
      </w:r>
      <w:r>
        <w:br/>
      </w:r>
      <w:r>
        <w:rPr>
          <w:rStyle w:val="VerbatimChar"/>
        </w:rPr>
        <w:t xml:space="preserve">  id: string;</w:t>
      </w:r>
      <w:r>
        <w:br/>
      </w:r>
      <w:r>
        <w:rPr>
          <w:rStyle w:val="VerbatimChar"/>
        </w:rPr>
        <w:t xml:space="preserve">  title: string;</w:t>
      </w:r>
      <w:r>
        <w:br/>
      </w:r>
      <w:r>
        <w:rPr>
          <w:rStyle w:val="VerbatimChar"/>
        </w:rPr>
        <w:t xml:space="preserve">  visible: boolean;</w:t>
      </w:r>
      <w:r>
        <w:br/>
      </w:r>
      <w:r>
        <w:rPr>
          <w:rStyle w:val="VerbatimChar"/>
        </w:rPr>
        <w:t xml:space="preserve">};</w:t>
      </w:r>
      <w:r>
        <w:br/>
      </w:r>
      <w:r>
        <w:br/>
      </w:r>
      <w:r>
        <w:rPr>
          <w:rStyle w:val="VerbatimChar"/>
        </w:rPr>
        <w:t xml:space="preserve">type Props = {</w:t>
      </w:r>
      <w:r>
        <w:br/>
      </w:r>
      <w:r>
        <w:rPr>
          <w:rStyle w:val="VerbatimChar"/>
        </w:rPr>
        <w:t xml:space="preserve">  sections: ExecutiveReportSection[];</w:t>
      </w:r>
      <w:r>
        <w:br/>
      </w:r>
      <w:r>
        <w:rPr>
          <w:rStyle w:val="VerbatimChar"/>
        </w:rPr>
        <w:t xml:space="preserve">};</w:t>
      </w:r>
      <w:r>
        <w:br/>
      </w:r>
      <w:r>
        <w:br/>
      </w:r>
      <w:r>
        <w:rPr>
          <w:rStyle w:val="VerbatimChar"/>
        </w:rPr>
        <w:t xml:space="preserve">export function ExecutiveReportSectionNav({ sections }: Props) {</w:t>
      </w:r>
      <w:r>
        <w:br/>
      </w:r>
      <w:r>
        <w:rPr>
          <w:rStyle w:val="VerbatimChar"/>
        </w:rPr>
        <w:t xml:space="preserve">  const visibleSections = sections.filter((section) =&gt; section.visible);</w:t>
      </w:r>
      <w:r>
        <w:br/>
      </w:r>
      <w:r>
        <w:br/>
      </w:r>
      <w:r>
        <w:rPr>
          <w:rStyle w:val="VerbatimChar"/>
        </w:rPr>
        <w:t xml:space="preserve">  return (</w:t>
      </w:r>
      <w:r>
        <w:br/>
      </w:r>
      <w:r>
        <w:rPr>
          <w:rStyle w:val="VerbatimChar"/>
        </w:rPr>
        <w:t xml:space="preserve">    &lt;nav className="flex flex-wrap gap-2 border-b pb-3 mb-6"&gt;</w:t>
      </w:r>
      <w:r>
        <w:br/>
      </w:r>
      <w:r>
        <w:rPr>
          <w:rStyle w:val="VerbatimChar"/>
        </w:rPr>
        <w:t xml:space="preserve">      {visibleSections.map((section) =&gt; (</w:t>
      </w:r>
      <w:r>
        <w:br/>
      </w:r>
      <w:r>
        <w:rPr>
          <w:rStyle w:val="VerbatimChar"/>
        </w:rPr>
        <w:t xml:space="preserve">        &lt;a</w:t>
      </w:r>
      <w:r>
        <w:br/>
      </w:r>
      <w:r>
        <w:rPr>
          <w:rStyle w:val="VerbatimChar"/>
        </w:rPr>
        <w:t xml:space="preserve">          key={section.id}</w:t>
      </w:r>
      <w:r>
        <w:br/>
      </w:r>
      <w:r>
        <w:rPr>
          <w:rStyle w:val="VerbatimChar"/>
        </w:rPr>
        <w:t xml:space="preserve">          href={`#${section.id}`}</w:t>
      </w:r>
      <w:r>
        <w:br/>
      </w:r>
      <w:r>
        <w:rPr>
          <w:rStyle w:val="VerbatimChar"/>
        </w:rPr>
        <w:t xml:space="preserve">          className="rounded-full border px-3 py-1 text-sm hover:bg-gray-100"</w:t>
      </w:r>
      <w:r>
        <w:br/>
      </w:r>
      <w:r>
        <w:rPr>
          <w:rStyle w:val="VerbatimChar"/>
        </w:rPr>
        <w:t xml:space="preserve">        &gt;</w:t>
      </w:r>
      <w:r>
        <w:br/>
      </w:r>
      <w:r>
        <w:rPr>
          <w:rStyle w:val="VerbatimChar"/>
        </w:rPr>
        <w:t xml:space="preserve">          {section.title}</w:t>
      </w:r>
      <w:r>
        <w:br/>
      </w:r>
      <w:r>
        <w:rPr>
          <w:rStyle w:val="VerbatimChar"/>
        </w:rPr>
        <w:t xml:space="preserve">        &lt;/a&gt;</w:t>
      </w:r>
      <w:r>
        <w:br/>
      </w:r>
      <w:r>
        <w:rPr>
          <w:rStyle w:val="VerbatimChar"/>
        </w:rPr>
        <w:t xml:space="preserve">      ))}</w:t>
      </w:r>
      <w:r>
        <w:br/>
      </w:r>
      <w:r>
        <w:rPr>
          <w:rStyle w:val="VerbatimChar"/>
        </w:rPr>
        <w:t xml:space="preserve">    &lt;/nav&gt;</w:t>
      </w:r>
      <w:r>
        <w:br/>
      </w:r>
      <w:r>
        <w:rPr>
          <w:rStyle w:val="VerbatimChar"/>
        </w:rPr>
        <w:t xml:space="preserve">  );</w:t>
      </w:r>
      <w:r>
        <w:br/>
      </w:r>
      <w:r>
        <w:rPr>
          <w:rStyle w:val="VerbatimChar"/>
        </w:rPr>
        <w:t xml:space="preserve">}</w:t>
      </w:r>
    </w:p>
    <w:p>
      <w:pPr>
        <w:pStyle w:val="FirstParagraph"/>
      </w:pPr>
      <w:r>
        <w:t xml:space="preserve">This gives the user the clickable dashboard behavior requested after v3.</w:t>
      </w:r>
    </w:p>
    <w:p>
      <w:r>
        <w:pict>
          <v:rect style="width:0;height:1.5pt" o:hralign="center" o:hrstd="t" o:hr="t"/>
        </w:pict>
      </w:r>
    </w:p>
    <w:bookmarkEnd w:id="59"/>
    <w:bookmarkStart w:id="60" w:name="dashboard-pattern"/>
    <w:p>
      <w:pPr>
        <w:pStyle w:val="Heading2"/>
      </w:pPr>
      <w:r>
        <w:t xml:space="preserve">10.8 Dashboard Pattern</w:t>
      </w:r>
    </w:p>
    <w:p>
      <w:pPr>
        <w:pStyle w:val="FirstParagraph"/>
      </w:pPr>
      <w:r>
        <w:t xml:space="preserve">The dashboard should follow this pattern:</w:t>
      </w:r>
    </w:p>
    <w:p>
      <w:pPr>
        <w:pStyle w:val="SourceCode"/>
      </w:pPr>
      <w:r>
        <w:rPr>
          <w:rStyle w:val="VerbatimChar"/>
        </w:rPr>
        <w:t xml:space="preserve">import { ExecutiveReportSectionNav } from "./ExecutiveReportSectionNav";</w:t>
      </w:r>
      <w:r>
        <w:br/>
      </w:r>
      <w:r>
        <w:rPr>
          <w:rStyle w:val="VerbatimChar"/>
        </w:rPr>
        <w:t xml:space="preserve">import { ExecutiveReportData } from "./executiveReport.types";</w:t>
      </w:r>
      <w:r>
        <w:br/>
      </w:r>
      <w:r>
        <w:rPr>
          <w:rStyle w:val="VerbatimChar"/>
        </w:rPr>
        <w:t xml:space="preserve">import { normalizeExecutiveReportData } from "./executiveReport.utils";</w:t>
      </w:r>
      <w:r>
        <w:br/>
      </w:r>
      <w:r>
        <w:br/>
      </w:r>
      <w:r>
        <w:rPr>
          <w:rStyle w:val="VerbatimChar"/>
        </w:rPr>
        <w:t xml:space="preserve">type Props = {</w:t>
      </w:r>
      <w:r>
        <w:br/>
      </w:r>
      <w:r>
        <w:rPr>
          <w:rStyle w:val="VerbatimChar"/>
        </w:rPr>
        <w:t xml:space="preserve">  data: Partial&lt;ExecutiveReportData&gt;;</w:t>
      </w:r>
      <w:r>
        <w:br/>
      </w:r>
      <w:r>
        <w:rPr>
          <w:rStyle w:val="VerbatimChar"/>
        </w:rPr>
        <w:t xml:space="preserve">};</w:t>
      </w:r>
      <w:r>
        <w:br/>
      </w:r>
      <w:r>
        <w:br/>
      </w:r>
      <w:r>
        <w:rPr>
          <w:rStyle w:val="VerbatimChar"/>
        </w:rPr>
        <w:t xml:space="preserve">export function ExecutiveReportDashboard({ data }: Props) {</w:t>
      </w:r>
      <w:r>
        <w:br/>
      </w:r>
      <w:r>
        <w:rPr>
          <w:rStyle w:val="VerbatimChar"/>
        </w:rPr>
        <w:t xml:space="preserve">  const reportData = normalizeExecutiveReportData(data);</w:t>
      </w:r>
      <w:r>
        <w:br/>
      </w:r>
      <w:r>
        <w:br/>
      </w:r>
      <w:r>
        <w:rPr>
          <w:rStyle w:val="VerbatimChar"/>
        </w:rPr>
        <w:t xml:space="preserve">  const sections = [</w:t>
      </w:r>
      <w:r>
        <w:br/>
      </w:r>
      <w:r>
        <w:rPr>
          <w:rStyle w:val="VerbatimChar"/>
        </w:rPr>
        <w:t xml:space="preserve">    { id: "overview", title: "Overview", visible: true },</w:t>
      </w:r>
      <w:r>
        <w:br/>
      </w:r>
      <w:r>
        <w:rPr>
          <w:rStyle w:val="VerbatimChar"/>
        </w:rPr>
        <w:t xml:space="preserve">    { id: "risks", title: "Risks", visible: reportData.risks.length &gt; 0 },</w:t>
      </w:r>
      <w:r>
        <w:br/>
      </w:r>
      <w:r>
        <w:rPr>
          <w:rStyle w:val="VerbatimChar"/>
        </w:rPr>
        <w:t xml:space="preserve">    { id: "milestones", title: "Milestones", visible: reportData.events.length &gt; 0 },</w:t>
      </w:r>
      <w:r>
        <w:br/>
      </w:r>
      <w:r>
        <w:rPr>
          <w:rStyle w:val="VerbatimChar"/>
        </w:rPr>
        <w:t xml:space="preserve">    { id: "timeline", title: "Timeline", visible: reportData.workstreams.length &gt; 0 },</w:t>
      </w:r>
      <w:r>
        <w:br/>
      </w:r>
      <w:r>
        <w:rPr>
          <w:rStyle w:val="VerbatimChar"/>
        </w:rPr>
        <w:t xml:space="preserve">    { id: "next-steps", title: "Next Steps", visible: true },</w:t>
      </w:r>
      <w:r>
        <w:br/>
      </w:r>
      <w:r>
        <w:rPr>
          <w:rStyle w:val="VerbatimChar"/>
        </w:rPr>
        <w:t xml:space="preserve">  ];</w:t>
      </w:r>
      <w:r>
        <w:br/>
      </w:r>
      <w:r>
        <w:br/>
      </w:r>
      <w:r>
        <w:rPr>
          <w:rStyle w:val="VerbatimChar"/>
        </w:rPr>
        <w:t xml:space="preserve">  return (</w:t>
      </w:r>
      <w:r>
        <w:br/>
      </w:r>
      <w:r>
        <w:rPr>
          <w:rStyle w:val="VerbatimChar"/>
        </w:rPr>
        <w:t xml:space="preserve">    &lt;div className="space-y-8"&gt;</w:t>
      </w:r>
      <w:r>
        <w:br/>
      </w:r>
      <w:r>
        <w:rPr>
          <w:rStyle w:val="VerbatimChar"/>
        </w:rPr>
        <w:t xml:space="preserve">      &lt;ExecutiveReportSectionNav sections={sections} /&gt;</w:t>
      </w:r>
      <w:r>
        <w:br/>
      </w:r>
      <w:r>
        <w:br/>
      </w:r>
      <w:r>
        <w:rPr>
          <w:rStyle w:val="VerbatimChar"/>
        </w:rPr>
        <w:t xml:space="preserve">      &lt;section id="overview"&gt;</w:t>
      </w:r>
      <w:r>
        <w:br/>
      </w:r>
      <w:r>
        <w:rPr>
          <w:rStyle w:val="VerbatimChar"/>
        </w:rPr>
        <w:t xml:space="preserve">        {/* Overview content */}</w:t>
      </w:r>
      <w:r>
        <w:br/>
      </w:r>
      <w:r>
        <w:rPr>
          <w:rStyle w:val="VerbatimChar"/>
        </w:rPr>
        <w:t xml:space="preserve">      &lt;/section&gt;</w:t>
      </w:r>
      <w:r>
        <w:br/>
      </w:r>
      <w:r>
        <w:br/>
      </w:r>
      <w:r>
        <w:rPr>
          <w:rStyle w:val="VerbatimChar"/>
        </w:rPr>
        <w:t xml:space="preserve">      {reportData.risks.length &gt; 0 &amp;&amp; (</w:t>
      </w:r>
      <w:r>
        <w:br/>
      </w:r>
      <w:r>
        <w:rPr>
          <w:rStyle w:val="VerbatimChar"/>
        </w:rPr>
        <w:t xml:space="preserve">        &lt;section id="risks"&gt;</w:t>
      </w:r>
      <w:r>
        <w:br/>
      </w:r>
      <w:r>
        <w:rPr>
          <w:rStyle w:val="VerbatimChar"/>
        </w:rPr>
        <w:t xml:space="preserve">          {/* Risks content */}</w:t>
      </w:r>
      <w:r>
        <w:br/>
      </w:r>
      <w:r>
        <w:rPr>
          <w:rStyle w:val="VerbatimChar"/>
        </w:rPr>
        <w:t xml:space="preserve">        &lt;/section&gt;</w:t>
      </w:r>
      <w:r>
        <w:br/>
      </w:r>
      <w:r>
        <w:rPr>
          <w:rStyle w:val="VerbatimChar"/>
        </w:rPr>
        <w:t xml:space="preserve">      )}</w:t>
      </w:r>
      <w:r>
        <w:br/>
      </w:r>
      <w:r>
        <w:br/>
      </w:r>
      <w:r>
        <w:rPr>
          <w:rStyle w:val="VerbatimChar"/>
        </w:rPr>
        <w:t xml:space="preserve">      {reportData.events.length &gt; 0 &amp;&amp; (</w:t>
      </w:r>
      <w:r>
        <w:br/>
      </w:r>
      <w:r>
        <w:rPr>
          <w:rStyle w:val="VerbatimChar"/>
        </w:rPr>
        <w:t xml:space="preserve">        &lt;section id="milestones"&gt;</w:t>
      </w:r>
      <w:r>
        <w:br/>
      </w:r>
      <w:r>
        <w:rPr>
          <w:rStyle w:val="VerbatimChar"/>
        </w:rPr>
        <w:t xml:space="preserve">          {/* Milestones content */}</w:t>
      </w:r>
      <w:r>
        <w:br/>
      </w:r>
      <w:r>
        <w:rPr>
          <w:rStyle w:val="VerbatimChar"/>
        </w:rPr>
        <w:t xml:space="preserve">        &lt;/section&gt;</w:t>
      </w:r>
      <w:r>
        <w:br/>
      </w:r>
      <w:r>
        <w:rPr>
          <w:rStyle w:val="VerbatimChar"/>
        </w:rPr>
        <w:t xml:space="preserve">      )}</w:t>
      </w:r>
      <w:r>
        <w:br/>
      </w:r>
      <w:r>
        <w:br/>
      </w:r>
      <w:r>
        <w:rPr>
          <w:rStyle w:val="VerbatimChar"/>
        </w:rPr>
        <w:t xml:space="preserve">      {reportData.workstreams.length &gt; 0 &amp;&amp; (</w:t>
      </w:r>
      <w:r>
        <w:br/>
      </w:r>
      <w:r>
        <w:rPr>
          <w:rStyle w:val="VerbatimChar"/>
        </w:rPr>
        <w:t xml:space="preserve">        &lt;section id="timeline"&gt;</w:t>
      </w:r>
      <w:r>
        <w:br/>
      </w:r>
      <w:r>
        <w:rPr>
          <w:rStyle w:val="VerbatimChar"/>
        </w:rPr>
        <w:t xml:space="preserve">          {/* Timeline content */}</w:t>
      </w:r>
      <w:r>
        <w:br/>
      </w:r>
      <w:r>
        <w:rPr>
          <w:rStyle w:val="VerbatimChar"/>
        </w:rPr>
        <w:t xml:space="preserve">        &lt;/section&gt;</w:t>
      </w:r>
      <w:r>
        <w:br/>
      </w:r>
      <w:r>
        <w:rPr>
          <w:rStyle w:val="VerbatimChar"/>
        </w:rPr>
        <w:t xml:space="preserve">      )}</w:t>
      </w:r>
      <w:r>
        <w:br/>
      </w:r>
      <w:r>
        <w:br/>
      </w:r>
      <w:r>
        <w:rPr>
          <w:rStyle w:val="VerbatimChar"/>
        </w:rPr>
        <w:t xml:space="preserve">      &lt;section id="next-steps"&gt;</w:t>
      </w:r>
      <w:r>
        <w:br/>
      </w:r>
      <w:r>
        <w:rPr>
          <w:rStyle w:val="VerbatimChar"/>
        </w:rPr>
        <w:t xml:space="preserve">        {/* Next steps content */}</w:t>
      </w:r>
      <w:r>
        <w:br/>
      </w:r>
      <w:r>
        <w:rPr>
          <w:rStyle w:val="VerbatimChar"/>
        </w:rPr>
        <w:t xml:space="preserve">      &lt;/section&gt;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bookmarkEnd w:id="60"/>
    <w:bookmarkStart w:id="61" w:name="v3.2-acceptance-criteria"/>
    <w:p>
      <w:pPr>
        <w:pStyle w:val="Heading2"/>
      </w:pPr>
      <w:r>
        <w:t xml:space="preserve">10.9 v3.2 Acceptance Criteria</w:t>
      </w:r>
    </w:p>
    <w:p>
      <w:pPr>
        <w:pStyle w:val="FirstParagraph"/>
      </w:pPr>
      <w:r>
        <w:t xml:space="preserve">v3.2 is complete when:</w:t>
      </w:r>
    </w:p>
    <w:p>
      <w:pPr>
        <w:pStyle w:val="Compact"/>
        <w:numPr>
          <w:ilvl w:val="0"/>
          <w:numId w:val="1030"/>
        </w:numPr>
      </w:pPr>
      <w:r>
        <w:t xml:space="preserve">The Executive Report Dashboard loads without runtime errors</w:t>
      </w:r>
    </w:p>
    <w:p>
      <w:pPr>
        <w:pStyle w:val="Compact"/>
        <w:numPr>
          <w:ilvl w:val="0"/>
          <w:numId w:val="1030"/>
        </w:numPr>
      </w:pPr>
      <w:r>
        <w:t xml:space="preserve">No section references undefined variables</w:t>
      </w:r>
    </w:p>
    <w:p>
      <w:pPr>
        <w:pStyle w:val="Compact"/>
        <w:numPr>
          <w:ilvl w:val="0"/>
          <w:numId w:val="1030"/>
        </w:numPr>
      </w:pPr>
      <w:r>
        <w:t xml:space="preserve">All arrays have safe defaults</w:t>
      </w:r>
    </w:p>
    <w:p>
      <w:pPr>
        <w:pStyle w:val="Compact"/>
        <w:numPr>
          <w:ilvl w:val="0"/>
          <w:numId w:val="1030"/>
        </w:numPr>
      </w:pPr>
      <w:r>
        <w:t xml:space="preserve">Empty datasets do not break the page</w:t>
      </w:r>
    </w:p>
    <w:p>
      <w:pPr>
        <w:pStyle w:val="Compact"/>
        <w:numPr>
          <w:ilvl w:val="0"/>
          <w:numId w:val="1030"/>
        </w:numPr>
      </w:pPr>
      <w:r>
        <w:t xml:space="preserve">Section navigation is clickable</w:t>
      </w:r>
    </w:p>
    <w:p>
      <w:pPr>
        <w:pStyle w:val="Compact"/>
        <w:numPr>
          <w:ilvl w:val="0"/>
          <w:numId w:val="1030"/>
        </w:numPr>
      </w:pPr>
      <w:r>
        <w:t xml:space="preserve">The dashboard has a clear section registry</w:t>
      </w:r>
    </w:p>
    <w:p>
      <w:pPr>
        <w:pStyle w:val="Compact"/>
        <w:numPr>
          <w:ilvl w:val="0"/>
          <w:numId w:val="1030"/>
        </w:numPr>
      </w:pPr>
      <w:r>
        <w:t xml:space="preserve">Naming is standardized as</w:t>
      </w:r>
      <w:r>
        <w:t xml:space="preserve"> </w:t>
      </w:r>
      <w:r>
        <w:rPr>
          <w:rStyle w:val="VerbatimChar"/>
        </w:rPr>
        <w:t xml:space="preserve">projectEvents</w:t>
      </w:r>
      <w:r>
        <w:t xml:space="preserve">,</w:t>
      </w:r>
      <w:r>
        <w:t xml:space="preserve"> </w:t>
      </w:r>
      <w:r>
        <w:rPr>
          <w:rStyle w:val="VerbatimChar"/>
        </w:rPr>
        <w:t xml:space="preserve">projectWorkstreams</w:t>
      </w:r>
      <w:r>
        <w:t xml:space="preserve">,</w:t>
      </w:r>
      <w:r>
        <w:t xml:space="preserve"> </w:t>
      </w:r>
      <w:r>
        <w:rPr>
          <w:rStyle w:val="VerbatimChar"/>
        </w:rPr>
        <w:t xml:space="preserve">projectRisks</w:t>
      </w:r>
      <w:r>
        <w:t xml:space="preserve">, or preferably inside</w:t>
      </w:r>
      <w:r>
        <w:t xml:space="preserve"> </w:t>
      </w:r>
      <w:r>
        <w:rPr>
          <w:rStyle w:val="VerbatimChar"/>
        </w:rPr>
        <w:t xml:space="preserve">reportData</w:t>
      </w:r>
    </w:p>
    <w:p>
      <w:pPr>
        <w:pStyle w:val="Compact"/>
        <w:numPr>
          <w:ilvl w:val="0"/>
          <w:numId w:val="1030"/>
        </w:numPr>
      </w:pPr>
      <w:r>
        <w:t xml:space="preserve">The component is ready to support future export logic</w:t>
      </w:r>
    </w:p>
    <w:p>
      <w:r>
        <w:pict>
          <v:rect style="width:0;height:1.5pt" o:hralign="center" o:hrstd="t" o:hr="t"/>
        </w:pict>
      </w:r>
    </w:p>
    <w:bookmarkEnd w:id="61"/>
    <w:bookmarkStart w:id="62" w:name="immediate-development-order"/>
    <w:p>
      <w:pPr>
        <w:pStyle w:val="Heading2"/>
      </w:pPr>
      <w:r>
        <w:t xml:space="preserve">10.10 Immediate Development Order</w:t>
      </w:r>
    </w:p>
    <w:p>
      <w:pPr>
        <w:pStyle w:val="FirstParagraph"/>
      </w:pPr>
      <w:r>
        <w:t xml:space="preserve">Recommended order of work:</w:t>
      </w:r>
    </w:p>
    <w:p>
      <w:pPr>
        <w:pStyle w:val="Compact"/>
        <w:numPr>
          <w:ilvl w:val="0"/>
          <w:numId w:val="1031"/>
        </w:numPr>
      </w:pPr>
      <w:r>
        <w:t xml:space="preserve">Create</w:t>
      </w:r>
      <w:r>
        <w:t xml:space="preserve"> </w:t>
      </w:r>
      <w:r>
        <w:rPr>
          <w:rStyle w:val="VerbatimChar"/>
        </w:rPr>
        <w:t xml:space="preserve">executiveReport.types.ts</w:t>
      </w:r>
    </w:p>
    <w:p>
      <w:pPr>
        <w:pStyle w:val="Compact"/>
        <w:numPr>
          <w:ilvl w:val="0"/>
          <w:numId w:val="1031"/>
        </w:numPr>
      </w:pPr>
      <w:r>
        <w:t xml:space="preserve">Create</w:t>
      </w:r>
      <w:r>
        <w:t xml:space="preserve"> </w:t>
      </w:r>
      <w:r>
        <w:rPr>
          <w:rStyle w:val="VerbatimChar"/>
        </w:rPr>
        <w:t xml:space="preserve">executiveReport.utils.ts</w:t>
      </w:r>
    </w:p>
    <w:p>
      <w:pPr>
        <w:pStyle w:val="Compact"/>
        <w:numPr>
          <w:ilvl w:val="0"/>
          <w:numId w:val="1031"/>
        </w:numPr>
      </w:pPr>
      <w:r>
        <w:t xml:space="preserve">Refactor</w:t>
      </w:r>
      <w:r>
        <w:t xml:space="preserve"> </w:t>
      </w:r>
      <w:r>
        <w:rPr>
          <w:rStyle w:val="VerbatimChar"/>
        </w:rPr>
        <w:t xml:space="preserve">ExecutiveReportDashboard.tsx</w:t>
      </w:r>
      <w:r>
        <w:t xml:space="preserve"> </w:t>
      </w:r>
      <w:r>
        <w:t xml:space="preserve">to use</w:t>
      </w:r>
      <w:r>
        <w:t xml:space="preserve"> </w:t>
      </w:r>
      <w:r>
        <w:rPr>
          <w:rStyle w:val="VerbatimChar"/>
        </w:rPr>
        <w:t xml:space="preserve">reportData</w:t>
      </w:r>
    </w:p>
    <w:p>
      <w:pPr>
        <w:pStyle w:val="Compact"/>
        <w:numPr>
          <w:ilvl w:val="0"/>
          <w:numId w:val="1031"/>
        </w:numPr>
      </w:pPr>
      <w:r>
        <w:t xml:space="preserve">Add</w:t>
      </w:r>
      <w:r>
        <w:t xml:space="preserve"> </w:t>
      </w:r>
      <w:r>
        <w:rPr>
          <w:rStyle w:val="VerbatimChar"/>
        </w:rPr>
        <w:t xml:space="preserve">ExecutiveReportSectionNav.tsx</w:t>
      </w:r>
    </w:p>
    <w:p>
      <w:pPr>
        <w:pStyle w:val="Compact"/>
        <w:numPr>
          <w:ilvl w:val="0"/>
          <w:numId w:val="1031"/>
        </w:numPr>
      </w:pPr>
      <w:r>
        <w:t xml:space="preserve">Replace all direct references such as</w:t>
      </w:r>
      <w:r>
        <w:t xml:space="preserve"> </w:t>
      </w:r>
      <w:r>
        <w:rPr>
          <w:rStyle w:val="VerbatimChar"/>
        </w:rPr>
        <w:t xml:space="preserve">projectevents</w:t>
      </w:r>
      <w:r>
        <w:t xml:space="preserve"> </w:t>
      </w:r>
      <w:r>
        <w:t xml:space="preserve">and</w:t>
      </w:r>
      <w:r>
        <w:t xml:space="preserve"> </w:t>
      </w:r>
      <w:r>
        <w:rPr>
          <w:rStyle w:val="VerbatimChar"/>
        </w:rPr>
        <w:t xml:space="preserve">projectworkstreams</w:t>
      </w:r>
    </w:p>
    <w:p>
      <w:pPr>
        <w:pStyle w:val="Compact"/>
        <w:numPr>
          <w:ilvl w:val="0"/>
          <w:numId w:val="1031"/>
        </w:numPr>
      </w:pPr>
      <w:r>
        <w:t xml:space="preserve">Test with a project that has complete data</w:t>
      </w:r>
    </w:p>
    <w:p>
      <w:pPr>
        <w:pStyle w:val="Compact"/>
        <w:numPr>
          <w:ilvl w:val="0"/>
          <w:numId w:val="1031"/>
        </w:numPr>
      </w:pPr>
      <w:r>
        <w:t xml:space="preserve">Test with a project that has no risks, no events, and no workstreams</w:t>
      </w:r>
    </w:p>
    <w:p>
      <w:pPr>
        <w:pStyle w:val="Compact"/>
        <w:numPr>
          <w:ilvl w:val="0"/>
          <w:numId w:val="1031"/>
        </w:numPr>
      </w:pPr>
      <w:r>
        <w:t xml:space="preserve">Only after this, start v3.3 Phases / Workstreams</w:t>
      </w:r>
    </w:p>
    <w:p>
      <w:r>
        <w:pict>
          <v:rect style="width:0;height:1.5pt" o:hralign="center" o:hrstd="t" o:hr="t"/>
        </w:pict>
      </w:r>
    </w:p>
    <w:bookmarkEnd w:id="62"/>
    <w:bookmarkStart w:id="63" w:name="immediate-next-action"/>
    <w:p>
      <w:pPr>
        <w:pStyle w:val="Heading2"/>
      </w:pPr>
      <w:r>
        <w:t xml:space="preserve">11. Immediate Next Action</w:t>
      </w:r>
    </w:p>
    <w:p>
      <w:pPr>
        <w:pStyle w:val="FirstParagraph"/>
      </w:pPr>
      <w:r>
        <w:t xml:space="preserve">The next action is to apply v3.2 to the codebase by refactoring the Executive Report Dashboard around:</w:t>
      </w:r>
    </w:p>
    <w:p>
      <w:pPr>
        <w:pStyle w:val="Compact"/>
        <w:numPr>
          <w:ilvl w:val="0"/>
          <w:numId w:val="1032"/>
        </w:numPr>
      </w:pPr>
      <w:r>
        <w:rPr>
          <w:rStyle w:val="VerbatimChar"/>
        </w:rPr>
        <w:t xml:space="preserve">ExecutiveReportData</w:t>
      </w:r>
    </w:p>
    <w:p>
      <w:pPr>
        <w:pStyle w:val="Compact"/>
        <w:numPr>
          <w:ilvl w:val="0"/>
          <w:numId w:val="1032"/>
        </w:numPr>
      </w:pPr>
      <w:r>
        <w:rPr>
          <w:rStyle w:val="VerbatimChar"/>
        </w:rPr>
        <w:t xml:space="preserve">normalizeExecutiveReportData()</w:t>
      </w:r>
    </w:p>
    <w:p>
      <w:pPr>
        <w:pStyle w:val="Compact"/>
        <w:numPr>
          <w:ilvl w:val="0"/>
          <w:numId w:val="1032"/>
        </w:numPr>
      </w:pPr>
      <w:r>
        <w:rPr>
          <w:rStyle w:val="VerbatimChar"/>
        </w:rPr>
        <w:t xml:space="preserve">ExecutiveReportSectionNav</w:t>
      </w:r>
    </w:p>
    <w:p>
      <w:pPr>
        <w:pStyle w:val="Compact"/>
        <w:numPr>
          <w:ilvl w:val="0"/>
          <w:numId w:val="1032"/>
        </w:numPr>
      </w:pPr>
      <w:r>
        <w:t xml:space="preserve">A visible section registry</w:t>
      </w:r>
    </w:p>
    <w:p>
      <w:pPr>
        <w:pStyle w:val="FirstParagraph"/>
      </w:pPr>
      <w:r>
        <w:t xml:space="preserve">This is the safest bridge between the current v3.1 architecture and the next functional release.</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2026-05-21T03:45:37Z</dcterms:created>
  <dcterms:modified xsi:type="dcterms:W3CDTF">2026-05-21T03:45:37Z</dcterms:modified>
</cp:coreProperties>
</file>

<file path=docProps/custom.xml><?xml version="1.0" encoding="utf-8"?>
<Properties xmlns="http://schemas.openxmlformats.org/officeDocument/2006/custom-properties" xmlns:vt="http://schemas.openxmlformats.org/officeDocument/2006/docPropsVTypes"/>
</file>