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0151" w14:textId="45961308" w:rsidR="00A16B26" w:rsidRPr="00681EA5" w:rsidRDefault="00A16B26" w:rsidP="00A16B26">
      <w:pPr>
        <w:pStyle w:val="Title"/>
        <w:jc w:val="center"/>
        <w:rPr>
          <w:rFonts w:cs="Aharoni"/>
          <w:b/>
          <w:bCs/>
          <w:sz w:val="44"/>
          <w:szCs w:val="44"/>
        </w:rPr>
      </w:pPr>
      <w:r w:rsidRPr="00681EA5">
        <w:rPr>
          <w:rFonts w:cs="Aharoni"/>
          <w:b/>
          <w:bCs/>
          <w:sz w:val="44"/>
          <w:szCs w:val="44"/>
        </w:rPr>
        <w:t>01_Brainstorming_and_Ideation</w:t>
      </w:r>
    </w:p>
    <w:p w14:paraId="5FEAB357" w14:textId="77777777" w:rsidR="00A16B26" w:rsidRDefault="00A16B26" w:rsidP="00A16B26">
      <w:pPr>
        <w:pStyle w:val="Title"/>
        <w:jc w:val="both"/>
        <w:rPr>
          <w:rFonts w:ascii="Aharoni" w:hAnsi="Aharoni" w:cs="Aharoni"/>
          <w:b/>
          <w:bCs/>
          <w:sz w:val="44"/>
          <w:szCs w:val="44"/>
        </w:rPr>
      </w:pPr>
    </w:p>
    <w:p w14:paraId="6E62A08C" w14:textId="77777777" w:rsidR="00A16B26" w:rsidRDefault="00A16B26" w:rsidP="00A16B26">
      <w:pPr>
        <w:pStyle w:val="Title"/>
        <w:jc w:val="both"/>
        <w:rPr>
          <w:rFonts w:ascii="Aharoni" w:hAnsi="Aharoni" w:cs="Aharoni"/>
          <w:b/>
          <w:bCs/>
          <w:sz w:val="44"/>
          <w:szCs w:val="44"/>
        </w:rPr>
      </w:pPr>
    </w:p>
    <w:p w14:paraId="20ADA3F4" w14:textId="49EEEF64" w:rsidR="00A16B26" w:rsidRDefault="00A16B26" w:rsidP="00A16B26">
      <w:pPr>
        <w:pStyle w:val="Title"/>
        <w:jc w:val="both"/>
        <w:rPr>
          <w:rFonts w:cs="Aharoni"/>
          <w:b/>
          <w:bCs/>
          <w:sz w:val="38"/>
          <w:szCs w:val="38"/>
        </w:rPr>
      </w:pPr>
      <w:r w:rsidRPr="00681EA5">
        <w:rPr>
          <w:rFonts w:cs="Aharoni"/>
          <w:b/>
          <w:bCs/>
          <w:sz w:val="38"/>
          <w:szCs w:val="38"/>
        </w:rPr>
        <w:t>Brainstorming &amp; Ideation</w:t>
      </w:r>
    </w:p>
    <w:p w14:paraId="4C59070A" w14:textId="77777777" w:rsidR="00271721" w:rsidRPr="00271721" w:rsidRDefault="00271721" w:rsidP="00271721"/>
    <w:p w14:paraId="0EBCA44D" w14:textId="2076E1A6" w:rsidR="00A16B26" w:rsidRPr="00681EA5" w:rsidRDefault="00A16B26">
      <w:pPr>
        <w:rPr>
          <w:rFonts w:asciiTheme="majorHAnsi" w:hAnsiTheme="majorHAnsi" w:cs="ADLaM Display"/>
          <w:b/>
          <w:bCs/>
          <w:sz w:val="36"/>
          <w:szCs w:val="36"/>
        </w:rPr>
      </w:pPr>
      <w:r w:rsidRPr="00681EA5">
        <w:rPr>
          <w:rFonts w:asciiTheme="majorHAnsi" w:hAnsiTheme="majorHAnsi" w:cs="ADLaM Display"/>
          <w:b/>
          <w:bCs/>
          <w:sz w:val="36"/>
          <w:szCs w:val="36"/>
        </w:rPr>
        <w:t xml:space="preserve">Project </w:t>
      </w:r>
      <w:r w:rsidR="00E23A76" w:rsidRPr="00681EA5">
        <w:rPr>
          <w:rFonts w:asciiTheme="majorHAnsi" w:hAnsiTheme="majorHAnsi" w:cs="ADLaM Display"/>
          <w:b/>
          <w:bCs/>
          <w:sz w:val="36"/>
          <w:szCs w:val="36"/>
        </w:rPr>
        <w:t>Title:</w:t>
      </w:r>
    </w:p>
    <w:p w14:paraId="0F730AF9" w14:textId="77777777" w:rsidR="00A16B26" w:rsidRPr="00D16418" w:rsidRDefault="00A16B26">
      <w:pPr>
        <w:rPr>
          <w:rFonts w:cs="ADLaM Display"/>
          <w:sz w:val="34"/>
          <w:szCs w:val="34"/>
        </w:rPr>
      </w:pPr>
      <w:r w:rsidRPr="00D16418">
        <w:rPr>
          <w:rFonts w:cs="ADLaM Display"/>
          <w:sz w:val="34"/>
          <w:szCs w:val="34"/>
        </w:rPr>
        <w:t>Implement Client Script &amp; UI Policy – Incident</w:t>
      </w:r>
    </w:p>
    <w:p w14:paraId="42D5ECCF" w14:textId="13BCBB27" w:rsidR="00A16B26" w:rsidRPr="00681EA5" w:rsidRDefault="00A16B26">
      <w:pPr>
        <w:rPr>
          <w:rFonts w:asciiTheme="majorHAnsi" w:hAnsiTheme="majorHAnsi" w:cs="ADLaM Display"/>
          <w:b/>
          <w:bCs/>
          <w:sz w:val="36"/>
          <w:szCs w:val="36"/>
        </w:rPr>
      </w:pPr>
      <w:r w:rsidRPr="00681EA5">
        <w:rPr>
          <w:rFonts w:asciiTheme="majorHAnsi" w:hAnsiTheme="majorHAnsi" w:cs="ADLaM Display"/>
          <w:b/>
          <w:bCs/>
          <w:sz w:val="36"/>
          <w:szCs w:val="36"/>
        </w:rPr>
        <w:t>Problem Identification:</w:t>
      </w:r>
    </w:p>
    <w:p w14:paraId="557EA893" w14:textId="77777777" w:rsidR="00A16B26" w:rsidRPr="00D16418" w:rsidRDefault="00A16B26" w:rsidP="00A16B26">
      <w:pPr>
        <w:pStyle w:val="ListParagraph"/>
        <w:numPr>
          <w:ilvl w:val="0"/>
          <w:numId w:val="2"/>
        </w:numPr>
        <w:jc w:val="both"/>
        <w:rPr>
          <w:rFonts w:cs="ADLaM Display"/>
          <w:sz w:val="30"/>
          <w:szCs w:val="30"/>
        </w:rPr>
      </w:pPr>
      <w:r w:rsidRPr="00D16418">
        <w:rPr>
          <w:rFonts w:cs="ADLaM Display"/>
          <w:sz w:val="30"/>
          <w:szCs w:val="30"/>
        </w:rPr>
        <w:t>In ServiceNow, Incident forms contain several fields that need to be controlled dynamically based on the values selected by the user.</w:t>
      </w:r>
    </w:p>
    <w:p w14:paraId="7715F4ED" w14:textId="77777777" w:rsidR="00A16B26" w:rsidRPr="00D16418" w:rsidRDefault="00A16B26" w:rsidP="00A16B26">
      <w:pPr>
        <w:pStyle w:val="ListParagraph"/>
        <w:numPr>
          <w:ilvl w:val="0"/>
          <w:numId w:val="2"/>
        </w:numPr>
        <w:jc w:val="both"/>
        <w:rPr>
          <w:rFonts w:cs="ADLaM Display"/>
          <w:sz w:val="30"/>
          <w:szCs w:val="30"/>
        </w:rPr>
      </w:pPr>
      <w:r w:rsidRPr="00D16418">
        <w:rPr>
          <w:rFonts w:cs="ADLaM Display"/>
          <w:sz w:val="30"/>
          <w:szCs w:val="30"/>
        </w:rPr>
        <w:t>For example, when an incident is marked as High Priority, certain fields may need to become mandatory or visible. Manually enforcing these requirements can lead to incomplete or inconsistent incident records.</w:t>
      </w:r>
    </w:p>
    <w:p w14:paraId="0B7720FB" w14:textId="7E7142D3" w:rsidR="00A16B26" w:rsidRPr="00681EA5" w:rsidRDefault="00A16B26">
      <w:pPr>
        <w:rPr>
          <w:rFonts w:asciiTheme="majorHAnsi" w:hAnsiTheme="majorHAnsi" w:cs="ADLaM Display"/>
          <w:b/>
          <w:bCs/>
          <w:sz w:val="36"/>
          <w:szCs w:val="36"/>
        </w:rPr>
      </w:pPr>
      <w:r w:rsidRPr="00681EA5">
        <w:rPr>
          <w:rFonts w:asciiTheme="majorHAnsi" w:hAnsiTheme="majorHAnsi" w:cs="ADLaM Display"/>
          <w:b/>
          <w:bCs/>
          <w:sz w:val="36"/>
          <w:szCs w:val="36"/>
        </w:rPr>
        <w:t xml:space="preserve">Proposed </w:t>
      </w:r>
      <w:proofErr w:type="gramStart"/>
      <w:r w:rsidRPr="00681EA5">
        <w:rPr>
          <w:rFonts w:asciiTheme="majorHAnsi" w:hAnsiTheme="majorHAnsi" w:cs="ADLaM Display"/>
          <w:b/>
          <w:bCs/>
          <w:sz w:val="36"/>
          <w:szCs w:val="36"/>
        </w:rPr>
        <w:t>Idea :</w:t>
      </w:r>
      <w:proofErr w:type="gramEnd"/>
    </w:p>
    <w:p w14:paraId="56B024EB" w14:textId="77777777" w:rsidR="00A16B26" w:rsidRPr="00CB3615" w:rsidRDefault="00A16B26" w:rsidP="00A16B26">
      <w:pPr>
        <w:rPr>
          <w:rFonts w:cs="ADLaM Display"/>
          <w:sz w:val="30"/>
          <w:szCs w:val="30"/>
        </w:rPr>
      </w:pPr>
      <w:r w:rsidRPr="00CB3615">
        <w:rPr>
          <w:rFonts w:cs="ADLaM Display"/>
          <w:sz w:val="30"/>
          <w:szCs w:val="30"/>
        </w:rPr>
        <w:t>The project uses Client Scripts and UI Policies to dynamically control the Incident form.</w:t>
      </w:r>
    </w:p>
    <w:p w14:paraId="3E8523B6" w14:textId="77777777" w:rsidR="00A16B26" w:rsidRPr="00CB3615" w:rsidRDefault="00A16B26" w:rsidP="00A16B26">
      <w:pPr>
        <w:rPr>
          <w:rFonts w:cs="ADLaM Display"/>
          <w:sz w:val="30"/>
          <w:szCs w:val="30"/>
        </w:rPr>
      </w:pPr>
      <w:r w:rsidRPr="00CB3615">
        <w:rPr>
          <w:rFonts w:cs="ADLaM Display"/>
          <w:sz w:val="30"/>
          <w:szCs w:val="30"/>
        </w:rPr>
        <w:t>The solution will demonstrate:</w:t>
      </w:r>
    </w:p>
    <w:p w14:paraId="14B7DCE1" w14:textId="77777777" w:rsidR="00A16B26" w:rsidRPr="00CB3615" w:rsidRDefault="00A16B26" w:rsidP="00A16B26">
      <w:pPr>
        <w:numPr>
          <w:ilvl w:val="0"/>
          <w:numId w:val="3"/>
        </w:numPr>
        <w:rPr>
          <w:rFonts w:cs="ADLaM Display"/>
          <w:sz w:val="30"/>
          <w:szCs w:val="30"/>
        </w:rPr>
      </w:pPr>
      <w:r w:rsidRPr="00CB3615">
        <w:rPr>
          <w:rFonts w:cs="ADLaM Display"/>
          <w:sz w:val="30"/>
          <w:szCs w:val="30"/>
        </w:rPr>
        <w:t xml:space="preserve">Field visibility </w:t>
      </w:r>
    </w:p>
    <w:p w14:paraId="6CA15C75" w14:textId="77777777" w:rsidR="00A16B26" w:rsidRPr="00CB3615" w:rsidRDefault="00A16B26" w:rsidP="00A16B26">
      <w:pPr>
        <w:numPr>
          <w:ilvl w:val="0"/>
          <w:numId w:val="3"/>
        </w:numPr>
        <w:rPr>
          <w:rFonts w:cs="ADLaM Display"/>
          <w:sz w:val="30"/>
          <w:szCs w:val="30"/>
        </w:rPr>
      </w:pPr>
      <w:r w:rsidRPr="00CB3615">
        <w:rPr>
          <w:rFonts w:cs="ADLaM Display"/>
          <w:sz w:val="30"/>
          <w:szCs w:val="30"/>
        </w:rPr>
        <w:t xml:space="preserve">Field mandatory status </w:t>
      </w:r>
    </w:p>
    <w:p w14:paraId="0564E19A" w14:textId="77777777" w:rsidR="00A16B26" w:rsidRPr="00CB3615" w:rsidRDefault="00A16B26" w:rsidP="00A16B26">
      <w:pPr>
        <w:numPr>
          <w:ilvl w:val="0"/>
          <w:numId w:val="3"/>
        </w:numPr>
        <w:rPr>
          <w:rFonts w:cs="ADLaM Display"/>
          <w:sz w:val="30"/>
          <w:szCs w:val="30"/>
        </w:rPr>
      </w:pPr>
      <w:r w:rsidRPr="00CB3615">
        <w:rPr>
          <w:rFonts w:cs="ADLaM Display"/>
          <w:sz w:val="30"/>
          <w:szCs w:val="30"/>
        </w:rPr>
        <w:t xml:space="preserve">Field read-only status </w:t>
      </w:r>
    </w:p>
    <w:p w14:paraId="0A2F9668" w14:textId="77777777" w:rsidR="00A16B26" w:rsidRPr="00CB3615" w:rsidRDefault="00A16B26" w:rsidP="00A16B26">
      <w:pPr>
        <w:numPr>
          <w:ilvl w:val="0"/>
          <w:numId w:val="3"/>
        </w:numPr>
        <w:rPr>
          <w:rFonts w:cs="ADLaM Display"/>
          <w:sz w:val="30"/>
          <w:szCs w:val="30"/>
        </w:rPr>
      </w:pPr>
      <w:r w:rsidRPr="00CB3615">
        <w:rPr>
          <w:rFonts w:cs="ADLaM Display"/>
          <w:sz w:val="30"/>
          <w:szCs w:val="30"/>
        </w:rPr>
        <w:t xml:space="preserve">Automatic field value changes </w:t>
      </w:r>
    </w:p>
    <w:p w14:paraId="3FCB2FDD" w14:textId="0D46BABF" w:rsidR="00D65051" w:rsidRPr="00CB3615" w:rsidRDefault="00A16B26" w:rsidP="00D65051">
      <w:pPr>
        <w:numPr>
          <w:ilvl w:val="0"/>
          <w:numId w:val="3"/>
        </w:numPr>
        <w:rPr>
          <w:rFonts w:cs="ADLaM Display"/>
          <w:sz w:val="30"/>
          <w:szCs w:val="30"/>
        </w:rPr>
      </w:pPr>
      <w:r w:rsidRPr="00CB3615">
        <w:rPr>
          <w:rFonts w:cs="ADLaM Display"/>
          <w:sz w:val="30"/>
          <w:szCs w:val="30"/>
        </w:rPr>
        <w:t xml:space="preserve">Dynamic form </w:t>
      </w:r>
      <w:r w:rsidR="00D65051" w:rsidRPr="00CB3615">
        <w:rPr>
          <w:rFonts w:cs="ADLaM Display"/>
          <w:sz w:val="30"/>
          <w:szCs w:val="30"/>
        </w:rPr>
        <w:t xml:space="preserve">behaviour </w:t>
      </w:r>
      <w:r w:rsidRPr="00CB3615">
        <w:rPr>
          <w:rFonts w:cs="ADLaM Display"/>
          <w:sz w:val="30"/>
          <w:szCs w:val="30"/>
        </w:rPr>
        <w:t>based on Incident field values</w:t>
      </w:r>
      <w:r w:rsidR="00D65051" w:rsidRPr="00CB3615">
        <w:rPr>
          <w:rFonts w:cs="ADLaM Display"/>
          <w:sz w:val="30"/>
          <w:szCs w:val="30"/>
        </w:rPr>
        <w:t>.</w:t>
      </w:r>
    </w:p>
    <w:p w14:paraId="2126FBB2" w14:textId="77777777" w:rsidR="00681EA5" w:rsidRPr="00CB3615" w:rsidRDefault="00681EA5" w:rsidP="00681EA5">
      <w:pPr>
        <w:ind w:left="720"/>
        <w:rPr>
          <w:rFonts w:cs="ADLaM Display"/>
          <w:sz w:val="30"/>
          <w:szCs w:val="30"/>
        </w:rPr>
      </w:pPr>
    </w:p>
    <w:p w14:paraId="5584D3C3" w14:textId="77777777" w:rsidR="00E669C2" w:rsidRPr="00CB3615" w:rsidRDefault="00E669C2" w:rsidP="00E669C2">
      <w:pPr>
        <w:ind w:left="720"/>
        <w:rPr>
          <w:rFonts w:cs="ADLaM Display"/>
          <w:sz w:val="30"/>
          <w:szCs w:val="30"/>
        </w:rPr>
      </w:pPr>
    </w:p>
    <w:p w14:paraId="2FD8A0EC" w14:textId="77777777" w:rsidR="00271721" w:rsidRDefault="00271721" w:rsidP="00D65051">
      <w:pPr>
        <w:rPr>
          <w:rFonts w:asciiTheme="majorHAnsi" w:hAnsiTheme="majorHAnsi" w:cs="ADLaM Display"/>
          <w:b/>
          <w:bCs/>
          <w:sz w:val="36"/>
          <w:szCs w:val="36"/>
        </w:rPr>
      </w:pPr>
    </w:p>
    <w:p w14:paraId="04E92774" w14:textId="6D3BF2A5" w:rsidR="00D65051" w:rsidRPr="005859E2" w:rsidRDefault="00D65051" w:rsidP="00D65051">
      <w:pPr>
        <w:rPr>
          <w:rFonts w:asciiTheme="majorHAnsi" w:hAnsiTheme="majorHAnsi" w:cs="ADLaM Display"/>
          <w:b/>
          <w:bCs/>
          <w:sz w:val="36"/>
          <w:szCs w:val="36"/>
        </w:rPr>
      </w:pPr>
      <w:r w:rsidRPr="005859E2">
        <w:rPr>
          <w:rFonts w:asciiTheme="majorHAnsi" w:hAnsiTheme="majorHAnsi" w:cs="ADLaM Display"/>
          <w:b/>
          <w:bCs/>
          <w:sz w:val="36"/>
          <w:szCs w:val="36"/>
        </w:rPr>
        <w:t>Main Idea:</w:t>
      </w:r>
    </w:p>
    <w:p w14:paraId="55754ECE" w14:textId="77777777" w:rsidR="00D65051" w:rsidRPr="00CB3615" w:rsidRDefault="00D65051" w:rsidP="00D65051">
      <w:pPr>
        <w:rPr>
          <w:rFonts w:ascii="Aptos Narrow" w:hAnsi="Aptos Narrow" w:cs="ADLaM Display"/>
          <w:sz w:val="30"/>
          <w:szCs w:val="30"/>
        </w:rPr>
      </w:pPr>
      <w:r w:rsidRPr="00CB3615">
        <w:rPr>
          <w:rFonts w:ascii="Aptos Narrow" w:hAnsi="Aptos Narrow" w:cs="ADLaM Display"/>
          <w:sz w:val="30"/>
          <w:szCs w:val="30"/>
        </w:rPr>
        <w:t>The project will:</w:t>
      </w:r>
    </w:p>
    <w:p w14:paraId="105D07C9" w14:textId="77777777" w:rsidR="00D65051" w:rsidRPr="00CB3615" w:rsidRDefault="00D65051" w:rsidP="00D65051">
      <w:pPr>
        <w:numPr>
          <w:ilvl w:val="0"/>
          <w:numId w:val="4"/>
        </w:numPr>
        <w:rPr>
          <w:rFonts w:ascii="Aptos Narrow" w:hAnsi="Aptos Narrow" w:cs="ADLaM Display"/>
          <w:sz w:val="30"/>
          <w:szCs w:val="30"/>
        </w:rPr>
      </w:pPr>
      <w:r w:rsidRPr="00CB3615">
        <w:rPr>
          <w:rFonts w:ascii="Aptos Narrow" w:hAnsi="Aptos Narrow" w:cs="ADLaM Display"/>
          <w:sz w:val="30"/>
          <w:szCs w:val="30"/>
        </w:rPr>
        <w:t xml:space="preserve">Configure the Incident form. </w:t>
      </w:r>
    </w:p>
    <w:p w14:paraId="5C00606B" w14:textId="77777777" w:rsidR="00D65051" w:rsidRPr="00CB3615" w:rsidRDefault="00D65051" w:rsidP="00D65051">
      <w:pPr>
        <w:numPr>
          <w:ilvl w:val="0"/>
          <w:numId w:val="4"/>
        </w:numPr>
        <w:rPr>
          <w:rFonts w:ascii="Aptos Narrow" w:hAnsi="Aptos Narrow" w:cs="ADLaM Display"/>
          <w:sz w:val="30"/>
          <w:szCs w:val="30"/>
        </w:rPr>
      </w:pPr>
      <w:r w:rsidRPr="00CB3615">
        <w:rPr>
          <w:rFonts w:ascii="Aptos Narrow" w:hAnsi="Aptos Narrow" w:cs="ADLaM Display"/>
          <w:sz w:val="30"/>
          <w:szCs w:val="30"/>
        </w:rPr>
        <w:t xml:space="preserve">Create a Client Script. </w:t>
      </w:r>
    </w:p>
    <w:p w14:paraId="157FBDC5" w14:textId="77777777" w:rsidR="00D65051" w:rsidRPr="00CB3615" w:rsidRDefault="00D65051" w:rsidP="00D65051">
      <w:pPr>
        <w:numPr>
          <w:ilvl w:val="0"/>
          <w:numId w:val="4"/>
        </w:numPr>
        <w:rPr>
          <w:rFonts w:ascii="Aptos Narrow" w:hAnsi="Aptos Narrow" w:cs="ADLaM Display"/>
          <w:sz w:val="30"/>
          <w:szCs w:val="30"/>
        </w:rPr>
      </w:pPr>
      <w:r w:rsidRPr="00CB3615">
        <w:rPr>
          <w:rFonts w:ascii="Aptos Narrow" w:hAnsi="Aptos Narrow" w:cs="ADLaM Display"/>
          <w:sz w:val="30"/>
          <w:szCs w:val="30"/>
        </w:rPr>
        <w:t xml:space="preserve">Create UI Policies. </w:t>
      </w:r>
    </w:p>
    <w:p w14:paraId="609FDA53" w14:textId="77777777" w:rsidR="00D65051" w:rsidRPr="00CB3615" w:rsidRDefault="00D65051" w:rsidP="00D65051">
      <w:pPr>
        <w:numPr>
          <w:ilvl w:val="0"/>
          <w:numId w:val="4"/>
        </w:numPr>
        <w:rPr>
          <w:rFonts w:ascii="Aptos Narrow" w:hAnsi="Aptos Narrow" w:cs="ADLaM Display"/>
          <w:sz w:val="30"/>
          <w:szCs w:val="30"/>
        </w:rPr>
      </w:pPr>
      <w:r w:rsidRPr="00CB3615">
        <w:rPr>
          <w:rFonts w:ascii="Aptos Narrow" w:hAnsi="Aptos Narrow" w:cs="ADLaM Display"/>
          <w:sz w:val="30"/>
          <w:szCs w:val="30"/>
        </w:rPr>
        <w:t xml:space="preserve">Configure UI Policy Actions. </w:t>
      </w:r>
    </w:p>
    <w:p w14:paraId="6F877EFC" w14:textId="77777777" w:rsidR="00D65051" w:rsidRPr="00CB3615" w:rsidRDefault="00D65051" w:rsidP="00D65051">
      <w:pPr>
        <w:numPr>
          <w:ilvl w:val="0"/>
          <w:numId w:val="4"/>
        </w:numPr>
        <w:rPr>
          <w:rFonts w:ascii="Aptos Narrow" w:hAnsi="Aptos Narrow" w:cs="ADLaM Display"/>
          <w:sz w:val="30"/>
          <w:szCs w:val="30"/>
        </w:rPr>
      </w:pPr>
      <w:r w:rsidRPr="00CB3615">
        <w:rPr>
          <w:rFonts w:ascii="Aptos Narrow" w:hAnsi="Aptos Narrow" w:cs="ADLaM Display"/>
          <w:sz w:val="30"/>
          <w:szCs w:val="30"/>
        </w:rPr>
        <w:t xml:space="preserve">Apply conditions based on Incident field values. </w:t>
      </w:r>
    </w:p>
    <w:p w14:paraId="69773F0E" w14:textId="5B45D6D9" w:rsidR="00D65051" w:rsidRDefault="00D65051" w:rsidP="00D65051">
      <w:pPr>
        <w:numPr>
          <w:ilvl w:val="0"/>
          <w:numId w:val="4"/>
        </w:numPr>
        <w:rPr>
          <w:rFonts w:ascii="Aptos Narrow" w:hAnsi="Aptos Narrow" w:cs="ADLaM Display"/>
          <w:sz w:val="30"/>
          <w:szCs w:val="30"/>
        </w:rPr>
      </w:pPr>
      <w:r w:rsidRPr="00CB3615">
        <w:rPr>
          <w:rFonts w:ascii="Aptos Narrow" w:hAnsi="Aptos Narrow" w:cs="ADLaM Display"/>
          <w:sz w:val="30"/>
          <w:szCs w:val="30"/>
        </w:rPr>
        <w:t>Test the form using different scenarios.</w:t>
      </w:r>
    </w:p>
    <w:p w14:paraId="02E3F5A1" w14:textId="77777777" w:rsidR="00271721" w:rsidRPr="00CB3615" w:rsidRDefault="00271721" w:rsidP="00271721">
      <w:pPr>
        <w:ind w:left="720"/>
        <w:rPr>
          <w:rFonts w:ascii="Aptos Narrow" w:hAnsi="Aptos Narrow" w:cs="ADLaM Display"/>
          <w:sz w:val="30"/>
          <w:szCs w:val="30"/>
        </w:rPr>
      </w:pPr>
    </w:p>
    <w:p w14:paraId="1BCD089D" w14:textId="49DA19BF" w:rsidR="00D65051" w:rsidRPr="00681EA5" w:rsidRDefault="00D65051" w:rsidP="00D65051">
      <w:pPr>
        <w:rPr>
          <w:rFonts w:asciiTheme="majorHAnsi" w:hAnsiTheme="majorHAnsi" w:cs="ADLaM Display"/>
          <w:b/>
          <w:bCs/>
          <w:sz w:val="36"/>
          <w:szCs w:val="36"/>
        </w:rPr>
      </w:pPr>
      <w:r w:rsidRPr="00681EA5">
        <w:rPr>
          <w:rFonts w:asciiTheme="majorHAnsi" w:hAnsiTheme="majorHAnsi" w:cs="ADLaM Display"/>
          <w:b/>
          <w:bCs/>
          <w:sz w:val="36"/>
          <w:szCs w:val="36"/>
        </w:rPr>
        <w:t xml:space="preserve"> Expected </w:t>
      </w:r>
      <w:proofErr w:type="gramStart"/>
      <w:r w:rsidRPr="00681EA5">
        <w:rPr>
          <w:rFonts w:asciiTheme="majorHAnsi" w:hAnsiTheme="majorHAnsi" w:cs="ADLaM Display"/>
          <w:b/>
          <w:bCs/>
          <w:sz w:val="36"/>
          <w:szCs w:val="36"/>
        </w:rPr>
        <w:t>Benefit :</w:t>
      </w:r>
      <w:proofErr w:type="gramEnd"/>
    </w:p>
    <w:p w14:paraId="49421392" w14:textId="7C1D4A8D" w:rsidR="00D65051" w:rsidRPr="00CB3615" w:rsidRDefault="00D65051" w:rsidP="00D65051">
      <w:pPr>
        <w:rPr>
          <w:rFonts w:ascii="ADLaM Display" w:hAnsi="ADLaM Display" w:cs="ADLaM Display"/>
          <w:sz w:val="30"/>
          <w:szCs w:val="30"/>
        </w:rPr>
      </w:pPr>
      <w:r w:rsidRPr="00CB3615">
        <w:rPr>
          <w:rFonts w:ascii="Aptos Narrow" w:hAnsi="Aptos Narrow" w:cs="ADLaM Display"/>
          <w:sz w:val="30"/>
          <w:szCs w:val="30"/>
        </w:rPr>
        <w:t>The project improves the Incident form by making it more dynamic, user-friendly, and consistent</w:t>
      </w:r>
      <w:r w:rsidRPr="00CB3615">
        <w:rPr>
          <w:rFonts w:ascii="ADLaM Display" w:hAnsi="ADLaM Display" w:cs="ADLaM Display"/>
          <w:sz w:val="30"/>
          <w:szCs w:val="30"/>
        </w:rPr>
        <w:t>.</w:t>
      </w:r>
    </w:p>
    <w:p w14:paraId="77C82CC1" w14:textId="77777777" w:rsidR="00D65051" w:rsidRPr="00CB3615" w:rsidRDefault="00D65051" w:rsidP="00D65051">
      <w:pPr>
        <w:rPr>
          <w:rFonts w:ascii="ADLaM Display" w:hAnsi="ADLaM Display" w:cs="ADLaM Display"/>
          <w:sz w:val="30"/>
          <w:szCs w:val="30"/>
        </w:rPr>
      </w:pPr>
    </w:p>
    <w:p w14:paraId="3CFF3569" w14:textId="77777777" w:rsidR="00A16B26" w:rsidRPr="00A16B26" w:rsidRDefault="00A16B26">
      <w:pPr>
        <w:rPr>
          <w:rFonts w:ascii="ADLaM Display" w:hAnsi="ADLaM Display" w:cs="ADLaM Display"/>
          <w:sz w:val="40"/>
          <w:szCs w:val="40"/>
        </w:rPr>
      </w:pPr>
    </w:p>
    <w:sectPr w:rsidR="00A16B26" w:rsidRPr="00A16B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BDEA0" w14:textId="77777777" w:rsidR="00C0049B" w:rsidRDefault="00C0049B" w:rsidP="00A16B26">
      <w:pPr>
        <w:spacing w:after="0" w:line="240" w:lineRule="auto"/>
      </w:pPr>
      <w:r>
        <w:separator/>
      </w:r>
    </w:p>
  </w:endnote>
  <w:endnote w:type="continuationSeparator" w:id="0">
    <w:p w14:paraId="5ED4A454" w14:textId="77777777" w:rsidR="00C0049B" w:rsidRDefault="00C0049B" w:rsidP="00A16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ADLaM Display">
    <w:charset w:val="00"/>
    <w:family w:val="auto"/>
    <w:pitch w:val="variable"/>
    <w:sig w:usb0="8000206F" w:usb1="4200004A" w:usb2="00000000" w:usb3="00000000" w:csb0="0000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440CE" w14:textId="77777777" w:rsidR="00C0049B" w:rsidRDefault="00C0049B" w:rsidP="00A16B26">
      <w:pPr>
        <w:spacing w:after="0" w:line="240" w:lineRule="auto"/>
      </w:pPr>
      <w:r>
        <w:separator/>
      </w:r>
    </w:p>
  </w:footnote>
  <w:footnote w:type="continuationSeparator" w:id="0">
    <w:p w14:paraId="4A125821" w14:textId="77777777" w:rsidR="00C0049B" w:rsidRDefault="00C0049B" w:rsidP="00A16B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12A0"/>
    <w:multiLevelType w:val="multilevel"/>
    <w:tmpl w:val="68A0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D2D87"/>
    <w:multiLevelType w:val="hybridMultilevel"/>
    <w:tmpl w:val="A97EB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7E4F0C"/>
    <w:multiLevelType w:val="multilevel"/>
    <w:tmpl w:val="8174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434D26"/>
    <w:multiLevelType w:val="hybridMultilevel"/>
    <w:tmpl w:val="2F46E32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8247789">
    <w:abstractNumId w:val="1"/>
  </w:num>
  <w:num w:numId="2" w16cid:durableId="1721975722">
    <w:abstractNumId w:val="3"/>
  </w:num>
  <w:num w:numId="3" w16cid:durableId="504855837">
    <w:abstractNumId w:val="0"/>
  </w:num>
  <w:num w:numId="4" w16cid:durableId="175846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26"/>
    <w:rsid w:val="001964AD"/>
    <w:rsid w:val="001D4651"/>
    <w:rsid w:val="00271721"/>
    <w:rsid w:val="00513BD4"/>
    <w:rsid w:val="00551667"/>
    <w:rsid w:val="005859E2"/>
    <w:rsid w:val="005E520A"/>
    <w:rsid w:val="00681EA5"/>
    <w:rsid w:val="007760AE"/>
    <w:rsid w:val="00813C67"/>
    <w:rsid w:val="00942E8F"/>
    <w:rsid w:val="00A16B26"/>
    <w:rsid w:val="00C0049B"/>
    <w:rsid w:val="00CB3615"/>
    <w:rsid w:val="00D16418"/>
    <w:rsid w:val="00D65051"/>
    <w:rsid w:val="00DC2177"/>
    <w:rsid w:val="00E23A76"/>
    <w:rsid w:val="00E669C2"/>
    <w:rsid w:val="00EA346B"/>
    <w:rsid w:val="00EB4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4E85"/>
  <w15:chartTrackingRefBased/>
  <w15:docId w15:val="{D95C7D02-97D4-4C9C-9DBD-888F99462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6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6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B26"/>
    <w:rPr>
      <w:rFonts w:eastAsiaTheme="majorEastAsia" w:cstheme="majorBidi"/>
      <w:color w:val="272727" w:themeColor="text1" w:themeTint="D8"/>
    </w:rPr>
  </w:style>
  <w:style w:type="paragraph" w:styleId="Title">
    <w:name w:val="Title"/>
    <w:basedOn w:val="Normal"/>
    <w:next w:val="Normal"/>
    <w:link w:val="TitleChar"/>
    <w:uiPriority w:val="10"/>
    <w:qFormat/>
    <w:rsid w:val="00A16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B26"/>
    <w:pPr>
      <w:spacing w:before="160"/>
      <w:jc w:val="center"/>
    </w:pPr>
    <w:rPr>
      <w:i/>
      <w:iCs/>
      <w:color w:val="404040" w:themeColor="text1" w:themeTint="BF"/>
    </w:rPr>
  </w:style>
  <w:style w:type="character" w:customStyle="1" w:styleId="QuoteChar">
    <w:name w:val="Quote Char"/>
    <w:basedOn w:val="DefaultParagraphFont"/>
    <w:link w:val="Quote"/>
    <w:uiPriority w:val="29"/>
    <w:rsid w:val="00A16B26"/>
    <w:rPr>
      <w:i/>
      <w:iCs/>
      <w:color w:val="404040" w:themeColor="text1" w:themeTint="BF"/>
    </w:rPr>
  </w:style>
  <w:style w:type="paragraph" w:styleId="ListParagraph">
    <w:name w:val="List Paragraph"/>
    <w:basedOn w:val="Normal"/>
    <w:uiPriority w:val="34"/>
    <w:qFormat/>
    <w:rsid w:val="00A16B26"/>
    <w:pPr>
      <w:ind w:left="720"/>
      <w:contextualSpacing/>
    </w:pPr>
  </w:style>
  <w:style w:type="character" w:styleId="IntenseEmphasis">
    <w:name w:val="Intense Emphasis"/>
    <w:basedOn w:val="DefaultParagraphFont"/>
    <w:uiPriority w:val="21"/>
    <w:qFormat/>
    <w:rsid w:val="00A16B26"/>
    <w:rPr>
      <w:i/>
      <w:iCs/>
      <w:color w:val="0F4761" w:themeColor="accent1" w:themeShade="BF"/>
    </w:rPr>
  </w:style>
  <w:style w:type="paragraph" w:styleId="IntenseQuote">
    <w:name w:val="Intense Quote"/>
    <w:basedOn w:val="Normal"/>
    <w:next w:val="Normal"/>
    <w:link w:val="IntenseQuoteChar"/>
    <w:uiPriority w:val="30"/>
    <w:qFormat/>
    <w:rsid w:val="00A16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B26"/>
    <w:rPr>
      <w:i/>
      <w:iCs/>
      <w:color w:val="0F4761" w:themeColor="accent1" w:themeShade="BF"/>
    </w:rPr>
  </w:style>
  <w:style w:type="character" w:styleId="IntenseReference">
    <w:name w:val="Intense Reference"/>
    <w:basedOn w:val="DefaultParagraphFont"/>
    <w:uiPriority w:val="32"/>
    <w:qFormat/>
    <w:rsid w:val="00A16B26"/>
    <w:rPr>
      <w:b/>
      <w:bCs/>
      <w:smallCaps/>
      <w:color w:val="0F4761" w:themeColor="accent1" w:themeShade="BF"/>
      <w:spacing w:val="5"/>
    </w:rPr>
  </w:style>
  <w:style w:type="paragraph" w:styleId="Header">
    <w:name w:val="header"/>
    <w:basedOn w:val="Normal"/>
    <w:link w:val="HeaderChar"/>
    <w:uiPriority w:val="99"/>
    <w:unhideWhenUsed/>
    <w:rsid w:val="00A16B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B26"/>
  </w:style>
  <w:style w:type="paragraph" w:styleId="Footer">
    <w:name w:val="footer"/>
    <w:basedOn w:val="Normal"/>
    <w:link w:val="FooterChar"/>
    <w:uiPriority w:val="99"/>
    <w:unhideWhenUsed/>
    <w:rsid w:val="00A16B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B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167</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Nalayiram</dc:creator>
  <cp:keywords/>
  <dc:description/>
  <cp:lastModifiedBy>Mariselvi S</cp:lastModifiedBy>
  <cp:revision>9</cp:revision>
  <dcterms:created xsi:type="dcterms:W3CDTF">2026-09-30T07:25:00Z</dcterms:created>
  <dcterms:modified xsi:type="dcterms:W3CDTF">2026-09-30T15:50:00Z</dcterms:modified>
</cp:coreProperties>
</file>