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3"/>
        <w:rPr>
          <w:i/>
        </w:rPr>
      </w:pPr>
      <w:r>
        <w:rPr>
          <w:i/>
        </w:rPr>
        <w:t>Subfunção 4.2: FUNDAMENTOS DE PROGRAMAÇÃO MULTIPLAYER PARA JOGOS</w:t>
      </w:r>
    </w:p>
    <w:p>
      <w:pPr>
        <w:pStyle w:val="74"/>
        <w:rPr>
          <w:bCs/>
        </w:rPr>
      </w:pPr>
      <w:r>
        <w:rPr>
          <w:bCs/>
        </w:rPr>
        <w:t>Carga horária: </w:t>
      </w:r>
      <w:r>
        <w:rPr>
          <w:b w:val="0"/>
          <w:bCs/>
          <w:i/>
        </w:rPr>
        <w:t>60 horas (</w:t>
      </w:r>
      <w:r>
        <w:rPr>
          <w:b w:val="0"/>
          <w:i/>
        </w:rPr>
        <w:t>25 horas teórica e 35 horas práticas</w:t>
      </w:r>
      <w:r>
        <w:rPr>
          <w:b w:val="0"/>
          <w:bCs/>
          <w:i/>
        </w:rPr>
        <w:t xml:space="preserve"> horas)</w:t>
      </w:r>
      <w:r>
        <w:rPr>
          <w:bCs/>
        </w:rPr>
        <w:t> </w:t>
      </w:r>
    </w:p>
    <w:p>
      <w:pPr>
        <w:pStyle w:val="74"/>
      </w:pPr>
      <w:r>
        <w:t>Ementa: </w:t>
      </w:r>
    </w:p>
    <w:p>
      <w:pPr>
        <w:pStyle w:val="70"/>
      </w:pPr>
      <w:r>
        <w:t xml:space="preserve">Conceitos. Classificação de rede de computadores. Modelo OSI e TCP/IP. Padrões e protocolos. Programação </w:t>
      </w:r>
      <w:r>
        <w:rPr>
          <w:i/>
        </w:rPr>
        <w:t>socket</w:t>
      </w:r>
      <w:r>
        <w:t xml:space="preserve"> em redes, programação </w:t>
      </w:r>
      <w:r>
        <w:rPr>
          <w:i/>
        </w:rPr>
        <w:t>cliente-servidor</w:t>
      </w:r>
      <w:r>
        <w:t xml:space="preserve">, programação de </w:t>
      </w:r>
      <w:r>
        <w:rPr>
          <w:i/>
        </w:rPr>
        <w:t>threads</w:t>
      </w:r>
      <w:r>
        <w:t xml:space="preserve"> para controle de rede, como resolver problemas de transmissão de dados em jogos eletrônicos. Configurações de Portas e Roteamento de protocolos.</w:t>
      </w:r>
    </w:p>
    <w:p>
      <w:pPr>
        <w:pStyle w:val="70"/>
      </w:pPr>
    </w:p>
    <w:p>
      <w:pPr>
        <w:pStyle w:val="74"/>
      </w:pPr>
      <w:r>
        <w:t>Competências: 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suppressAutoHyphens/>
        <w:spacing w:before="120" w:after="0" w:line="360" w:lineRule="auto"/>
        <w:ind w:left="714" w:hanging="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Reconhecer os diferentes tipos de redes. 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suppressAutoHyphens/>
        <w:spacing w:before="120" w:after="0" w:line="360" w:lineRule="auto"/>
        <w:ind w:left="714" w:hanging="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Conhecer o funcionamento das redes de computador. 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suppressAutoHyphens/>
        <w:spacing w:before="120" w:after="0" w:line="360" w:lineRule="auto"/>
        <w:ind w:left="714" w:hanging="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Entender os protocolos de comunicação. 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suppressAutoHyphens/>
        <w:spacing w:before="120" w:after="0" w:line="360" w:lineRule="auto"/>
        <w:ind w:left="714" w:hanging="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Identificar as tecnologias agregadas à comunicação de dados entre computadores. 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suppressAutoHyphens/>
        <w:spacing w:before="120" w:after="0" w:line="360" w:lineRule="auto"/>
        <w:ind w:left="714" w:hanging="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Identificar os equipamentos e programas. </w:t>
      </w:r>
    </w:p>
    <w:p>
      <w:pPr>
        <w:pStyle w:val="74"/>
      </w:pPr>
      <w:r>
        <w:t> Habilidades: 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suppressAutoHyphens/>
        <w:spacing w:before="120" w:after="0" w:line="360" w:lineRule="auto"/>
        <w:ind w:left="714" w:hanging="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Utilizar adequadamente os recursos das redes. 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suppressAutoHyphens/>
        <w:spacing w:before="120" w:after="0" w:line="360" w:lineRule="auto"/>
        <w:ind w:left="714" w:hanging="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Configurar redes de computadores. 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suppressAutoHyphens/>
        <w:spacing w:before="120" w:after="0" w:line="360" w:lineRule="auto"/>
        <w:ind w:left="714" w:hanging="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Distribuir endereços IP para redes. 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suppressAutoHyphens/>
        <w:spacing w:before="120" w:after="0" w:line="360" w:lineRule="auto"/>
        <w:ind w:left="714" w:hanging="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Utilizar protocolos para comunicação nas redes. 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suppressAutoHyphens/>
        <w:spacing w:before="120" w:after="0" w:line="360" w:lineRule="auto"/>
        <w:ind w:left="714" w:hanging="5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Desenvolver projetos de redes de computadores. </w:t>
      </w:r>
    </w:p>
    <w:p>
      <w:pPr>
        <w:pStyle w:val="74"/>
      </w:pPr>
      <w:r>
        <w:t>Bibliografia: </w:t>
      </w:r>
    </w:p>
    <w:p>
      <w:pPr>
        <w:pStyle w:val="75"/>
      </w:pPr>
      <w:r>
        <w:t xml:space="preserve">COMER, Douglas E. </w:t>
      </w:r>
      <w:r>
        <w:rPr>
          <w:b/>
          <w:bCs/>
        </w:rPr>
        <w:t>Interligação em Redes com TCP/IP</w:t>
      </w:r>
      <w:r>
        <w:t xml:space="preserve">. 5. ed. Rio de Janeiro: Campus, 2006. </w:t>
      </w:r>
    </w:p>
    <w:p>
      <w:pPr>
        <w:pStyle w:val="75"/>
      </w:pPr>
      <w:r>
        <w:t xml:space="preserve">FOROUZAN, Behrouz A. </w:t>
      </w:r>
      <w:r>
        <w:rPr>
          <w:b/>
          <w:bCs/>
        </w:rPr>
        <w:t>Comunicação de dados e redes de computadores</w:t>
      </w:r>
      <w:r>
        <w:t xml:space="preserve">. 4. ed.  São Paulo: MCGRAW-HILL,Brasil, 2008. </w:t>
      </w:r>
    </w:p>
    <w:p>
      <w:pPr>
        <w:pStyle w:val="75"/>
      </w:pPr>
      <w:r>
        <w:t xml:space="preserve">MORIMOTO, Carlos E. </w:t>
      </w:r>
      <w:r>
        <w:rPr>
          <w:b/>
          <w:bCs/>
        </w:rPr>
        <w:t xml:space="preserve">Redes e servidores Linux: </w:t>
      </w:r>
      <w:r>
        <w:t>guia prático.</w:t>
      </w:r>
      <w:r>
        <w:rPr>
          <w:b/>
          <w:bCs/>
        </w:rPr>
        <w:t xml:space="preserve"> </w:t>
      </w:r>
      <w:r>
        <w:t xml:space="preserve">Porto Alegre:  Sulina. 2ª. Edição. </w:t>
      </w:r>
    </w:p>
    <w:p>
      <w:pPr>
        <w:pStyle w:val="75"/>
      </w:pPr>
      <w:r>
        <w:t xml:space="preserve">STALLINGS, Willian. </w:t>
      </w:r>
      <w:r>
        <w:rPr>
          <w:b/>
          <w:bCs/>
        </w:rPr>
        <w:t>Redes e sistemas de comunicação de dados</w:t>
      </w:r>
      <w:r>
        <w:t xml:space="preserve">. 1. ed. São Paulo:  Campus, 2005. </w:t>
      </w:r>
    </w:p>
    <w:p>
      <w:pPr>
        <w:pStyle w:val="75"/>
      </w:pPr>
      <w:r>
        <w:t xml:space="preserve">TANENBAUM, Andrew S. </w:t>
      </w:r>
      <w:r>
        <w:rPr>
          <w:b/>
          <w:bCs/>
        </w:rPr>
        <w:t>Redes de computadores</w:t>
      </w:r>
      <w:r>
        <w:t>. 5. ed. americana, 2. reipor. São Paulo: Pearson Prentice Hall, 2011. xiv. 582 p. ISBN 9788576059240.</w:t>
      </w:r>
    </w:p>
    <w:p>
      <w:pPr>
        <w:pStyle w:val="75"/>
      </w:pPr>
      <w:r>
        <w:t xml:space="preserve">TANENBAUM, Andrew S. </w:t>
      </w:r>
      <w:r>
        <w:rPr>
          <w:b/>
          <w:bCs/>
        </w:rPr>
        <w:t>Redes de computadores</w:t>
      </w:r>
      <w:r>
        <w:t>. 17. reimp. São Paulo: Elsevier, 2003. 943 p. ISBN 8535211853.</w:t>
      </w:r>
    </w:p>
    <w:p>
      <w:pPr>
        <w:pStyle w:val="75"/>
      </w:pPr>
      <w:r>
        <w:t xml:space="preserve">TANENBAUM, Andrew S. </w:t>
      </w:r>
      <w:r>
        <w:rPr>
          <w:b/>
          <w:bCs/>
        </w:rPr>
        <w:t>Redes de computadores</w:t>
      </w:r>
      <w:r>
        <w:t>. Rio de Janeiro: Campus, 2003.</w:t>
      </w:r>
    </w:p>
    <w:p>
      <w:pPr>
        <w:pStyle w:val="75"/>
        <w:rPr>
          <w:rFonts w:hint="default"/>
          <w:lang w:val="pt-PT"/>
        </w:rPr>
      </w:pPr>
      <w:r>
        <w:t xml:space="preserve">TORRES, Gabriel. </w:t>
      </w:r>
      <w:r>
        <w:rPr>
          <w:b/>
          <w:bCs/>
        </w:rPr>
        <w:t>Redes de computadores: curso completo</w:t>
      </w:r>
      <w:r>
        <w:t>. Rio de Janeiro: Axcel Books, 2001</w:t>
      </w:r>
      <w:r>
        <w:rPr>
          <w:rFonts w:hint="default"/>
          <w:lang w:val="pt-PT"/>
        </w:rPr>
        <w:t>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2127" w:right="1134" w:bottom="1843" w:left="1701" w:header="709" w:footer="28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1007A87" w:usb1="80000000" w:usb2="00000008" w:usb3="00000000" w:csb0="200101FF" w:csb1="2028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ans CJK SC Regular">
    <w:altName w:val="P22 Da Vinci Backward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游明朝">
    <w:altName w:val="P22 Da Vinci Backward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Nimbus Roman No9 L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Calibr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altName w:val="Web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arSymbol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P22 Da Vinci Backwards">
    <w:panose1 w:val="000002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0" w:after="0"/>
      <w:ind w:left="-567" w:firstLine="0"/>
      <w:jc w:val="left"/>
      <w:rPr>
        <w:rFonts w:ascii="Arial" w:hAnsi="Arial" w:eastAsia="MS Mincho" w:cs="Arial"/>
        <w:b/>
        <w:color w:val="1F497D"/>
        <w:sz w:val="16"/>
        <w:szCs w:val="16"/>
        <w:lang w:eastAsia="en-US"/>
      </w:rPr>
    </w:pPr>
  </w:p>
  <w:p>
    <w:pPr>
      <w:pStyle w:val="18"/>
      <w:spacing w:before="0" w:after="0"/>
      <w:ind w:left="-567" w:firstLine="0"/>
      <w:jc w:val="left"/>
      <w:rPr>
        <w:rFonts w:ascii="Arial" w:hAnsi="Arial" w:eastAsia="MS Mincho" w:cs="Arial"/>
        <w:b/>
        <w:bCs/>
        <w:color w:val="1F497D"/>
        <w:sz w:val="16"/>
        <w:szCs w:val="16"/>
        <w:lang w:eastAsia="en-US"/>
      </w:rPr>
    </w:pPr>
    <w:r>
      <w:rPr>
        <w:rFonts w:ascii="Arial" w:hAnsi="Arial" w:eastAsia="MS Mincho" w:cs="Arial"/>
        <w:b/>
        <w:bCs/>
        <w:color w:val="1F497D"/>
        <w:sz w:val="16"/>
        <w:szCs w:val="16"/>
        <w:lang w:eastAsia="en-US"/>
      </w:rPr>
      <w:t>Centro Educacional Marista Ir. Acácio</w:t>
    </w:r>
  </w:p>
  <w:p>
    <w:pPr>
      <w:tabs>
        <w:tab w:val="center" w:pos="4320"/>
        <w:tab w:val="right" w:pos="8640"/>
      </w:tabs>
      <w:spacing w:before="0" w:after="0"/>
      <w:ind w:left="-567" w:firstLine="0"/>
      <w:jc w:val="left"/>
      <w:rPr>
        <w:rFonts w:ascii="Arial" w:hAnsi="Arial" w:eastAsia="MS Mincho" w:cs="Arial"/>
        <w:color w:val="1F497D"/>
        <w:sz w:val="16"/>
        <w:szCs w:val="16"/>
        <w:lang w:eastAsia="en-US"/>
      </w:rPr>
    </w:pPr>
    <w:r>
      <w:rPr>
        <w:rFonts w:ascii="Arial" w:hAnsi="Arial" w:eastAsia="MS Mincho" w:cs="Arial"/>
        <w:color w:val="1F497D"/>
        <w:sz w:val="16"/>
        <w:szCs w:val="16"/>
        <w:lang w:eastAsia="en-US"/>
      </w:rPr>
      <w:t>Rua Abílio Justiniano de Queiroz, 350 – Conjunto João Paz – Londrina - Paraná</w:t>
    </w:r>
  </w:p>
  <w:p>
    <w:pPr>
      <w:tabs>
        <w:tab w:val="center" w:pos="4320"/>
        <w:tab w:val="right" w:pos="8640"/>
      </w:tabs>
      <w:spacing w:before="0" w:after="0"/>
      <w:ind w:left="-567" w:firstLine="0"/>
      <w:jc w:val="left"/>
      <w:rPr>
        <w:rFonts w:ascii="Arial" w:hAnsi="Arial" w:eastAsia="MS Mincho" w:cs="Arial"/>
        <w:color w:val="1F497D"/>
        <w:sz w:val="16"/>
        <w:szCs w:val="16"/>
        <w:lang w:val="en-US" w:eastAsia="en-US"/>
      </w:rPr>
    </w:pPr>
    <w:r>
      <w:rPr>
        <w:rFonts w:ascii="Arial" w:hAnsi="Arial" w:eastAsia="MS Mincho" w:cs="Arial"/>
        <w:color w:val="1F497D"/>
        <w:sz w:val="16"/>
        <w:szCs w:val="16"/>
        <w:lang w:val="en-US" w:eastAsia="en-US"/>
      </w:rPr>
      <w:t xml:space="preserve">CEP 80087-000   Tel. 43 3321-3635  </w:t>
    </w:r>
  </w:p>
  <w:p>
    <w:pPr>
      <w:tabs>
        <w:tab w:val="center" w:pos="4320"/>
        <w:tab w:val="right" w:pos="8640"/>
      </w:tabs>
      <w:spacing w:before="0" w:after="0"/>
      <w:ind w:left="-567" w:firstLine="0"/>
      <w:jc w:val="left"/>
      <w:rPr>
        <w:rFonts w:ascii="Arial" w:hAnsi="Arial" w:eastAsia="MS Mincho" w:cs="Arial"/>
        <w:b/>
        <w:color w:val="1F497D"/>
        <w:sz w:val="16"/>
        <w:szCs w:val="16"/>
        <w:lang w:val="en-US" w:eastAsia="en-US"/>
      </w:rPr>
    </w:pPr>
    <w:r>
      <w:rPr>
        <w:rFonts w:ascii="Arial" w:hAnsi="Arial" w:eastAsia="MS Mincho" w:cs="Arial"/>
        <w:b/>
        <w:color w:val="1F497D"/>
        <w:sz w:val="16"/>
        <w:szCs w:val="16"/>
        <w:lang w:val="en-US" w:eastAsia="en-US"/>
      </w:rPr>
      <w:t>www.solmarista.org.br</w:t>
    </w:r>
  </w:p>
  <w:p>
    <w:pPr>
      <w:tabs>
        <w:tab w:val="center" w:pos="4320"/>
        <w:tab w:val="right" w:pos="8640"/>
      </w:tabs>
      <w:spacing w:before="0" w:after="0"/>
      <w:ind w:left="-851" w:firstLine="0"/>
      <w:jc w:val="left"/>
      <w:rPr>
        <w:rFonts w:ascii="Arial" w:hAnsi="Arial" w:eastAsia="MS Mincho" w:cs="Arial"/>
        <w:b/>
        <w:color w:val="1F497D"/>
        <w:sz w:val="16"/>
        <w:szCs w:val="16"/>
        <w:lang w:val="en-US" w:eastAsia="en-US"/>
      </w:rPr>
    </w:pPr>
  </w:p>
  <w:p>
    <w:pPr>
      <w:tabs>
        <w:tab w:val="center" w:pos="4320"/>
        <w:tab w:val="right" w:pos="8640"/>
      </w:tabs>
      <w:spacing w:before="0" w:after="0"/>
      <w:ind w:left="-1560" w:firstLine="0"/>
      <w:jc w:val="left"/>
      <w:rPr>
        <w:rFonts w:ascii="Cambria" w:hAnsi="Cambria" w:eastAsia="MS Mincho"/>
        <w:szCs w:val="24"/>
        <w:lang w:eastAsia="en-US"/>
      </w:rPr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-583565</wp:posOffset>
          </wp:positionH>
          <wp:positionV relativeFrom="paragraph">
            <wp:posOffset>-6350</wp:posOffset>
          </wp:positionV>
          <wp:extent cx="7287895" cy="136525"/>
          <wp:effectExtent l="0" t="0" r="0" b="0"/>
          <wp:wrapNone/>
          <wp:docPr id="26" name="Picture 2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87895" cy="136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0"/>
      <w:jc w:val="left"/>
    </w:pPr>
    <w:r>
      <w:drawing>
        <wp:inline distT="0" distB="0" distL="0" distR="0">
          <wp:extent cx="2172970" cy="596900"/>
          <wp:effectExtent l="0" t="0" r="0" b="0"/>
          <wp:docPr id="25" name="Picture 1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1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297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9"/>
    <w:multiLevelType w:val="multilevel"/>
    <w:tmpl w:val="00000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86"/>
    <w:rsid w:val="00001DEF"/>
    <w:rsid w:val="0000281D"/>
    <w:rsid w:val="00006B91"/>
    <w:rsid w:val="00013378"/>
    <w:rsid w:val="00016E7B"/>
    <w:rsid w:val="00020C2D"/>
    <w:rsid w:val="0003628A"/>
    <w:rsid w:val="00041794"/>
    <w:rsid w:val="00060E52"/>
    <w:rsid w:val="0006605A"/>
    <w:rsid w:val="00072CAF"/>
    <w:rsid w:val="000915DC"/>
    <w:rsid w:val="0009745A"/>
    <w:rsid w:val="000A0951"/>
    <w:rsid w:val="000B2E1A"/>
    <w:rsid w:val="000B3546"/>
    <w:rsid w:val="000B3EBE"/>
    <w:rsid w:val="000B67F5"/>
    <w:rsid w:val="000B7D2A"/>
    <w:rsid w:val="000C1BA3"/>
    <w:rsid w:val="000E3B5B"/>
    <w:rsid w:val="000F114E"/>
    <w:rsid w:val="000F5258"/>
    <w:rsid w:val="00100333"/>
    <w:rsid w:val="001018E0"/>
    <w:rsid w:val="00112A8D"/>
    <w:rsid w:val="00122C2C"/>
    <w:rsid w:val="001265E9"/>
    <w:rsid w:val="001277E9"/>
    <w:rsid w:val="00131FD3"/>
    <w:rsid w:val="00142AA0"/>
    <w:rsid w:val="00143067"/>
    <w:rsid w:val="00145086"/>
    <w:rsid w:val="00145C23"/>
    <w:rsid w:val="0015273A"/>
    <w:rsid w:val="00155EEF"/>
    <w:rsid w:val="00160B7E"/>
    <w:rsid w:val="00166903"/>
    <w:rsid w:val="00175AB0"/>
    <w:rsid w:val="00184181"/>
    <w:rsid w:val="00187F24"/>
    <w:rsid w:val="001C379C"/>
    <w:rsid w:val="001C3DA1"/>
    <w:rsid w:val="001C7739"/>
    <w:rsid w:val="001D1E0A"/>
    <w:rsid w:val="001D6A3E"/>
    <w:rsid w:val="001D7C81"/>
    <w:rsid w:val="00201222"/>
    <w:rsid w:val="00212CB8"/>
    <w:rsid w:val="002214B7"/>
    <w:rsid w:val="0023488C"/>
    <w:rsid w:val="00236D9E"/>
    <w:rsid w:val="002426F1"/>
    <w:rsid w:val="00245DF9"/>
    <w:rsid w:val="00246278"/>
    <w:rsid w:val="00255263"/>
    <w:rsid w:val="0025656F"/>
    <w:rsid w:val="00257A2C"/>
    <w:rsid w:val="002644E4"/>
    <w:rsid w:val="00292EA8"/>
    <w:rsid w:val="002A3503"/>
    <w:rsid w:val="002A3A0E"/>
    <w:rsid w:val="002B609A"/>
    <w:rsid w:val="002C1968"/>
    <w:rsid w:val="002D7933"/>
    <w:rsid w:val="002E76AB"/>
    <w:rsid w:val="002F293E"/>
    <w:rsid w:val="00303EFD"/>
    <w:rsid w:val="00313CE3"/>
    <w:rsid w:val="00326D97"/>
    <w:rsid w:val="00326F74"/>
    <w:rsid w:val="003368F7"/>
    <w:rsid w:val="00344412"/>
    <w:rsid w:val="00361247"/>
    <w:rsid w:val="003612BC"/>
    <w:rsid w:val="00367790"/>
    <w:rsid w:val="00380D50"/>
    <w:rsid w:val="00382836"/>
    <w:rsid w:val="00386808"/>
    <w:rsid w:val="00391C59"/>
    <w:rsid w:val="003B31EC"/>
    <w:rsid w:val="003B6F58"/>
    <w:rsid w:val="003C204B"/>
    <w:rsid w:val="003C4590"/>
    <w:rsid w:val="003E0518"/>
    <w:rsid w:val="003E0EC7"/>
    <w:rsid w:val="003F2688"/>
    <w:rsid w:val="003F30B6"/>
    <w:rsid w:val="003F5FD8"/>
    <w:rsid w:val="0041198A"/>
    <w:rsid w:val="004138D5"/>
    <w:rsid w:val="00415ADA"/>
    <w:rsid w:val="00431071"/>
    <w:rsid w:val="004340FB"/>
    <w:rsid w:val="00436836"/>
    <w:rsid w:val="004447F7"/>
    <w:rsid w:val="00460544"/>
    <w:rsid w:val="004621D9"/>
    <w:rsid w:val="00476DE5"/>
    <w:rsid w:val="004B2F13"/>
    <w:rsid w:val="004C0789"/>
    <w:rsid w:val="004C0BBD"/>
    <w:rsid w:val="004D2C52"/>
    <w:rsid w:val="004D47C0"/>
    <w:rsid w:val="004E4135"/>
    <w:rsid w:val="004E77C4"/>
    <w:rsid w:val="004F0672"/>
    <w:rsid w:val="004F5F90"/>
    <w:rsid w:val="00523873"/>
    <w:rsid w:val="005424F9"/>
    <w:rsid w:val="005444DE"/>
    <w:rsid w:val="00544AE8"/>
    <w:rsid w:val="00571F17"/>
    <w:rsid w:val="00585935"/>
    <w:rsid w:val="00586B3C"/>
    <w:rsid w:val="005A0F99"/>
    <w:rsid w:val="005C1ADA"/>
    <w:rsid w:val="005C3232"/>
    <w:rsid w:val="005D5A0E"/>
    <w:rsid w:val="005E1B26"/>
    <w:rsid w:val="005F2353"/>
    <w:rsid w:val="005F4633"/>
    <w:rsid w:val="005F74DC"/>
    <w:rsid w:val="00632C85"/>
    <w:rsid w:val="00650FF3"/>
    <w:rsid w:val="00661889"/>
    <w:rsid w:val="006624C1"/>
    <w:rsid w:val="00663E2E"/>
    <w:rsid w:val="00666277"/>
    <w:rsid w:val="00670DC0"/>
    <w:rsid w:val="00681FAC"/>
    <w:rsid w:val="006949DA"/>
    <w:rsid w:val="006A1CC2"/>
    <w:rsid w:val="006A4CA8"/>
    <w:rsid w:val="006B6499"/>
    <w:rsid w:val="006C3CFA"/>
    <w:rsid w:val="006C7564"/>
    <w:rsid w:val="006E590F"/>
    <w:rsid w:val="006E72D7"/>
    <w:rsid w:val="006F036B"/>
    <w:rsid w:val="00726682"/>
    <w:rsid w:val="00730CF8"/>
    <w:rsid w:val="00732443"/>
    <w:rsid w:val="00734239"/>
    <w:rsid w:val="00753BE5"/>
    <w:rsid w:val="0077084E"/>
    <w:rsid w:val="00771B44"/>
    <w:rsid w:val="00772BD9"/>
    <w:rsid w:val="0078145B"/>
    <w:rsid w:val="00781E6F"/>
    <w:rsid w:val="00785912"/>
    <w:rsid w:val="007971C2"/>
    <w:rsid w:val="007C3C52"/>
    <w:rsid w:val="007D2E5B"/>
    <w:rsid w:val="007D7432"/>
    <w:rsid w:val="007E1D30"/>
    <w:rsid w:val="007E1F2D"/>
    <w:rsid w:val="007F34A3"/>
    <w:rsid w:val="007F3D87"/>
    <w:rsid w:val="00803885"/>
    <w:rsid w:val="00803A44"/>
    <w:rsid w:val="00824FCE"/>
    <w:rsid w:val="0083739F"/>
    <w:rsid w:val="00837C9E"/>
    <w:rsid w:val="00851CC7"/>
    <w:rsid w:val="00852C51"/>
    <w:rsid w:val="008670DD"/>
    <w:rsid w:val="0087149B"/>
    <w:rsid w:val="008738B8"/>
    <w:rsid w:val="00874DC8"/>
    <w:rsid w:val="00877FDB"/>
    <w:rsid w:val="00894519"/>
    <w:rsid w:val="008A0B50"/>
    <w:rsid w:val="008B0286"/>
    <w:rsid w:val="008B4D9B"/>
    <w:rsid w:val="008C193F"/>
    <w:rsid w:val="008D079D"/>
    <w:rsid w:val="008D7F52"/>
    <w:rsid w:val="008E1F56"/>
    <w:rsid w:val="008F1388"/>
    <w:rsid w:val="008F2FDA"/>
    <w:rsid w:val="008F4BDA"/>
    <w:rsid w:val="00900892"/>
    <w:rsid w:val="00902A43"/>
    <w:rsid w:val="00902C7C"/>
    <w:rsid w:val="00903788"/>
    <w:rsid w:val="00912830"/>
    <w:rsid w:val="009142DD"/>
    <w:rsid w:val="009274C7"/>
    <w:rsid w:val="0093492C"/>
    <w:rsid w:val="00941A0D"/>
    <w:rsid w:val="009435C8"/>
    <w:rsid w:val="00953771"/>
    <w:rsid w:val="009645CF"/>
    <w:rsid w:val="0096734A"/>
    <w:rsid w:val="00974C1C"/>
    <w:rsid w:val="0099245E"/>
    <w:rsid w:val="009926CE"/>
    <w:rsid w:val="009938E8"/>
    <w:rsid w:val="009A19A4"/>
    <w:rsid w:val="009A6ED6"/>
    <w:rsid w:val="009B5D93"/>
    <w:rsid w:val="009C0B58"/>
    <w:rsid w:val="009C4505"/>
    <w:rsid w:val="009D1BDD"/>
    <w:rsid w:val="009E5EC0"/>
    <w:rsid w:val="00A02EE7"/>
    <w:rsid w:val="00A206A8"/>
    <w:rsid w:val="00A2224C"/>
    <w:rsid w:val="00A313A3"/>
    <w:rsid w:val="00A46714"/>
    <w:rsid w:val="00A62455"/>
    <w:rsid w:val="00A75054"/>
    <w:rsid w:val="00A820F0"/>
    <w:rsid w:val="00A82429"/>
    <w:rsid w:val="00A924E3"/>
    <w:rsid w:val="00AB61D8"/>
    <w:rsid w:val="00AC1F93"/>
    <w:rsid w:val="00AD02DA"/>
    <w:rsid w:val="00AD0F1D"/>
    <w:rsid w:val="00AD3AB7"/>
    <w:rsid w:val="00AD6353"/>
    <w:rsid w:val="00AE10E4"/>
    <w:rsid w:val="00AF19F8"/>
    <w:rsid w:val="00AF4436"/>
    <w:rsid w:val="00AF6D92"/>
    <w:rsid w:val="00B017A8"/>
    <w:rsid w:val="00B0635F"/>
    <w:rsid w:val="00B11E15"/>
    <w:rsid w:val="00B35D1F"/>
    <w:rsid w:val="00B379A3"/>
    <w:rsid w:val="00B45E1B"/>
    <w:rsid w:val="00B45F02"/>
    <w:rsid w:val="00B51FDD"/>
    <w:rsid w:val="00B553EA"/>
    <w:rsid w:val="00B72BBE"/>
    <w:rsid w:val="00B96D83"/>
    <w:rsid w:val="00BA02F5"/>
    <w:rsid w:val="00BA096A"/>
    <w:rsid w:val="00BA33F4"/>
    <w:rsid w:val="00BB3DE9"/>
    <w:rsid w:val="00BB5242"/>
    <w:rsid w:val="00BD5225"/>
    <w:rsid w:val="00BD5479"/>
    <w:rsid w:val="00BF114B"/>
    <w:rsid w:val="00BF6781"/>
    <w:rsid w:val="00C0367F"/>
    <w:rsid w:val="00C066B0"/>
    <w:rsid w:val="00C21C54"/>
    <w:rsid w:val="00C23DA5"/>
    <w:rsid w:val="00C26F71"/>
    <w:rsid w:val="00C31686"/>
    <w:rsid w:val="00C4164D"/>
    <w:rsid w:val="00C43552"/>
    <w:rsid w:val="00C46776"/>
    <w:rsid w:val="00C50203"/>
    <w:rsid w:val="00C529EA"/>
    <w:rsid w:val="00C5405E"/>
    <w:rsid w:val="00C659B5"/>
    <w:rsid w:val="00C70BBC"/>
    <w:rsid w:val="00C741B6"/>
    <w:rsid w:val="00C766A4"/>
    <w:rsid w:val="00CA7C9D"/>
    <w:rsid w:val="00CB5540"/>
    <w:rsid w:val="00CB62BA"/>
    <w:rsid w:val="00CC0728"/>
    <w:rsid w:val="00CC1C6E"/>
    <w:rsid w:val="00CC46B6"/>
    <w:rsid w:val="00CC5091"/>
    <w:rsid w:val="00D12753"/>
    <w:rsid w:val="00D144D2"/>
    <w:rsid w:val="00D2231C"/>
    <w:rsid w:val="00D3576B"/>
    <w:rsid w:val="00D37AD5"/>
    <w:rsid w:val="00D43191"/>
    <w:rsid w:val="00D62B47"/>
    <w:rsid w:val="00D65AA3"/>
    <w:rsid w:val="00D84561"/>
    <w:rsid w:val="00D97175"/>
    <w:rsid w:val="00DB7391"/>
    <w:rsid w:val="00DB7C35"/>
    <w:rsid w:val="00DE0F9F"/>
    <w:rsid w:val="00DE359B"/>
    <w:rsid w:val="00DF2D46"/>
    <w:rsid w:val="00E07070"/>
    <w:rsid w:val="00E161BE"/>
    <w:rsid w:val="00E335A9"/>
    <w:rsid w:val="00E4357C"/>
    <w:rsid w:val="00E54789"/>
    <w:rsid w:val="00E65E76"/>
    <w:rsid w:val="00E66001"/>
    <w:rsid w:val="00E74315"/>
    <w:rsid w:val="00E759C5"/>
    <w:rsid w:val="00E81C49"/>
    <w:rsid w:val="00E946EC"/>
    <w:rsid w:val="00E96176"/>
    <w:rsid w:val="00EA18A7"/>
    <w:rsid w:val="00EB3CBA"/>
    <w:rsid w:val="00EB7D5A"/>
    <w:rsid w:val="00EF33B4"/>
    <w:rsid w:val="00F0679A"/>
    <w:rsid w:val="00F10A57"/>
    <w:rsid w:val="00F11AA2"/>
    <w:rsid w:val="00F16E9E"/>
    <w:rsid w:val="00F351C1"/>
    <w:rsid w:val="00F44805"/>
    <w:rsid w:val="00F46866"/>
    <w:rsid w:val="00F62022"/>
    <w:rsid w:val="00F62418"/>
    <w:rsid w:val="00F63B40"/>
    <w:rsid w:val="00F656DA"/>
    <w:rsid w:val="00F81E61"/>
    <w:rsid w:val="00F86B7C"/>
    <w:rsid w:val="00FA25C3"/>
    <w:rsid w:val="00FA2930"/>
    <w:rsid w:val="00FA51DF"/>
    <w:rsid w:val="00FA5493"/>
    <w:rsid w:val="00FC1802"/>
    <w:rsid w:val="00FC4C30"/>
    <w:rsid w:val="00FD3D6F"/>
    <w:rsid w:val="00FE5912"/>
    <w:rsid w:val="00FE69F5"/>
    <w:rsid w:val="08476EE4"/>
    <w:rsid w:val="2D6623DC"/>
    <w:rsid w:val="48FAD6F4"/>
    <w:rsid w:val="CE730677"/>
    <w:rsid w:val="EFFF8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/>
      <w:ind w:firstLine="709"/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qFormat/>
    <w:uiPriority w:val="0"/>
    <w:pPr>
      <w:keepNext/>
      <w:suppressAutoHyphens/>
      <w:spacing w:before="240" w:after="60"/>
      <w:ind w:firstLine="0"/>
      <w:jc w:val="left"/>
      <w:outlineLvl w:val="1"/>
    </w:pPr>
    <w:rPr>
      <w:rFonts w:ascii="Cambria" w:hAnsi="Cambria"/>
      <w:b/>
      <w:bCs/>
      <w:i/>
      <w:iCs/>
      <w:sz w:val="28"/>
      <w:szCs w:val="28"/>
      <w:lang w:eastAsia="ar-SA"/>
    </w:rPr>
  </w:style>
  <w:style w:type="paragraph" w:styleId="4">
    <w:name w:val="heading 3"/>
    <w:basedOn w:val="1"/>
    <w:next w:val="1"/>
    <w:link w:val="28"/>
    <w:qFormat/>
    <w:uiPriority w:val="0"/>
    <w:pPr>
      <w:keepNext/>
      <w:suppressAutoHyphens/>
      <w:spacing w:before="240" w:after="60"/>
      <w:ind w:firstLine="0"/>
      <w:jc w:val="left"/>
      <w:outlineLvl w:val="2"/>
    </w:pPr>
    <w:rPr>
      <w:rFonts w:ascii="Cambria" w:hAnsi="Cambria"/>
      <w:b/>
      <w:bCs/>
      <w:sz w:val="26"/>
      <w:szCs w:val="26"/>
      <w:lang w:eastAsia="ar-SA"/>
    </w:rPr>
  </w:style>
  <w:style w:type="paragraph" w:styleId="5">
    <w:name w:val="heading 4"/>
    <w:basedOn w:val="1"/>
    <w:next w:val="1"/>
    <w:link w:val="29"/>
    <w:qFormat/>
    <w:uiPriority w:val="0"/>
    <w:pPr>
      <w:keepNext/>
      <w:suppressAutoHyphens/>
      <w:spacing w:before="240" w:after="60"/>
      <w:ind w:firstLine="0"/>
      <w:jc w:val="left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46"/>
    <w:semiHidden/>
    <w:unhideWhenUsed/>
    <w:qFormat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45"/>
    <w:qFormat/>
    <w:uiPriority w:val="0"/>
    <w:pPr>
      <w:spacing w:after="120"/>
    </w:pPr>
  </w:style>
  <w:style w:type="paragraph" w:styleId="10">
    <w:name w:val="Body Text 2"/>
    <w:basedOn w:val="1"/>
    <w:link w:val="37"/>
    <w:qFormat/>
    <w:uiPriority w:val="0"/>
    <w:pPr>
      <w:suppressAutoHyphens/>
      <w:spacing w:before="0" w:after="120" w:line="480" w:lineRule="auto"/>
      <w:ind w:firstLine="0"/>
      <w:jc w:val="left"/>
    </w:pPr>
    <w:rPr>
      <w:szCs w:val="24"/>
      <w:lang w:eastAsia="ar-SA"/>
    </w:rPr>
  </w:style>
  <w:style w:type="paragraph" w:styleId="11">
    <w:name w:val="Body Text 3"/>
    <w:basedOn w:val="1"/>
    <w:link w:val="32"/>
    <w:qFormat/>
    <w:uiPriority w:val="0"/>
    <w:pPr>
      <w:suppressAutoHyphens/>
      <w:spacing w:before="0" w:after="120"/>
      <w:ind w:firstLine="0"/>
      <w:jc w:val="left"/>
    </w:pPr>
    <w:rPr>
      <w:sz w:val="16"/>
      <w:szCs w:val="16"/>
      <w:lang w:eastAsia="ar-SA"/>
    </w:rPr>
  </w:style>
  <w:style w:type="paragraph" w:styleId="12">
    <w:name w:val="Body Text Indent"/>
    <w:basedOn w:val="1"/>
    <w:link w:val="44"/>
    <w:qFormat/>
    <w:uiPriority w:val="0"/>
    <w:pPr>
      <w:spacing w:after="120"/>
      <w:ind w:left="283"/>
    </w:pPr>
  </w:style>
  <w:style w:type="character" w:styleId="13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63"/>
    <w:semiHidden/>
    <w:unhideWhenUsed/>
    <w:qFormat/>
    <w:uiPriority w:val="99"/>
    <w:rPr>
      <w:sz w:val="20"/>
    </w:rPr>
  </w:style>
  <w:style w:type="paragraph" w:styleId="15">
    <w:name w:val="annotation subject"/>
    <w:basedOn w:val="14"/>
    <w:next w:val="14"/>
    <w:link w:val="64"/>
    <w:semiHidden/>
    <w:unhideWhenUsed/>
    <w:qFormat/>
    <w:uiPriority w:val="99"/>
    <w:rPr>
      <w:b/>
      <w:bCs/>
    </w:rPr>
  </w:style>
  <w:style w:type="character" w:styleId="16">
    <w:name w:val="endnote reference"/>
    <w:qFormat/>
    <w:uiPriority w:val="0"/>
    <w:rPr>
      <w:vertAlign w:val="superscript"/>
    </w:rPr>
  </w:style>
  <w:style w:type="paragraph" w:styleId="17">
    <w:name w:val="endnote text"/>
    <w:basedOn w:val="1"/>
    <w:link w:val="42"/>
    <w:qFormat/>
    <w:uiPriority w:val="0"/>
    <w:rPr>
      <w:sz w:val="20"/>
    </w:rPr>
  </w:style>
  <w:style w:type="paragraph" w:styleId="18">
    <w:name w:val="footer"/>
    <w:basedOn w:val="1"/>
    <w:link w:val="31"/>
    <w:qFormat/>
    <w:uiPriority w:val="0"/>
    <w:pPr>
      <w:tabs>
        <w:tab w:val="center" w:pos="4252"/>
        <w:tab w:val="right" w:pos="8504"/>
      </w:tabs>
    </w:pPr>
  </w:style>
  <w:style w:type="character" w:styleId="19">
    <w:name w:val="footnote reference"/>
    <w:qFormat/>
    <w:uiPriority w:val="0"/>
    <w:rPr>
      <w:vertAlign w:val="superscript"/>
    </w:rPr>
  </w:style>
  <w:style w:type="paragraph" w:styleId="20">
    <w:name w:val="footnote text"/>
    <w:basedOn w:val="1"/>
    <w:link w:val="43"/>
    <w:qFormat/>
    <w:uiPriority w:val="0"/>
    <w:rPr>
      <w:sz w:val="20"/>
    </w:rPr>
  </w:style>
  <w:style w:type="paragraph" w:styleId="21">
    <w:name w:val="header"/>
    <w:basedOn w:val="1"/>
    <w:link w:val="30"/>
    <w:qFormat/>
    <w:uiPriority w:val="99"/>
    <w:pPr>
      <w:tabs>
        <w:tab w:val="center" w:pos="4252"/>
        <w:tab w:val="right" w:pos="8504"/>
      </w:tabs>
    </w:pPr>
  </w:style>
  <w:style w:type="character" w:styleId="22">
    <w:name w:val="Hyperlink"/>
    <w:qFormat/>
    <w:uiPriority w:val="0"/>
    <w:rPr>
      <w:color w:val="0000FF"/>
      <w:u w:val="single"/>
    </w:rPr>
  </w:style>
  <w:style w:type="paragraph" w:styleId="23">
    <w:name w:val="Normal (Web)"/>
    <w:basedOn w:val="1"/>
    <w:semiHidden/>
    <w:unhideWhenUsed/>
    <w:qFormat/>
    <w:uiPriority w:val="99"/>
    <w:pPr>
      <w:spacing w:before="100" w:beforeAutospacing="1" w:after="100" w:afterAutospacing="1"/>
      <w:ind w:firstLine="0"/>
      <w:jc w:val="left"/>
    </w:pPr>
    <w:rPr>
      <w:szCs w:val="24"/>
    </w:rPr>
  </w:style>
  <w:style w:type="table" w:styleId="24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link w:val="33"/>
    <w:qFormat/>
    <w:uiPriority w:val="0"/>
    <w:pPr>
      <w:spacing w:before="0" w:after="0" w:line="360" w:lineRule="auto"/>
      <w:ind w:firstLine="0"/>
      <w:jc w:val="center"/>
    </w:pPr>
    <w:rPr>
      <w:b/>
      <w:u w:val="single"/>
      <w:lang w:val="en-US"/>
    </w:rPr>
  </w:style>
  <w:style w:type="character" w:customStyle="1" w:styleId="26">
    <w:name w:val="Título 1 Ch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pt-BR"/>
    </w:rPr>
  </w:style>
  <w:style w:type="character" w:customStyle="1" w:styleId="27">
    <w:name w:val="Título 2 Char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  <w:lang w:eastAsia="ar-SA"/>
    </w:rPr>
  </w:style>
  <w:style w:type="character" w:customStyle="1" w:styleId="28">
    <w:name w:val="Título 3 Char"/>
    <w:link w:val="4"/>
    <w:qFormat/>
    <w:uiPriority w:val="0"/>
    <w:rPr>
      <w:rFonts w:ascii="Cambria" w:hAnsi="Cambria" w:eastAsia="Times New Roman" w:cs="Times New Roman"/>
      <w:b/>
      <w:bCs/>
      <w:sz w:val="26"/>
      <w:szCs w:val="26"/>
      <w:lang w:eastAsia="ar-SA"/>
    </w:rPr>
  </w:style>
  <w:style w:type="character" w:customStyle="1" w:styleId="29">
    <w:name w:val="Título 4 Char"/>
    <w:link w:val="5"/>
    <w:qFormat/>
    <w:uiPriority w:val="0"/>
    <w:rPr>
      <w:rFonts w:ascii="Calibri" w:hAnsi="Calibri" w:eastAsia="Times New Roman" w:cs="Times New Roman"/>
      <w:b/>
      <w:bCs/>
      <w:sz w:val="28"/>
      <w:szCs w:val="28"/>
      <w:lang w:eastAsia="ar-SA"/>
    </w:rPr>
  </w:style>
  <w:style w:type="character" w:customStyle="1" w:styleId="30">
    <w:name w:val="Cabeçalho Char"/>
    <w:link w:val="21"/>
    <w:qFormat/>
    <w:uiPriority w:val="99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customStyle="1" w:styleId="31">
    <w:name w:val="Rodapé Char"/>
    <w:link w:val="18"/>
    <w:qFormat/>
    <w:uiPriority w:val="99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customStyle="1" w:styleId="32">
    <w:name w:val="Corpo de texto 3 Char"/>
    <w:link w:val="11"/>
    <w:qFormat/>
    <w:uiPriority w:val="0"/>
    <w:rPr>
      <w:rFonts w:ascii="Times New Roman" w:hAnsi="Times New Roman" w:eastAsia="Times New Roman" w:cs="Times New Roman"/>
      <w:sz w:val="16"/>
      <w:szCs w:val="16"/>
      <w:lang w:eastAsia="ar-SA"/>
    </w:rPr>
  </w:style>
  <w:style w:type="character" w:customStyle="1" w:styleId="33">
    <w:name w:val="Título Char"/>
    <w:link w:val="25"/>
    <w:qFormat/>
    <w:uiPriority w:val="0"/>
    <w:rPr>
      <w:rFonts w:ascii="Times New Roman" w:hAnsi="Times New Roman" w:eastAsia="Times New Roman" w:cs="Times New Roman"/>
      <w:b/>
      <w:sz w:val="24"/>
      <w:szCs w:val="20"/>
      <w:u w:val="single"/>
      <w:lang w:val="en-US" w:eastAsia="pt-BR"/>
    </w:rPr>
  </w:style>
  <w:style w:type="paragraph" w:styleId="34">
    <w:name w:val="List Paragraph"/>
    <w:basedOn w:val="1"/>
    <w:qFormat/>
    <w:uiPriority w:val="34"/>
    <w:pPr>
      <w:suppressAutoHyphens/>
      <w:spacing w:before="0" w:after="0"/>
      <w:ind w:left="720" w:firstLine="0"/>
      <w:jc w:val="left"/>
    </w:pPr>
    <w:rPr>
      <w:szCs w:val="24"/>
      <w:lang w:eastAsia="ar-SA"/>
    </w:rPr>
  </w:style>
  <w:style w:type="paragraph" w:customStyle="1" w:styleId="35">
    <w:name w:val="Artigo"/>
    <w:qFormat/>
    <w:uiPriority w:val="0"/>
    <w:pPr>
      <w:tabs>
        <w:tab w:val="left" w:pos="2542"/>
        <w:tab w:val="left" w:pos="5003"/>
      </w:tabs>
      <w:spacing w:before="80" w:after="40"/>
      <w:jc w:val="both"/>
    </w:pPr>
    <w:rPr>
      <w:rFonts w:ascii="Times New Roman" w:hAnsi="Times New Roman" w:eastAsia="Times New Roman" w:cs="Times New Roman"/>
      <w:color w:val="000000"/>
      <w:sz w:val="24"/>
      <w:lang w:val="pt-BR" w:eastAsia="pt-BR" w:bidi="ar-SA"/>
    </w:rPr>
  </w:style>
  <w:style w:type="paragraph" w:customStyle="1" w:styleId="36">
    <w:name w:val="Inciso"/>
    <w:basedOn w:val="1"/>
    <w:qFormat/>
    <w:uiPriority w:val="0"/>
    <w:pPr>
      <w:widowControl w:val="0"/>
      <w:tabs>
        <w:tab w:val="left" w:pos="1701"/>
      </w:tabs>
      <w:autoSpaceDE w:val="0"/>
      <w:autoSpaceDN w:val="0"/>
      <w:adjustRightInd w:val="0"/>
      <w:spacing w:before="20" w:after="20"/>
      <w:ind w:left="1871" w:hanging="737"/>
    </w:pPr>
    <w:rPr>
      <w:szCs w:val="24"/>
    </w:rPr>
  </w:style>
  <w:style w:type="character" w:customStyle="1" w:styleId="37">
    <w:name w:val="Corpo de texto 2 Char"/>
    <w:link w:val="10"/>
    <w:qFormat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customStyle="1" w:styleId="38">
    <w:name w:val="WW-Corpo de texto 2"/>
    <w:basedOn w:val="1"/>
    <w:qFormat/>
    <w:uiPriority w:val="0"/>
    <w:pPr>
      <w:suppressAutoHyphens/>
      <w:spacing w:before="0" w:after="0"/>
      <w:ind w:firstLine="0"/>
      <w:jc w:val="left"/>
    </w:pPr>
    <w:rPr>
      <w:sz w:val="28"/>
      <w:lang w:eastAsia="ar-SA"/>
    </w:rPr>
  </w:style>
  <w:style w:type="paragraph" w:customStyle="1" w:styleId="39">
    <w:name w:val="Corpo de texto 21"/>
    <w:basedOn w:val="1"/>
    <w:qFormat/>
    <w:uiPriority w:val="0"/>
    <w:pPr>
      <w:suppressAutoHyphens/>
      <w:spacing w:before="0" w:after="0" w:line="360" w:lineRule="auto"/>
      <w:ind w:firstLine="0"/>
    </w:pPr>
    <w:rPr>
      <w:rFonts w:ascii="Arial" w:hAnsi="Arial"/>
      <w:sz w:val="22"/>
      <w:lang w:eastAsia="ar-SA"/>
    </w:rPr>
  </w:style>
  <w:style w:type="paragraph" w:customStyle="1" w:styleId="40">
    <w:name w:val="WW-Recuo de corpo de texto 2"/>
    <w:basedOn w:val="1"/>
    <w:qFormat/>
    <w:uiPriority w:val="0"/>
    <w:pPr>
      <w:suppressAutoHyphens/>
      <w:spacing w:before="0" w:after="0"/>
      <w:ind w:firstLine="450"/>
    </w:pPr>
    <w:rPr>
      <w:sz w:val="26"/>
      <w:lang w:eastAsia="ar-SA"/>
    </w:rPr>
  </w:style>
  <w:style w:type="paragraph" w:customStyle="1" w:styleId="41">
    <w:name w:val="Conteúdo da tabela"/>
    <w:basedOn w:val="1"/>
    <w:qFormat/>
    <w:uiPriority w:val="0"/>
    <w:pPr>
      <w:suppressLineNumbers/>
      <w:suppressAutoHyphens/>
      <w:spacing w:before="0" w:after="0"/>
      <w:ind w:firstLine="0"/>
      <w:jc w:val="left"/>
    </w:pPr>
    <w:rPr>
      <w:szCs w:val="24"/>
      <w:lang w:eastAsia="ar-SA"/>
    </w:rPr>
  </w:style>
  <w:style w:type="character" w:customStyle="1" w:styleId="42">
    <w:name w:val="Texto de nota de fim Char"/>
    <w:link w:val="17"/>
    <w:qFormat/>
    <w:uiPriority w:val="0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customStyle="1" w:styleId="43">
    <w:name w:val="Texto de nota de rodapé Char"/>
    <w:link w:val="20"/>
    <w:qFormat/>
    <w:uiPriority w:val="0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customStyle="1" w:styleId="44">
    <w:name w:val="Recuo de corpo de texto Char"/>
    <w:link w:val="12"/>
    <w:qFormat/>
    <w:uiPriority w:val="0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customStyle="1" w:styleId="45">
    <w:name w:val="Corpo de texto Char"/>
    <w:link w:val="9"/>
    <w:qFormat/>
    <w:uiPriority w:val="0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customStyle="1" w:styleId="46">
    <w:name w:val="Texto de balão Char"/>
    <w:link w:val="8"/>
    <w:semiHidden/>
    <w:qFormat/>
    <w:uiPriority w:val="99"/>
    <w:rPr>
      <w:rFonts w:ascii="Tahoma" w:hAnsi="Tahoma" w:eastAsia="Times New Roman" w:cs="Tahoma"/>
      <w:sz w:val="16"/>
      <w:szCs w:val="16"/>
      <w:lang w:eastAsia="pt-BR"/>
    </w:rPr>
  </w:style>
  <w:style w:type="paragraph" w:customStyle="1" w:styleId="47">
    <w:name w:val="references"/>
    <w:qFormat/>
    <w:uiPriority w:val="99"/>
    <w:pPr>
      <w:spacing w:after="50" w:line="180" w:lineRule="exact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type="paragraph" w:customStyle="1" w:styleId="48">
    <w:name w:val="Text body"/>
    <w:basedOn w:val="1"/>
    <w:qFormat/>
    <w:uiPriority w:val="0"/>
    <w:pPr>
      <w:suppressAutoHyphens/>
      <w:autoSpaceDN w:val="0"/>
      <w:spacing w:before="0" w:after="140" w:line="288" w:lineRule="auto"/>
      <w:ind w:firstLine="0"/>
      <w:jc w:val="left"/>
    </w:pPr>
    <w:rPr>
      <w:rFonts w:ascii="Liberation Serif" w:hAnsi="Liberation Serif" w:eastAsia="Noto Sans CJK SC Regular" w:cs="FreeSans"/>
      <w:kern w:val="3"/>
      <w:szCs w:val="24"/>
      <w:lang w:eastAsia="zh-CN" w:bidi="hi-IN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</w:pPr>
    <w:rPr>
      <w:rFonts w:ascii="Calibri" w:hAnsi="Calibri" w:eastAsia="Times New Roman" w:cs="Calibri"/>
      <w:color w:val="000000"/>
      <w:sz w:val="24"/>
      <w:szCs w:val="24"/>
      <w:lang w:val="pt-BR" w:eastAsia="pt-BR" w:bidi="ar-SA"/>
    </w:rPr>
  </w:style>
  <w:style w:type="paragraph" w:customStyle="1" w:styleId="50">
    <w:name w:val="paragraph"/>
    <w:basedOn w:val="1"/>
    <w:qFormat/>
    <w:uiPriority w:val="0"/>
    <w:pPr>
      <w:spacing w:before="100" w:beforeAutospacing="1" w:after="100" w:afterAutospacing="1"/>
      <w:ind w:firstLine="0"/>
      <w:jc w:val="left"/>
    </w:pPr>
    <w:rPr>
      <w:rFonts w:eastAsiaTheme="minorEastAsia"/>
      <w:szCs w:val="24"/>
    </w:rPr>
  </w:style>
  <w:style w:type="character" w:customStyle="1" w:styleId="51">
    <w:name w:val="normaltextrun"/>
    <w:basedOn w:val="6"/>
    <w:qFormat/>
    <w:uiPriority w:val="0"/>
    <w:rPr>
      <w:rFonts w:hint="default" w:ascii="Times New Roman" w:hAnsi="Times New Roman" w:cs="Times New Roman"/>
    </w:rPr>
  </w:style>
  <w:style w:type="character" w:customStyle="1" w:styleId="52">
    <w:name w:val="eop"/>
    <w:basedOn w:val="6"/>
    <w:qFormat/>
    <w:uiPriority w:val="0"/>
    <w:rPr>
      <w:rFonts w:hint="default" w:ascii="Times New Roman" w:hAnsi="Times New Roman" w:cs="Times New Roman"/>
    </w:rPr>
  </w:style>
  <w:style w:type="character" w:customStyle="1" w:styleId="53">
    <w:name w:val="spellingerror"/>
    <w:basedOn w:val="6"/>
    <w:qFormat/>
    <w:uiPriority w:val="0"/>
    <w:rPr>
      <w:rFonts w:hint="default" w:ascii="Times New Roman" w:hAnsi="Times New Roman" w:cs="Times New Roman"/>
    </w:rPr>
  </w:style>
  <w:style w:type="paragraph" w:customStyle="1" w:styleId="54">
    <w:name w:val="Pa7"/>
    <w:basedOn w:val="1"/>
    <w:next w:val="1"/>
    <w:qFormat/>
    <w:uiPriority w:val="99"/>
    <w:pPr>
      <w:autoSpaceDE w:val="0"/>
      <w:autoSpaceDN w:val="0"/>
      <w:adjustRightInd w:val="0"/>
      <w:spacing w:before="0" w:after="0" w:line="241" w:lineRule="atLeast"/>
      <w:ind w:firstLine="0"/>
      <w:jc w:val="left"/>
    </w:pPr>
    <w:rPr>
      <w:rFonts w:ascii="Times" w:hAnsi="Times" w:eastAsia="Calibri"/>
      <w:szCs w:val="24"/>
      <w:lang w:eastAsia="en-US"/>
    </w:rPr>
  </w:style>
  <w:style w:type="paragraph" w:customStyle="1" w:styleId="55">
    <w:name w:val="Pa32"/>
    <w:basedOn w:val="1"/>
    <w:next w:val="1"/>
    <w:qFormat/>
    <w:uiPriority w:val="99"/>
    <w:pPr>
      <w:autoSpaceDE w:val="0"/>
      <w:autoSpaceDN w:val="0"/>
      <w:adjustRightInd w:val="0"/>
      <w:spacing w:before="0" w:after="0" w:line="241" w:lineRule="atLeast"/>
      <w:ind w:firstLine="0"/>
      <w:jc w:val="left"/>
    </w:pPr>
    <w:rPr>
      <w:rFonts w:ascii="Times" w:hAnsi="Times" w:eastAsia="Calibri"/>
      <w:szCs w:val="24"/>
      <w:lang w:eastAsia="en-US"/>
    </w:rPr>
  </w:style>
  <w:style w:type="paragraph" w:customStyle="1" w:styleId="56">
    <w:name w:val="Pa33"/>
    <w:basedOn w:val="1"/>
    <w:next w:val="1"/>
    <w:qFormat/>
    <w:uiPriority w:val="99"/>
    <w:pPr>
      <w:autoSpaceDE w:val="0"/>
      <w:autoSpaceDN w:val="0"/>
      <w:adjustRightInd w:val="0"/>
      <w:spacing w:before="0" w:after="0" w:line="241" w:lineRule="atLeast"/>
      <w:ind w:firstLine="0"/>
      <w:jc w:val="left"/>
    </w:pPr>
    <w:rPr>
      <w:rFonts w:ascii="Times" w:hAnsi="Times" w:eastAsia="Calibri"/>
      <w:szCs w:val="24"/>
      <w:lang w:eastAsia="en-US"/>
    </w:rPr>
  </w:style>
  <w:style w:type="paragraph" w:customStyle="1" w:styleId="57">
    <w:name w:val="Pa113"/>
    <w:basedOn w:val="49"/>
    <w:next w:val="49"/>
    <w:qFormat/>
    <w:uiPriority w:val="99"/>
    <w:pPr>
      <w:spacing w:line="241" w:lineRule="atLeast"/>
    </w:pPr>
    <w:rPr>
      <w:rFonts w:ascii="Times" w:hAnsi="Times" w:eastAsia="Calibri" w:cs="Times New Roman"/>
      <w:color w:val="auto"/>
      <w:lang w:eastAsia="en-US"/>
    </w:rPr>
  </w:style>
  <w:style w:type="paragraph" w:customStyle="1" w:styleId="58">
    <w:name w:val="Pa15"/>
    <w:basedOn w:val="49"/>
    <w:next w:val="49"/>
    <w:qFormat/>
    <w:uiPriority w:val="99"/>
    <w:pPr>
      <w:spacing w:line="221" w:lineRule="atLeast"/>
    </w:pPr>
    <w:rPr>
      <w:rFonts w:ascii="Times" w:hAnsi="Times" w:eastAsia="Calibri" w:cs="Times New Roman"/>
      <w:color w:val="auto"/>
      <w:lang w:eastAsia="en-US"/>
    </w:rPr>
  </w:style>
  <w:style w:type="character" w:customStyle="1" w:styleId="59">
    <w:name w:val="A11"/>
    <w:qFormat/>
    <w:uiPriority w:val="99"/>
    <w:rPr>
      <w:rFonts w:hint="default" w:ascii="Times" w:hAnsi="Times" w:cs="Times"/>
      <w:color w:val="000000"/>
      <w:sz w:val="20"/>
      <w:szCs w:val="20"/>
    </w:rPr>
  </w:style>
  <w:style w:type="character" w:customStyle="1" w:styleId="60">
    <w:name w:val="A8"/>
    <w:qFormat/>
    <w:uiPriority w:val="99"/>
    <w:rPr>
      <w:rFonts w:hint="default" w:ascii="Times" w:hAnsi="Times" w:cs="Times"/>
      <w:i/>
      <w:iCs/>
      <w:color w:val="000000"/>
      <w:sz w:val="22"/>
      <w:szCs w:val="22"/>
    </w:rPr>
  </w:style>
  <w:style w:type="character" w:customStyle="1" w:styleId="61">
    <w:name w:val="A25"/>
    <w:qFormat/>
    <w:uiPriority w:val="99"/>
    <w:rPr>
      <w:rFonts w:hint="default" w:ascii="Times" w:hAnsi="Times" w:cs="Times"/>
      <w:color w:val="000000"/>
      <w:sz w:val="17"/>
      <w:szCs w:val="17"/>
    </w:rPr>
  </w:style>
  <w:style w:type="character" w:customStyle="1" w:styleId="62">
    <w:name w:val="A12"/>
    <w:qFormat/>
    <w:uiPriority w:val="99"/>
    <w:rPr>
      <w:rFonts w:hint="default" w:ascii="Times" w:hAnsi="Times" w:cs="Times"/>
      <w:color w:val="000000"/>
      <w:sz w:val="18"/>
      <w:szCs w:val="18"/>
    </w:rPr>
  </w:style>
  <w:style w:type="character" w:customStyle="1" w:styleId="63">
    <w:name w:val="Texto de comentário Char"/>
    <w:basedOn w:val="6"/>
    <w:link w:val="14"/>
    <w:semiHidden/>
    <w:qFormat/>
    <w:uiPriority w:val="99"/>
    <w:rPr>
      <w:rFonts w:ascii="Times New Roman" w:hAnsi="Times New Roman" w:eastAsia="Times New Roman"/>
      <w:lang w:eastAsia="pt-BR"/>
    </w:rPr>
  </w:style>
  <w:style w:type="character" w:customStyle="1" w:styleId="64">
    <w:name w:val="Assunto do comentário Char"/>
    <w:basedOn w:val="63"/>
    <w:link w:val="15"/>
    <w:semiHidden/>
    <w:qFormat/>
    <w:uiPriority w:val="99"/>
    <w:rPr>
      <w:rFonts w:ascii="Times New Roman" w:hAnsi="Times New Roman" w:eastAsia="Times New Roman"/>
      <w:b/>
      <w:bCs/>
      <w:lang w:eastAsia="pt-BR"/>
    </w:rPr>
  </w:style>
  <w:style w:type="character" w:customStyle="1" w:styleId="65">
    <w:name w:val="a-size-large"/>
    <w:basedOn w:val="6"/>
    <w:qFormat/>
    <w:uiPriority w:val="0"/>
  </w:style>
  <w:style w:type="character" w:customStyle="1" w:styleId="66">
    <w:name w:val="a-size-medium"/>
    <w:basedOn w:val="6"/>
    <w:qFormat/>
    <w:uiPriority w:val="0"/>
  </w:style>
  <w:style w:type="character" w:customStyle="1" w:styleId="67">
    <w:name w:val="author"/>
    <w:basedOn w:val="6"/>
    <w:qFormat/>
    <w:uiPriority w:val="0"/>
  </w:style>
  <w:style w:type="character" w:customStyle="1" w:styleId="68">
    <w:name w:val="a-color-secondary"/>
    <w:basedOn w:val="6"/>
    <w:qFormat/>
    <w:uiPriority w:val="0"/>
  </w:style>
  <w:style w:type="paragraph" w:customStyle="1" w:styleId="69">
    <w:name w:val="EstiloCapitulo01"/>
    <w:basedOn w:val="1"/>
    <w:qFormat/>
    <w:uiPriority w:val="0"/>
    <w:pPr>
      <w:suppressAutoHyphens/>
      <w:spacing w:before="240" w:after="240" w:line="360" w:lineRule="auto"/>
      <w:ind w:firstLine="0"/>
    </w:pPr>
    <w:rPr>
      <w:rFonts w:ascii="Arial" w:hAnsi="Arial" w:cs="Arial"/>
      <w:b/>
      <w:bCs/>
      <w:smallCaps/>
    </w:rPr>
  </w:style>
  <w:style w:type="paragraph" w:customStyle="1" w:styleId="70">
    <w:name w:val="EstiloTextoGeral"/>
    <w:basedOn w:val="1"/>
    <w:qFormat/>
    <w:uiPriority w:val="0"/>
    <w:pPr>
      <w:spacing w:before="0" w:after="120" w:line="360" w:lineRule="auto"/>
    </w:pPr>
    <w:rPr>
      <w:rFonts w:ascii="Arial" w:hAnsi="Arial" w:cs="Arial"/>
    </w:rPr>
  </w:style>
  <w:style w:type="paragraph" w:customStyle="1" w:styleId="71">
    <w:name w:val="EstiloSub01"/>
    <w:basedOn w:val="1"/>
    <w:qFormat/>
    <w:uiPriority w:val="0"/>
    <w:pPr>
      <w:spacing w:before="120" w:after="120" w:line="360" w:lineRule="auto"/>
      <w:ind w:left="425" w:firstLine="0"/>
    </w:pPr>
    <w:rPr>
      <w:rFonts w:ascii="Arial" w:hAnsi="Arial" w:cs="Arial"/>
      <w:b/>
    </w:rPr>
  </w:style>
  <w:style w:type="paragraph" w:customStyle="1" w:styleId="72">
    <w:name w:val="EstiloSub02"/>
    <w:basedOn w:val="39"/>
    <w:qFormat/>
    <w:uiPriority w:val="0"/>
    <w:pPr>
      <w:spacing w:before="240" w:after="240"/>
      <w:jc w:val="left"/>
    </w:pPr>
    <w:rPr>
      <w:rFonts w:cs="Arial"/>
      <w:b/>
      <w:bCs/>
      <w:sz w:val="24"/>
      <w:szCs w:val="24"/>
    </w:rPr>
  </w:style>
  <w:style w:type="paragraph" w:customStyle="1" w:styleId="73">
    <w:name w:val="Plano1"/>
    <w:basedOn w:val="34"/>
    <w:qFormat/>
    <w:uiPriority w:val="0"/>
    <w:pPr>
      <w:spacing w:before="240" w:after="120" w:line="360" w:lineRule="auto"/>
      <w:ind w:left="0"/>
    </w:pPr>
    <w:rPr>
      <w:rFonts w:ascii="Arial" w:hAnsi="Arial" w:cs="Arial"/>
      <w:b/>
      <w:bCs/>
    </w:rPr>
  </w:style>
  <w:style w:type="paragraph" w:customStyle="1" w:styleId="74">
    <w:name w:val="EstiloSub03"/>
    <w:basedOn w:val="48"/>
    <w:qFormat/>
    <w:uiPriority w:val="0"/>
    <w:pPr>
      <w:spacing w:before="120" w:after="120" w:line="360" w:lineRule="auto"/>
      <w:jc w:val="both"/>
    </w:pPr>
    <w:rPr>
      <w:rFonts w:ascii="Arial" w:hAnsi="Arial" w:cs="Arial"/>
      <w:b/>
    </w:rPr>
  </w:style>
  <w:style w:type="paragraph" w:customStyle="1" w:styleId="75">
    <w:name w:val="EstiloReferencia"/>
    <w:basedOn w:val="1"/>
    <w:qFormat/>
    <w:uiPriority w:val="0"/>
    <w:pPr>
      <w:spacing w:before="120" w:after="0" w:line="360" w:lineRule="auto"/>
      <w:ind w:left="397" w:firstLine="0"/>
    </w:pPr>
    <w:rPr>
      <w:rFonts w:ascii="Arial" w:hAnsi="Arial" w:cs="Arial"/>
    </w:rPr>
  </w:style>
  <w:style w:type="paragraph" w:customStyle="1" w:styleId="76">
    <w:name w:val="EstiloSub04"/>
    <w:basedOn w:val="1"/>
    <w:qFormat/>
    <w:uiPriority w:val="0"/>
    <w:pPr>
      <w:spacing w:before="120" w:after="120" w:line="360" w:lineRule="auto"/>
      <w:ind w:right="425" w:hanging="295"/>
    </w:pPr>
    <w:rPr>
      <w:rFonts w:ascii="Arial" w:hAnsi="Arial" w:cs="Arial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58</Pages>
  <Words>12572</Words>
  <Characters>67889</Characters>
  <Lines>565</Lines>
  <Paragraphs>160</Paragraphs>
  <TotalTime>747</TotalTime>
  <ScaleCrop>false</ScaleCrop>
  <LinksUpToDate>false</LinksUpToDate>
  <CharactersWithSpaces>80301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2018-05-22T13:58:00Z</dcterms:created>
  <dc:creator>apedagogica</dc:creator>
  <cp:lastModifiedBy>leonardo</cp:lastModifiedBy>
  <cp:lastPrinted>2018-10-22T14:42:00Z</cp:lastPrinted>
  <dcterms:modified xsi:type="dcterms:W3CDTF">2022-01-24T12:52:16Z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0x0101009AA508CA23C46D49AA8F39E31216D405</vt:lpwstr>
  </property>
  <property fmtid="{D5CDD505-2E9C-101B-9397-08002B2CF9AE}" pid="3" name="KSOProductBuildVer">
    <vt:lpwstr>1033-11.1.0.10161</vt:lpwstr>
  </property>
</Properties>
</file>